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2B43" w14:textId="066DCF42" w:rsidR="00F94558" w:rsidRDefault="00F94558" w:rsidP="00F94558">
      <w:pPr>
        <w:jc w:val="right"/>
      </w:pPr>
      <w:r>
        <w:tab/>
        <w:t>Pruszków, dnia  …</w:t>
      </w:r>
      <w:r w:rsidR="00963EA4">
        <w:t xml:space="preserve">września </w:t>
      </w:r>
      <w:r>
        <w:t>2024</w:t>
      </w:r>
      <w:r w:rsidR="00963EA4">
        <w:t>r</w:t>
      </w:r>
    </w:p>
    <w:p w14:paraId="7E54B993" w14:textId="27480C2F" w:rsidR="003A65B1" w:rsidRDefault="00F94558">
      <w:r>
        <w:t>Komisja Ochrony Środowiska i Innowacyjności</w:t>
      </w:r>
    </w:p>
    <w:p w14:paraId="0F4A228B" w14:textId="5DBCA3BB" w:rsidR="00F94558" w:rsidRDefault="00F94558">
      <w:r>
        <w:t>Rady Miasta Pruszkowa</w:t>
      </w:r>
    </w:p>
    <w:p w14:paraId="03E1237F" w14:textId="77777777" w:rsidR="00F94558" w:rsidRDefault="00F94558"/>
    <w:p w14:paraId="0865411A" w14:textId="77777777" w:rsidR="00F94558" w:rsidRDefault="00F94558"/>
    <w:p w14:paraId="6011211F" w14:textId="77777777" w:rsidR="00F94558" w:rsidRPr="00F94558" w:rsidRDefault="00F9455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4558">
        <w:rPr>
          <w:b/>
          <w:bCs/>
        </w:rPr>
        <w:t xml:space="preserve">Pan Piotr Bąk </w:t>
      </w:r>
    </w:p>
    <w:p w14:paraId="3F9D60E3" w14:textId="2A783189" w:rsidR="00F94558" w:rsidRPr="00F94558" w:rsidRDefault="00F94558" w:rsidP="00F94558">
      <w:pPr>
        <w:ind w:left="4956" w:firstLine="708"/>
        <w:rPr>
          <w:b/>
          <w:bCs/>
        </w:rPr>
      </w:pPr>
      <w:r w:rsidRPr="00F94558">
        <w:rPr>
          <w:b/>
          <w:bCs/>
        </w:rPr>
        <w:t>Prezydent Miasta Pruszkowa</w:t>
      </w:r>
    </w:p>
    <w:p w14:paraId="623591FE" w14:textId="77777777" w:rsidR="00F94558" w:rsidRDefault="00F94558"/>
    <w:p w14:paraId="63EC13BF" w14:textId="3B9CDD0A" w:rsidR="00F94558" w:rsidRDefault="00F94558"/>
    <w:p w14:paraId="1084B1A4" w14:textId="3E4DEC68" w:rsidR="00F94558" w:rsidRDefault="00F94558">
      <w:r>
        <w:t xml:space="preserve">Działając na podstawie § 2 ust. 1 Uchwały Nr XLVII/433/10 Rady Miejskiej w Pruszkowie z dnia 24 czerwca 2010 r. w sprawie trybu prac nad projektem uchwały budżetowej, </w:t>
      </w:r>
      <w:r w:rsidRPr="00F94558">
        <w:t>Komisja Ochrony Środowiska i Innowacyjności</w:t>
      </w:r>
      <w:r>
        <w:t xml:space="preserve"> zgłasza do projektu budżetu na 2025 r.  następujące wnioski:</w:t>
      </w:r>
    </w:p>
    <w:p w14:paraId="34E152FA" w14:textId="77777777" w:rsidR="00F94558" w:rsidRDefault="00F945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20"/>
        <w:gridCol w:w="2323"/>
        <w:gridCol w:w="2415"/>
      </w:tblGrid>
      <w:tr w:rsidR="0027546F" w:rsidRPr="00963EA4" w14:paraId="63D7A45C" w14:textId="77777777" w:rsidTr="0027546F">
        <w:tc>
          <w:tcPr>
            <w:tcW w:w="704" w:type="dxa"/>
          </w:tcPr>
          <w:p w14:paraId="0413FB5C" w14:textId="520883DF" w:rsidR="0027546F" w:rsidRPr="00963EA4" w:rsidRDefault="0027546F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20" w:type="dxa"/>
          </w:tcPr>
          <w:p w14:paraId="7C4BBBAD" w14:textId="7D5013C9" w:rsidR="0027546F" w:rsidRPr="00963EA4" w:rsidRDefault="0027546F">
            <w:pPr>
              <w:rPr>
                <w:b/>
                <w:bCs/>
                <w:sz w:val="20"/>
                <w:szCs w:val="20"/>
              </w:rPr>
            </w:pPr>
            <w:r w:rsidRPr="00963EA4">
              <w:rPr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2323" w:type="dxa"/>
          </w:tcPr>
          <w:p w14:paraId="006BE3FF" w14:textId="4437C882" w:rsidR="0027546F" w:rsidRPr="00963EA4" w:rsidRDefault="0027546F">
            <w:pPr>
              <w:rPr>
                <w:b/>
                <w:bCs/>
                <w:sz w:val="20"/>
                <w:szCs w:val="20"/>
              </w:rPr>
            </w:pPr>
            <w:r w:rsidRPr="00963EA4">
              <w:rPr>
                <w:b/>
                <w:bCs/>
                <w:sz w:val="20"/>
                <w:szCs w:val="20"/>
              </w:rPr>
              <w:t>Wysokość środków finansowych</w:t>
            </w:r>
          </w:p>
        </w:tc>
        <w:tc>
          <w:tcPr>
            <w:tcW w:w="2415" w:type="dxa"/>
          </w:tcPr>
          <w:p w14:paraId="461662C3" w14:textId="1099FA84" w:rsidR="0027546F" w:rsidRPr="00963EA4" w:rsidRDefault="0027546F">
            <w:pPr>
              <w:rPr>
                <w:b/>
                <w:bCs/>
                <w:sz w:val="20"/>
                <w:szCs w:val="20"/>
              </w:rPr>
            </w:pPr>
            <w:r w:rsidRPr="00963EA4">
              <w:rPr>
                <w:b/>
                <w:bCs/>
                <w:sz w:val="20"/>
                <w:szCs w:val="20"/>
              </w:rPr>
              <w:t>Uzasadnienie</w:t>
            </w:r>
          </w:p>
        </w:tc>
      </w:tr>
      <w:tr w:rsidR="0027546F" w:rsidRPr="00963EA4" w14:paraId="3F80D7D1" w14:textId="77777777" w:rsidTr="0027546F">
        <w:tc>
          <w:tcPr>
            <w:tcW w:w="704" w:type="dxa"/>
          </w:tcPr>
          <w:p w14:paraId="1DD04A3A" w14:textId="77777777" w:rsidR="0027546F" w:rsidRPr="0027546F" w:rsidRDefault="0027546F" w:rsidP="0027546F">
            <w:pPr>
              <w:pStyle w:val="Akapitzlist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62C95AB3" w14:textId="0D9EBD49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Wsparcie ROD na pozyskanie środków zewnętrznych „Mazowsze dla działkowców 2025”</w:t>
            </w:r>
          </w:p>
        </w:tc>
        <w:tc>
          <w:tcPr>
            <w:tcW w:w="2323" w:type="dxa"/>
          </w:tcPr>
          <w:p w14:paraId="61A979D7" w14:textId="6EEE5147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150 000,00</w:t>
            </w:r>
          </w:p>
        </w:tc>
        <w:tc>
          <w:tcPr>
            <w:tcW w:w="2415" w:type="dxa"/>
          </w:tcPr>
          <w:p w14:paraId="3DB40DC3" w14:textId="524BA636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Zarząd Województwa Mazowieckiego uchwałą nr 1619/440/23 z dnia 3 października 2023 r. przyjął do realizacji Mazowiecki Instrument Aktywizacji Działkowców – „Mazowsze dla działkowców 2025”, który wspiera działanie ROD</w:t>
            </w:r>
          </w:p>
        </w:tc>
      </w:tr>
      <w:tr w:rsidR="0027546F" w:rsidRPr="00963EA4" w14:paraId="18F5E3AF" w14:textId="77777777" w:rsidTr="0027546F">
        <w:tc>
          <w:tcPr>
            <w:tcW w:w="704" w:type="dxa"/>
          </w:tcPr>
          <w:p w14:paraId="044CF623" w14:textId="77777777" w:rsidR="0027546F" w:rsidRPr="0027546F" w:rsidRDefault="0027546F" w:rsidP="0027546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4CE44EEE" w14:textId="5ABC4918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Remont nawierzchni boiska w Parku Mazowsze</w:t>
            </w:r>
          </w:p>
        </w:tc>
        <w:tc>
          <w:tcPr>
            <w:tcW w:w="2323" w:type="dxa"/>
          </w:tcPr>
          <w:p w14:paraId="6DB4F0C7" w14:textId="6A5B64E2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200 000,00</w:t>
            </w:r>
          </w:p>
        </w:tc>
        <w:tc>
          <w:tcPr>
            <w:tcW w:w="2415" w:type="dxa"/>
          </w:tcPr>
          <w:p w14:paraId="5185E6D9" w14:textId="3C92B76E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Nawierzchnia wymaga naprawy</w:t>
            </w:r>
          </w:p>
        </w:tc>
      </w:tr>
      <w:tr w:rsidR="0027546F" w:rsidRPr="00963EA4" w14:paraId="636EC6D7" w14:textId="77777777" w:rsidTr="0027546F">
        <w:tc>
          <w:tcPr>
            <w:tcW w:w="704" w:type="dxa"/>
          </w:tcPr>
          <w:p w14:paraId="587EA33A" w14:textId="77777777" w:rsidR="0027546F" w:rsidRPr="0027546F" w:rsidRDefault="0027546F" w:rsidP="0027546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2C2C63AD" w14:textId="178B5D15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Budowa parków kieszonkowych w Pruszkowie</w:t>
            </w:r>
          </w:p>
        </w:tc>
        <w:tc>
          <w:tcPr>
            <w:tcW w:w="2323" w:type="dxa"/>
          </w:tcPr>
          <w:p w14:paraId="3DF8B90B" w14:textId="27755A13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500 000,00</w:t>
            </w:r>
          </w:p>
        </w:tc>
        <w:tc>
          <w:tcPr>
            <w:tcW w:w="2415" w:type="dxa"/>
          </w:tcPr>
          <w:p w14:paraId="09DFA2A2" w14:textId="56167262" w:rsidR="0027546F" w:rsidRPr="00963EA4" w:rsidRDefault="0027546F">
            <w:pPr>
              <w:rPr>
                <w:sz w:val="20"/>
                <w:szCs w:val="20"/>
              </w:rPr>
            </w:pPr>
            <w:r w:rsidRPr="00963EA4">
              <w:rPr>
                <w:sz w:val="20"/>
                <w:szCs w:val="20"/>
              </w:rPr>
              <w:t>Tworzenie parków kieszonkowych w mieście pozytywnie wpłynie na łagodzenie zmian klimatycznych oraz integrację lokalną mieszkańców</w:t>
            </w:r>
          </w:p>
        </w:tc>
      </w:tr>
      <w:tr w:rsidR="0027546F" w:rsidRPr="00963EA4" w14:paraId="50A604DB" w14:textId="77777777" w:rsidTr="0027546F">
        <w:tc>
          <w:tcPr>
            <w:tcW w:w="704" w:type="dxa"/>
          </w:tcPr>
          <w:p w14:paraId="3E34F76F" w14:textId="77777777" w:rsidR="0027546F" w:rsidRPr="0027546F" w:rsidRDefault="0027546F" w:rsidP="0027546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2BCF0378" w14:textId="0D48D58B" w:rsidR="0027546F" w:rsidRPr="00963EA4" w:rsidRDefault="0027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Zabezpieczenie środków na kąpielisko i kajaki</w:t>
            </w:r>
          </w:p>
        </w:tc>
        <w:tc>
          <w:tcPr>
            <w:tcW w:w="2323" w:type="dxa"/>
          </w:tcPr>
          <w:p w14:paraId="3FC4D282" w14:textId="69A5AF6C" w:rsidR="0027546F" w:rsidRPr="00963EA4" w:rsidRDefault="0027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2415" w:type="dxa"/>
          </w:tcPr>
          <w:p w14:paraId="7CCC9CBD" w14:textId="72DEC765" w:rsidR="0027546F" w:rsidRPr="00963EA4" w:rsidRDefault="0027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przyczyni się do zwiększenia miejsc rekreacji i wypoczynku w mieście</w:t>
            </w:r>
          </w:p>
        </w:tc>
      </w:tr>
      <w:tr w:rsidR="0027546F" w:rsidRPr="00963EA4" w14:paraId="5913E9D8" w14:textId="77777777" w:rsidTr="0027546F">
        <w:tc>
          <w:tcPr>
            <w:tcW w:w="704" w:type="dxa"/>
          </w:tcPr>
          <w:p w14:paraId="0F3C2247" w14:textId="77777777" w:rsidR="0027546F" w:rsidRPr="0027546F" w:rsidRDefault="0027546F" w:rsidP="0027546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0C152BB0" w14:textId="1105312C" w:rsidR="0027546F" w:rsidRPr="00963EA4" w:rsidRDefault="0027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Rozbudowa systemy Pruszkowskiego Roweru Miejskiego</w:t>
            </w:r>
          </w:p>
        </w:tc>
        <w:tc>
          <w:tcPr>
            <w:tcW w:w="2323" w:type="dxa"/>
          </w:tcPr>
          <w:p w14:paraId="2339C885" w14:textId="36B5ACAF" w:rsidR="0027546F" w:rsidRPr="00963EA4" w:rsidRDefault="0027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2415" w:type="dxa"/>
          </w:tcPr>
          <w:p w14:paraId="7ACE5806" w14:textId="004A2726" w:rsidR="0027546F" w:rsidRPr="00963EA4" w:rsidRDefault="0027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Rozbudowa systemu pozwoli na zwiększenie ilości osób korzystających z tego ekologicznego i alternatywnego środka  transportu.</w:t>
            </w:r>
          </w:p>
        </w:tc>
      </w:tr>
      <w:tr w:rsidR="0027546F" w:rsidRPr="00963EA4" w14:paraId="7B6CC1E6" w14:textId="77777777" w:rsidTr="0027546F">
        <w:tc>
          <w:tcPr>
            <w:tcW w:w="704" w:type="dxa"/>
          </w:tcPr>
          <w:p w14:paraId="26250F33" w14:textId="77777777" w:rsidR="0027546F" w:rsidRPr="0027546F" w:rsidRDefault="0027546F" w:rsidP="0027546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6BFEF37C" w14:textId="10FBC79A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14:paraId="2ECFCB18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74AF12AF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</w:tr>
      <w:tr w:rsidR="0027546F" w:rsidRPr="00963EA4" w14:paraId="7A6F373B" w14:textId="77777777" w:rsidTr="0027546F">
        <w:tc>
          <w:tcPr>
            <w:tcW w:w="704" w:type="dxa"/>
          </w:tcPr>
          <w:p w14:paraId="7C49F65E" w14:textId="77777777" w:rsidR="0027546F" w:rsidRPr="0027546F" w:rsidRDefault="0027546F" w:rsidP="0027546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16579E5A" w14:textId="76C4F077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14:paraId="3A6297AC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73616511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</w:tr>
      <w:tr w:rsidR="0027546F" w:rsidRPr="00963EA4" w14:paraId="76D685A1" w14:textId="77777777" w:rsidTr="0027546F">
        <w:tc>
          <w:tcPr>
            <w:tcW w:w="704" w:type="dxa"/>
          </w:tcPr>
          <w:p w14:paraId="35835FD2" w14:textId="77777777" w:rsidR="0027546F" w:rsidRPr="0027546F" w:rsidRDefault="0027546F" w:rsidP="0027546F">
            <w:pPr>
              <w:pStyle w:val="Akapitzlist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540DEF3A" w14:textId="3C7D7F24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14:paraId="359F6900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3F8BF22D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</w:tr>
      <w:tr w:rsidR="0027546F" w:rsidRPr="00963EA4" w14:paraId="2E101926" w14:textId="77777777" w:rsidTr="0027546F">
        <w:tc>
          <w:tcPr>
            <w:tcW w:w="704" w:type="dxa"/>
          </w:tcPr>
          <w:p w14:paraId="6EE85872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1BDF4153" w14:textId="0BFFC9AB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14:paraId="5ED9C426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6346CC14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</w:tr>
      <w:tr w:rsidR="0027546F" w:rsidRPr="00963EA4" w14:paraId="67AF4038" w14:textId="77777777" w:rsidTr="0027546F">
        <w:tc>
          <w:tcPr>
            <w:tcW w:w="704" w:type="dxa"/>
          </w:tcPr>
          <w:p w14:paraId="2E453E39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3620" w:type="dxa"/>
          </w:tcPr>
          <w:p w14:paraId="3578D63E" w14:textId="6295F783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14:paraId="77BFD279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14FA76E1" w14:textId="77777777" w:rsidR="0027546F" w:rsidRPr="00963EA4" w:rsidRDefault="0027546F">
            <w:pPr>
              <w:rPr>
                <w:sz w:val="20"/>
                <w:szCs w:val="20"/>
              </w:rPr>
            </w:pPr>
          </w:p>
        </w:tc>
      </w:tr>
    </w:tbl>
    <w:p w14:paraId="7DCC9913" w14:textId="77777777" w:rsidR="00F94558" w:rsidRDefault="00F94558"/>
    <w:sectPr w:rsidR="00F9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628AC"/>
    <w:multiLevelType w:val="hybridMultilevel"/>
    <w:tmpl w:val="35C6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981"/>
    <w:multiLevelType w:val="hybridMultilevel"/>
    <w:tmpl w:val="0130F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0CB"/>
    <w:multiLevelType w:val="hybridMultilevel"/>
    <w:tmpl w:val="D93C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1845">
    <w:abstractNumId w:val="2"/>
  </w:num>
  <w:num w:numId="2" w16cid:durableId="1445609553">
    <w:abstractNumId w:val="1"/>
  </w:num>
  <w:num w:numId="3" w16cid:durableId="11607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58"/>
    <w:rsid w:val="0027546F"/>
    <w:rsid w:val="00382C5A"/>
    <w:rsid w:val="003A65B1"/>
    <w:rsid w:val="003B33C2"/>
    <w:rsid w:val="00561735"/>
    <w:rsid w:val="00717FC1"/>
    <w:rsid w:val="007866CC"/>
    <w:rsid w:val="00963EA4"/>
    <w:rsid w:val="00C52B05"/>
    <w:rsid w:val="00C90212"/>
    <w:rsid w:val="00EF6239"/>
    <w:rsid w:val="00F06DDA"/>
    <w:rsid w:val="00F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DF96"/>
  <w15:chartTrackingRefBased/>
  <w15:docId w15:val="{2853EAB1-E7E5-4623-B62A-ECA1EB13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Chlebinski, Karol</cp:lastModifiedBy>
  <cp:revision>2</cp:revision>
  <dcterms:created xsi:type="dcterms:W3CDTF">2024-08-21T11:48:00Z</dcterms:created>
  <dcterms:modified xsi:type="dcterms:W3CDTF">2024-08-21T11:48:00Z</dcterms:modified>
</cp:coreProperties>
</file>