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F29AC" w14:textId="77777777" w:rsidR="008333E5" w:rsidRDefault="008333E5" w:rsidP="00E96D87">
      <w:pPr>
        <w:pStyle w:val="NormalnyWeb"/>
        <w:contextualSpacing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</w:p>
    <w:p w14:paraId="6D95124F" w14:textId="77777777" w:rsidR="007735F4" w:rsidRDefault="007735F4" w:rsidP="00F62A73">
      <w:pPr>
        <w:pStyle w:val="NormalnyWeb"/>
        <w:contextualSpacing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</w:p>
    <w:p w14:paraId="7DDD6041" w14:textId="0AEC61A8" w:rsidR="00321FE1" w:rsidRDefault="00321FE1" w:rsidP="00F62A73">
      <w:pPr>
        <w:pStyle w:val="NormalnyWeb"/>
        <w:contextualSpacing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  <w:r w:rsidRPr="004A184B">
        <w:rPr>
          <w:rStyle w:val="Pogrubienie"/>
          <w:rFonts w:asciiTheme="minorHAnsi" w:hAnsiTheme="minorHAnsi" w:cstheme="minorHAnsi"/>
          <w:sz w:val="28"/>
          <w:szCs w:val="28"/>
        </w:rPr>
        <w:t xml:space="preserve">Regulamin </w:t>
      </w:r>
      <w:r w:rsidR="00E96D87">
        <w:rPr>
          <w:rStyle w:val="Pogrubienie"/>
          <w:rFonts w:asciiTheme="minorHAnsi" w:hAnsiTheme="minorHAnsi" w:cstheme="minorHAnsi"/>
          <w:sz w:val="28"/>
          <w:szCs w:val="28"/>
        </w:rPr>
        <w:t xml:space="preserve">bezpłatnego </w:t>
      </w:r>
      <w:r w:rsidRPr="004A184B">
        <w:rPr>
          <w:rStyle w:val="Pogrubienie"/>
          <w:rFonts w:asciiTheme="minorHAnsi" w:hAnsiTheme="minorHAnsi" w:cstheme="minorHAnsi"/>
          <w:sz w:val="28"/>
          <w:szCs w:val="28"/>
        </w:rPr>
        <w:t xml:space="preserve">parkingu </w:t>
      </w:r>
      <w:r w:rsidR="00E61007" w:rsidRPr="004A184B">
        <w:rPr>
          <w:rStyle w:val="Pogrubienie"/>
          <w:rFonts w:asciiTheme="minorHAnsi" w:hAnsiTheme="minorHAnsi" w:cstheme="minorHAnsi"/>
          <w:sz w:val="28"/>
          <w:szCs w:val="28"/>
        </w:rPr>
        <w:t>w systemie Parkuj i Jedź</w:t>
      </w:r>
      <w:r w:rsidR="008A2781" w:rsidRPr="004A184B">
        <w:rPr>
          <w:rStyle w:val="Pogrubienie"/>
          <w:rFonts w:asciiTheme="minorHAnsi" w:hAnsiTheme="minorHAnsi" w:cstheme="minorHAnsi"/>
          <w:sz w:val="28"/>
          <w:szCs w:val="28"/>
        </w:rPr>
        <w:t xml:space="preserve"> (Park&amp;Ride)</w:t>
      </w:r>
      <w:r w:rsidR="00336CE0" w:rsidRPr="004A184B">
        <w:rPr>
          <w:rStyle w:val="Pogrubienie"/>
          <w:rFonts w:asciiTheme="minorHAnsi" w:hAnsiTheme="minorHAnsi" w:cstheme="minorHAnsi"/>
          <w:sz w:val="28"/>
          <w:szCs w:val="28"/>
        </w:rPr>
        <w:t>,</w:t>
      </w:r>
      <w:r w:rsidRPr="004A184B">
        <w:rPr>
          <w:rStyle w:val="Pogrubienie"/>
          <w:rFonts w:asciiTheme="minorHAnsi" w:hAnsiTheme="minorHAnsi" w:cstheme="minorHAnsi"/>
          <w:sz w:val="28"/>
          <w:szCs w:val="28"/>
        </w:rPr>
        <w:t xml:space="preserve"> przy ul. </w:t>
      </w:r>
      <w:r w:rsidR="00CA79E5">
        <w:rPr>
          <w:rStyle w:val="Pogrubienie"/>
          <w:rFonts w:asciiTheme="minorHAnsi" w:hAnsiTheme="minorHAnsi" w:cstheme="minorHAnsi"/>
          <w:sz w:val="28"/>
          <w:szCs w:val="28"/>
        </w:rPr>
        <w:t>Pawiej</w:t>
      </w:r>
      <w:r w:rsidR="00C72A66" w:rsidRPr="004A184B">
        <w:rPr>
          <w:rStyle w:val="Pogrubienie"/>
          <w:rFonts w:asciiTheme="minorHAnsi" w:hAnsiTheme="minorHAnsi" w:cstheme="minorHAnsi"/>
          <w:sz w:val="28"/>
          <w:szCs w:val="28"/>
        </w:rPr>
        <w:t xml:space="preserve"> </w:t>
      </w:r>
      <w:r w:rsidR="00E2395F" w:rsidRPr="004A184B">
        <w:rPr>
          <w:rStyle w:val="Pogrubienie"/>
          <w:rFonts w:asciiTheme="minorHAnsi" w:hAnsiTheme="minorHAnsi" w:cstheme="minorHAnsi"/>
          <w:sz w:val="28"/>
          <w:szCs w:val="28"/>
        </w:rPr>
        <w:t>w Pruszkowie</w:t>
      </w:r>
      <w:r w:rsidR="00C72A66" w:rsidRPr="004A184B">
        <w:rPr>
          <w:rStyle w:val="Pogrubienie"/>
          <w:rFonts w:asciiTheme="minorHAnsi" w:hAnsiTheme="minorHAnsi" w:cstheme="minorHAnsi"/>
          <w:sz w:val="28"/>
          <w:szCs w:val="28"/>
        </w:rPr>
        <w:t>.</w:t>
      </w:r>
    </w:p>
    <w:p w14:paraId="2F869AE4" w14:textId="77777777" w:rsidR="00F62A73" w:rsidRPr="00F62A73" w:rsidRDefault="00F62A73" w:rsidP="00F62A73">
      <w:pPr>
        <w:pStyle w:val="NormalnyWeb"/>
        <w:contextualSpacing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</w:p>
    <w:p w14:paraId="30C291E7" w14:textId="77777777" w:rsidR="00321FE1" w:rsidRPr="007735F4" w:rsidRDefault="00321FE1" w:rsidP="009E39D8">
      <w:pPr>
        <w:pStyle w:val="NormalnyWeb"/>
        <w:spacing w:after="120" w:afterAutospacing="0"/>
        <w:jc w:val="center"/>
        <w:rPr>
          <w:rFonts w:asciiTheme="minorHAnsi" w:hAnsiTheme="minorHAnsi" w:cstheme="minorHAnsi"/>
        </w:rPr>
      </w:pPr>
      <w:r w:rsidRPr="007735F4">
        <w:rPr>
          <w:rStyle w:val="Pogrubienie"/>
          <w:rFonts w:asciiTheme="minorHAnsi" w:hAnsiTheme="minorHAnsi" w:cstheme="minorHAnsi"/>
        </w:rPr>
        <w:t>§ 1</w:t>
      </w:r>
      <w:r w:rsidR="00E61007" w:rsidRPr="007735F4">
        <w:rPr>
          <w:rStyle w:val="Pogrubienie"/>
          <w:rFonts w:asciiTheme="minorHAnsi" w:hAnsiTheme="minorHAnsi" w:cstheme="minorHAnsi"/>
        </w:rPr>
        <w:t>.</w:t>
      </w:r>
    </w:p>
    <w:p w14:paraId="33642129" w14:textId="5ED19618" w:rsidR="00C72A66" w:rsidRPr="007735F4" w:rsidRDefault="00321FE1" w:rsidP="007735F4">
      <w:pPr>
        <w:pStyle w:val="NormalnyWeb"/>
        <w:numPr>
          <w:ilvl w:val="0"/>
          <w:numId w:val="1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Niniejszy Regulamin reguluje zasady korzystania z parking</w:t>
      </w:r>
      <w:r w:rsidR="00C72A66" w:rsidRPr="007735F4">
        <w:rPr>
          <w:rFonts w:asciiTheme="minorHAnsi" w:hAnsiTheme="minorHAnsi" w:cstheme="minorHAnsi"/>
        </w:rPr>
        <w:t>u</w:t>
      </w:r>
      <w:r w:rsidRPr="007735F4">
        <w:rPr>
          <w:rFonts w:asciiTheme="minorHAnsi" w:hAnsiTheme="minorHAnsi" w:cstheme="minorHAnsi"/>
        </w:rPr>
        <w:t xml:space="preserve"> działając</w:t>
      </w:r>
      <w:r w:rsidR="00C72A66" w:rsidRPr="007735F4">
        <w:rPr>
          <w:rFonts w:asciiTheme="minorHAnsi" w:hAnsiTheme="minorHAnsi" w:cstheme="minorHAnsi"/>
        </w:rPr>
        <w:t>ego</w:t>
      </w:r>
      <w:r w:rsidRPr="007735F4">
        <w:rPr>
          <w:rFonts w:asciiTheme="minorHAnsi" w:hAnsiTheme="minorHAnsi" w:cstheme="minorHAnsi"/>
        </w:rPr>
        <w:t xml:space="preserve"> w systemi</w:t>
      </w:r>
      <w:r w:rsidR="00C72A66" w:rsidRPr="007735F4">
        <w:rPr>
          <w:rFonts w:asciiTheme="minorHAnsi" w:hAnsiTheme="minorHAnsi" w:cstheme="minorHAnsi"/>
        </w:rPr>
        <w:t xml:space="preserve">e „Parkuj </w:t>
      </w:r>
      <w:r w:rsidR="00AA09A6">
        <w:rPr>
          <w:rFonts w:asciiTheme="minorHAnsi" w:hAnsiTheme="minorHAnsi" w:cstheme="minorHAnsi"/>
        </w:rPr>
        <w:br/>
      </w:r>
      <w:r w:rsidR="00C72A66" w:rsidRPr="007735F4">
        <w:rPr>
          <w:rFonts w:asciiTheme="minorHAnsi" w:hAnsiTheme="minorHAnsi" w:cstheme="minorHAnsi"/>
        </w:rPr>
        <w:t xml:space="preserve">i Jedź” (Park&amp;Ride), zlokalizowanego przy ul. </w:t>
      </w:r>
      <w:r w:rsidR="00CA79E5" w:rsidRPr="007735F4">
        <w:rPr>
          <w:rStyle w:val="Pogrubienie"/>
          <w:rFonts w:asciiTheme="minorHAnsi" w:hAnsiTheme="minorHAnsi" w:cstheme="minorHAnsi"/>
        </w:rPr>
        <w:t>Pawiej</w:t>
      </w:r>
      <w:r w:rsidR="00E2395F" w:rsidRPr="007735F4">
        <w:rPr>
          <w:rStyle w:val="Pogrubienie"/>
          <w:rFonts w:asciiTheme="minorHAnsi" w:hAnsiTheme="minorHAnsi" w:cstheme="minorHAnsi"/>
        </w:rPr>
        <w:t xml:space="preserve"> </w:t>
      </w:r>
      <w:r w:rsidR="00C72A66" w:rsidRPr="007735F4">
        <w:rPr>
          <w:rFonts w:asciiTheme="minorHAnsi" w:hAnsiTheme="minorHAnsi" w:cstheme="minorHAnsi"/>
        </w:rPr>
        <w:t>w P</w:t>
      </w:r>
      <w:r w:rsidR="0028296E" w:rsidRPr="007735F4">
        <w:rPr>
          <w:rFonts w:asciiTheme="minorHAnsi" w:hAnsiTheme="minorHAnsi" w:cstheme="minorHAnsi"/>
        </w:rPr>
        <w:t>ruszk</w:t>
      </w:r>
      <w:r w:rsidR="00C72A66" w:rsidRPr="007735F4">
        <w:rPr>
          <w:rFonts w:asciiTheme="minorHAnsi" w:hAnsiTheme="minorHAnsi" w:cstheme="minorHAnsi"/>
        </w:rPr>
        <w:t>owie</w:t>
      </w:r>
      <w:r w:rsidRPr="007735F4">
        <w:rPr>
          <w:rFonts w:asciiTheme="minorHAnsi" w:hAnsiTheme="minorHAnsi" w:cstheme="minorHAnsi"/>
        </w:rPr>
        <w:t>, zwan</w:t>
      </w:r>
      <w:r w:rsidR="00C72A66" w:rsidRPr="007735F4">
        <w:rPr>
          <w:rFonts w:asciiTheme="minorHAnsi" w:hAnsiTheme="minorHAnsi" w:cstheme="minorHAnsi"/>
        </w:rPr>
        <w:t>ego</w:t>
      </w:r>
      <w:r w:rsidRPr="007735F4">
        <w:rPr>
          <w:rFonts w:asciiTheme="minorHAnsi" w:hAnsiTheme="minorHAnsi" w:cstheme="minorHAnsi"/>
        </w:rPr>
        <w:t xml:space="preserve"> </w:t>
      </w:r>
      <w:r w:rsidR="00E80B1C" w:rsidRPr="007735F4">
        <w:rPr>
          <w:rFonts w:asciiTheme="minorHAnsi" w:hAnsiTheme="minorHAnsi" w:cstheme="minorHAnsi"/>
        </w:rPr>
        <w:t>dalej „Parking</w:t>
      </w:r>
      <w:r w:rsidR="00C72A66" w:rsidRPr="007735F4">
        <w:rPr>
          <w:rFonts w:asciiTheme="minorHAnsi" w:hAnsiTheme="minorHAnsi" w:cstheme="minorHAnsi"/>
        </w:rPr>
        <w:t>iem</w:t>
      </w:r>
      <w:r w:rsidR="00E80B1C" w:rsidRPr="007735F4">
        <w:rPr>
          <w:rFonts w:asciiTheme="minorHAnsi" w:hAnsiTheme="minorHAnsi" w:cstheme="minorHAnsi"/>
        </w:rPr>
        <w:t>”</w:t>
      </w:r>
      <w:r w:rsidR="00C72A66" w:rsidRPr="007735F4">
        <w:rPr>
          <w:rFonts w:asciiTheme="minorHAnsi" w:hAnsiTheme="minorHAnsi" w:cstheme="minorHAnsi"/>
        </w:rPr>
        <w:t>.</w:t>
      </w:r>
    </w:p>
    <w:p w14:paraId="19F2587C" w14:textId="77777777" w:rsidR="006F32CA" w:rsidRPr="007735F4" w:rsidRDefault="006F32CA" w:rsidP="007735F4">
      <w:pPr>
        <w:pStyle w:val="NormalnyWeb"/>
        <w:numPr>
          <w:ilvl w:val="0"/>
          <w:numId w:val="1"/>
        </w:numPr>
        <w:ind w:left="284" w:hanging="349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Właścicielem Parkingu jest Miasto Pruszków zwane dalej "Zarządcą”.</w:t>
      </w:r>
    </w:p>
    <w:p w14:paraId="01394C11" w14:textId="77777777" w:rsidR="006F32CA" w:rsidRPr="007735F4" w:rsidRDefault="006F32CA" w:rsidP="007735F4">
      <w:pPr>
        <w:pStyle w:val="NormalnyWeb"/>
        <w:numPr>
          <w:ilvl w:val="0"/>
          <w:numId w:val="1"/>
        </w:numPr>
        <w:ind w:left="284" w:hanging="349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Parking jest parkingiem ogólnodostępnym, publicznym, niedozorowanym, bezpłatnym.</w:t>
      </w:r>
    </w:p>
    <w:p w14:paraId="0E27D270" w14:textId="77777777" w:rsidR="006F32CA" w:rsidRPr="007735F4" w:rsidRDefault="006F32CA" w:rsidP="007735F4">
      <w:pPr>
        <w:pStyle w:val="NormalnyWeb"/>
        <w:numPr>
          <w:ilvl w:val="0"/>
          <w:numId w:val="1"/>
        </w:numPr>
        <w:ind w:left="284" w:hanging="349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Parking jest obiektem działającym w systemie Parkuj i Jedź (Park&amp;Ride), co oznacza, że przeznaczony jest dla Użytkowników, którzy po zaparkowaniu i pozostawieniu pojazdu dalszą podróż zamierzają kontynuować środkami transportu zbiorowego.</w:t>
      </w:r>
    </w:p>
    <w:p w14:paraId="28C0D740" w14:textId="77777777" w:rsidR="006F32CA" w:rsidRPr="007735F4" w:rsidRDefault="006F32CA" w:rsidP="007735F4">
      <w:pPr>
        <w:pStyle w:val="NormalnyWeb"/>
        <w:numPr>
          <w:ilvl w:val="0"/>
          <w:numId w:val="1"/>
        </w:numPr>
        <w:ind w:left="284" w:hanging="349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Parking przeznaczony jest wyłącznie dla samochodów osobowych, motocykli i rowerów (zwanych dalej pojazdami).</w:t>
      </w:r>
    </w:p>
    <w:p w14:paraId="090E78F3" w14:textId="77777777" w:rsidR="006F32CA" w:rsidRPr="007735F4" w:rsidRDefault="006F32CA" w:rsidP="007735F4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</w:rPr>
      </w:pPr>
      <w:r w:rsidRPr="007735F4">
        <w:rPr>
          <w:rStyle w:val="Pogrubienie"/>
          <w:rFonts w:asciiTheme="minorHAnsi" w:hAnsiTheme="minorHAnsi" w:cstheme="minorHAnsi"/>
        </w:rPr>
        <w:t>§ 2.</w:t>
      </w:r>
    </w:p>
    <w:p w14:paraId="0B42B113" w14:textId="77777777" w:rsidR="006F32CA" w:rsidRPr="007735F4" w:rsidRDefault="006F32CA" w:rsidP="007735F4">
      <w:pPr>
        <w:pStyle w:val="NormalnyWeb"/>
        <w:ind w:left="284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W rozumieniu niniejszego regulaminu:</w:t>
      </w:r>
    </w:p>
    <w:p w14:paraId="188FD6DF" w14:textId="77777777" w:rsidR="006F32CA" w:rsidRPr="007735F4" w:rsidRDefault="006F32CA" w:rsidP="007735F4">
      <w:pPr>
        <w:pStyle w:val="NormalnyWeb"/>
        <w:numPr>
          <w:ilvl w:val="0"/>
          <w:numId w:val="2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Użytkownikiem Parkingu jest osoba faktycznie korzystająca z Parkingu (osoba kierująca pojazdem) lub właściciel pojazdu. W przypadku braku możliwości ustalenia tożsamości kierującego pojazdem, za Użytkownika uważa się właściciela pojazdu.</w:t>
      </w:r>
    </w:p>
    <w:p w14:paraId="6132E43E" w14:textId="77777777" w:rsidR="006F32CA" w:rsidRPr="007735F4" w:rsidRDefault="006F32CA" w:rsidP="007735F4">
      <w:pPr>
        <w:pStyle w:val="NormalnyWeb"/>
        <w:numPr>
          <w:ilvl w:val="0"/>
          <w:numId w:val="2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Miejscem parkingowym jest wydzielona powierzchnia na terenie Parkingu przeznaczona na parkowanie pojazdu.</w:t>
      </w:r>
    </w:p>
    <w:p w14:paraId="786AFBB2" w14:textId="77777777" w:rsidR="006F32CA" w:rsidRPr="007735F4" w:rsidRDefault="006F32CA" w:rsidP="007735F4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</w:rPr>
      </w:pPr>
      <w:r w:rsidRPr="007735F4">
        <w:rPr>
          <w:rStyle w:val="Pogrubienie"/>
          <w:rFonts w:asciiTheme="minorHAnsi" w:hAnsiTheme="minorHAnsi" w:cstheme="minorHAnsi"/>
        </w:rPr>
        <w:t>§ 3.</w:t>
      </w:r>
    </w:p>
    <w:p w14:paraId="3B46C3AA" w14:textId="77777777" w:rsidR="006F32CA" w:rsidRPr="007735F4" w:rsidRDefault="006F32CA" w:rsidP="007735F4">
      <w:pPr>
        <w:pStyle w:val="NormalnyWeb"/>
        <w:numPr>
          <w:ilvl w:val="0"/>
          <w:numId w:val="3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 xml:space="preserve">Każdy Użytkownik zobowiązany jest do zapoznania się z postanowieniami niniejszego Regulaminu. </w:t>
      </w:r>
    </w:p>
    <w:p w14:paraId="24CD2F18" w14:textId="77777777" w:rsidR="006F32CA" w:rsidRPr="007735F4" w:rsidRDefault="006F32CA" w:rsidP="007735F4">
      <w:pPr>
        <w:pStyle w:val="NormalnyWeb"/>
        <w:numPr>
          <w:ilvl w:val="0"/>
          <w:numId w:val="3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Każdy Użytkownik pojazdu poprzez wjazd na teren parkingu wyraża zgodę na warunki niniejszego Regulaminu i zobowiązuje się do przestrzegania jego postanowień.</w:t>
      </w:r>
    </w:p>
    <w:p w14:paraId="6E94797E" w14:textId="77777777" w:rsidR="006F32CA" w:rsidRPr="007735F4" w:rsidRDefault="006F32CA" w:rsidP="007735F4">
      <w:pPr>
        <w:pStyle w:val="NormalnyWeb"/>
        <w:ind w:left="284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</w:p>
    <w:p w14:paraId="3D4CFE9E" w14:textId="2D1E4AB8" w:rsidR="006F32CA" w:rsidRDefault="006F32CA" w:rsidP="007735F4">
      <w:pPr>
        <w:pStyle w:val="NormalnyWeb"/>
        <w:spacing w:before="0" w:beforeAutospacing="0" w:after="120" w:afterAutospacing="0"/>
        <w:jc w:val="center"/>
        <w:rPr>
          <w:rStyle w:val="Pogrubienie"/>
          <w:rFonts w:asciiTheme="minorHAnsi" w:hAnsiTheme="minorHAnsi" w:cstheme="minorHAnsi"/>
        </w:rPr>
      </w:pPr>
      <w:r w:rsidRPr="007735F4">
        <w:rPr>
          <w:rStyle w:val="Pogrubienie"/>
          <w:rFonts w:asciiTheme="minorHAnsi" w:hAnsiTheme="minorHAnsi" w:cstheme="minorHAnsi"/>
        </w:rPr>
        <w:t xml:space="preserve">§ </w:t>
      </w:r>
      <w:r w:rsidR="00311F87">
        <w:rPr>
          <w:rStyle w:val="Pogrubienie"/>
          <w:rFonts w:asciiTheme="minorHAnsi" w:hAnsiTheme="minorHAnsi" w:cstheme="minorHAnsi"/>
        </w:rPr>
        <w:t>4</w:t>
      </w:r>
      <w:r w:rsidRPr="007735F4">
        <w:rPr>
          <w:rStyle w:val="Pogrubienie"/>
          <w:rFonts w:asciiTheme="minorHAnsi" w:hAnsiTheme="minorHAnsi" w:cstheme="minorHAnsi"/>
        </w:rPr>
        <w:t>.</w:t>
      </w:r>
    </w:p>
    <w:p w14:paraId="6BE83055" w14:textId="7C1BC708" w:rsidR="0035592D" w:rsidRDefault="0035592D" w:rsidP="0035592D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terenie parkingu</w:t>
      </w:r>
      <w:r w:rsidR="00DD1078">
        <w:rPr>
          <w:rFonts w:asciiTheme="minorHAnsi" w:hAnsiTheme="minorHAnsi" w:cstheme="minorHAnsi"/>
        </w:rPr>
        <w:t xml:space="preserve"> </w:t>
      </w:r>
      <w:r w:rsidR="00D8511C">
        <w:rPr>
          <w:rFonts w:asciiTheme="minorHAnsi" w:hAnsiTheme="minorHAnsi" w:cstheme="minorHAnsi"/>
        </w:rPr>
        <w:t>U</w:t>
      </w:r>
      <w:r w:rsidR="00DD1078">
        <w:rPr>
          <w:rFonts w:asciiTheme="minorHAnsi" w:hAnsiTheme="minorHAnsi" w:cstheme="minorHAnsi"/>
        </w:rPr>
        <w:t>żytkownik jest zobowiązany do stosowania się do oznaczeń</w:t>
      </w:r>
      <w:r w:rsidR="00AA09A6">
        <w:rPr>
          <w:rFonts w:asciiTheme="minorHAnsi" w:hAnsiTheme="minorHAnsi" w:cstheme="minorHAnsi"/>
        </w:rPr>
        <w:t xml:space="preserve"> stałej organizacji ruchu.</w:t>
      </w:r>
    </w:p>
    <w:p w14:paraId="4F66A524" w14:textId="77777777" w:rsidR="0035592D" w:rsidRPr="007735F4" w:rsidRDefault="0035592D" w:rsidP="0035592D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</w:rPr>
      </w:pPr>
      <w:r w:rsidRPr="007735F4">
        <w:rPr>
          <w:rStyle w:val="Pogrubienie"/>
          <w:rFonts w:asciiTheme="minorHAnsi" w:hAnsiTheme="minorHAnsi" w:cstheme="minorHAnsi"/>
        </w:rPr>
        <w:t xml:space="preserve">§ </w:t>
      </w:r>
      <w:r>
        <w:rPr>
          <w:rStyle w:val="Pogrubienie"/>
          <w:rFonts w:asciiTheme="minorHAnsi" w:hAnsiTheme="minorHAnsi" w:cstheme="minorHAnsi"/>
        </w:rPr>
        <w:t>5</w:t>
      </w:r>
      <w:r w:rsidRPr="007735F4">
        <w:rPr>
          <w:rStyle w:val="Pogrubienie"/>
          <w:rFonts w:asciiTheme="minorHAnsi" w:hAnsiTheme="minorHAnsi" w:cstheme="minorHAnsi"/>
        </w:rPr>
        <w:t>.</w:t>
      </w:r>
    </w:p>
    <w:p w14:paraId="669B49A8" w14:textId="6E6594A2" w:rsidR="00AA09A6" w:rsidRPr="005D716A" w:rsidRDefault="006F32CA" w:rsidP="00AA09A6">
      <w:pPr>
        <w:pStyle w:val="Nagwek1"/>
        <w:jc w:val="both"/>
        <w:rPr>
          <w:rFonts w:asciiTheme="minorHAnsi" w:hAnsiTheme="minorHAnsi" w:cstheme="minorHAnsi"/>
          <w:szCs w:val="24"/>
        </w:rPr>
      </w:pPr>
      <w:r w:rsidRPr="005D716A">
        <w:rPr>
          <w:rFonts w:asciiTheme="minorHAnsi" w:hAnsiTheme="minorHAnsi" w:cstheme="minorHAnsi"/>
          <w:szCs w:val="24"/>
        </w:rPr>
        <w:t xml:space="preserve">Parking jest monitorowany </w:t>
      </w:r>
      <w:r w:rsidR="00DD1078" w:rsidRPr="005D716A">
        <w:rPr>
          <w:rFonts w:asciiTheme="minorHAnsi" w:hAnsiTheme="minorHAnsi" w:cstheme="minorHAnsi"/>
          <w:szCs w:val="24"/>
        </w:rPr>
        <w:t xml:space="preserve">z wykorzystaniem </w:t>
      </w:r>
      <w:r w:rsidR="00DD1078" w:rsidRPr="005D716A">
        <w:rPr>
          <w:rFonts w:asciiTheme="minorHAnsi" w:hAnsiTheme="minorHAnsi" w:cstheme="minorHAnsi"/>
          <w:color w:val="333333"/>
          <w:shd w:val="clear" w:color="auto" w:fill="FFFFFF"/>
        </w:rPr>
        <w:t xml:space="preserve">środków technicznych umożliwiających rejestrację obrazu) </w:t>
      </w:r>
      <w:r w:rsidRPr="005D716A">
        <w:rPr>
          <w:rFonts w:asciiTheme="minorHAnsi" w:hAnsiTheme="minorHAnsi" w:cstheme="minorHAnsi"/>
          <w:szCs w:val="24"/>
        </w:rPr>
        <w:t xml:space="preserve">w sposób ciągły w celu </w:t>
      </w:r>
      <w:r w:rsidR="00DD1078" w:rsidRPr="005D716A">
        <w:rPr>
          <w:rFonts w:asciiTheme="minorHAnsi" w:hAnsiTheme="minorHAnsi" w:cstheme="minorHAnsi"/>
          <w:color w:val="333333"/>
          <w:shd w:val="clear" w:color="auto" w:fill="FFFFFF"/>
        </w:rPr>
        <w:t xml:space="preserve">zapewnienia porządku publicznego i bezpieczeństwa obywateli oraz ochrony przeciwpożarowej i przeciwpowodziowej oraz </w:t>
      </w:r>
      <w:r w:rsidRPr="005D716A">
        <w:rPr>
          <w:rFonts w:asciiTheme="minorHAnsi" w:hAnsiTheme="minorHAnsi" w:cstheme="minorHAnsi"/>
          <w:szCs w:val="24"/>
        </w:rPr>
        <w:t xml:space="preserve">sprawdzenia przestrzegania postanowień Regulaminu przez Użytkowników Parkingu, w szczególności na potrzeby weryfikacji sposobu korzystania z Parkingu. </w:t>
      </w:r>
    </w:p>
    <w:p w14:paraId="601EDAA8" w14:textId="72998C56" w:rsidR="006F32CA" w:rsidRPr="007735F4" w:rsidRDefault="006F32CA" w:rsidP="007735F4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</w:rPr>
      </w:pPr>
      <w:r w:rsidRPr="007735F4">
        <w:rPr>
          <w:rStyle w:val="Pogrubienie"/>
          <w:rFonts w:asciiTheme="minorHAnsi" w:hAnsiTheme="minorHAnsi" w:cstheme="minorHAnsi"/>
        </w:rPr>
        <w:t xml:space="preserve">§ </w:t>
      </w:r>
      <w:r w:rsidR="0035592D">
        <w:rPr>
          <w:rStyle w:val="Pogrubienie"/>
          <w:rFonts w:asciiTheme="minorHAnsi" w:hAnsiTheme="minorHAnsi" w:cstheme="minorHAnsi"/>
        </w:rPr>
        <w:t>6</w:t>
      </w:r>
      <w:r w:rsidRPr="007735F4">
        <w:rPr>
          <w:rStyle w:val="Pogrubienie"/>
          <w:rFonts w:asciiTheme="minorHAnsi" w:hAnsiTheme="minorHAnsi" w:cstheme="minorHAnsi"/>
        </w:rPr>
        <w:t>.</w:t>
      </w:r>
    </w:p>
    <w:p w14:paraId="1AB741B7" w14:textId="77777777" w:rsidR="006F32CA" w:rsidRPr="007735F4" w:rsidRDefault="006F32CA" w:rsidP="007735F4">
      <w:pPr>
        <w:pStyle w:val="NormalnyWeb"/>
        <w:numPr>
          <w:ilvl w:val="0"/>
          <w:numId w:val="4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Parking jest czynny całą dobę, 7 dni w tygodniu.</w:t>
      </w:r>
    </w:p>
    <w:p w14:paraId="0360C56D" w14:textId="77777777" w:rsidR="006F32CA" w:rsidRPr="007735F4" w:rsidRDefault="006F32CA" w:rsidP="007735F4">
      <w:pPr>
        <w:pStyle w:val="NormalnyWeb"/>
        <w:numPr>
          <w:ilvl w:val="0"/>
          <w:numId w:val="4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W uzasadnionych przypadkach Zarządca może podjąć decyzję o okresowym wyłączeniu Parkingu z użytkowania.</w:t>
      </w:r>
    </w:p>
    <w:p w14:paraId="3282A610" w14:textId="77777777" w:rsidR="006F32CA" w:rsidRDefault="006F32CA" w:rsidP="007735F4">
      <w:pPr>
        <w:pStyle w:val="NormalnyWeb"/>
        <w:numPr>
          <w:ilvl w:val="0"/>
          <w:numId w:val="4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W przypadku, o którym mowa w ust. 2 Zarządca zobowiązany jest do umieszczenia informacji 3 dni przed planowanym okresowym wyłączeniem parkingu z użytkowania.</w:t>
      </w:r>
    </w:p>
    <w:p w14:paraId="64C79F1E" w14:textId="31C5A962" w:rsidR="0035592D" w:rsidRPr="007735F4" w:rsidRDefault="0035592D" w:rsidP="007735F4">
      <w:pPr>
        <w:pStyle w:val="NormalnyWeb"/>
        <w:numPr>
          <w:ilvl w:val="0"/>
          <w:numId w:val="4"/>
        </w:numPr>
        <w:ind w:left="284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</w:rPr>
        <w:lastRenderedPageBreak/>
        <w:t>W przypadku wystąpienia awarii ust. 3 nie stosuje się. Zarządca niezwłocznie umieszcza informację o wyłączeniu parkingu z użytkowania.</w:t>
      </w:r>
    </w:p>
    <w:p w14:paraId="7A262407" w14:textId="77777777" w:rsidR="007735F4" w:rsidRPr="007735F4" w:rsidRDefault="007735F4" w:rsidP="00311F87">
      <w:pPr>
        <w:pStyle w:val="NormalnyWeb"/>
        <w:spacing w:before="0" w:beforeAutospacing="0" w:after="120" w:afterAutospacing="0"/>
        <w:rPr>
          <w:rStyle w:val="Pogrubienie"/>
          <w:rFonts w:asciiTheme="minorHAnsi" w:hAnsiTheme="minorHAnsi" w:cstheme="minorHAnsi"/>
        </w:rPr>
      </w:pPr>
    </w:p>
    <w:p w14:paraId="592987E1" w14:textId="2A026F4A" w:rsidR="006F32CA" w:rsidRPr="007735F4" w:rsidRDefault="006F32CA" w:rsidP="007735F4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</w:rPr>
      </w:pPr>
      <w:r w:rsidRPr="007735F4">
        <w:rPr>
          <w:rStyle w:val="Pogrubienie"/>
          <w:rFonts w:asciiTheme="minorHAnsi" w:hAnsiTheme="minorHAnsi" w:cstheme="minorHAnsi"/>
        </w:rPr>
        <w:t xml:space="preserve">§ </w:t>
      </w:r>
      <w:r w:rsidR="005D716A">
        <w:rPr>
          <w:rStyle w:val="Pogrubienie"/>
          <w:rFonts w:asciiTheme="minorHAnsi" w:hAnsiTheme="minorHAnsi" w:cstheme="minorHAnsi"/>
        </w:rPr>
        <w:t>7</w:t>
      </w:r>
      <w:r w:rsidRPr="007735F4">
        <w:rPr>
          <w:rStyle w:val="Pogrubienie"/>
          <w:rFonts w:asciiTheme="minorHAnsi" w:hAnsiTheme="minorHAnsi" w:cstheme="minorHAnsi"/>
        </w:rPr>
        <w:t>.</w:t>
      </w:r>
    </w:p>
    <w:p w14:paraId="294EBB4D" w14:textId="77777777" w:rsidR="006F32CA" w:rsidRPr="007735F4" w:rsidRDefault="006F32CA" w:rsidP="007735F4">
      <w:pPr>
        <w:pStyle w:val="NormalnyWeb"/>
        <w:numPr>
          <w:ilvl w:val="0"/>
          <w:numId w:val="5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Zabronione jest parkowanie pojazdów poza miejscami wyznaczonymi do parkowania.</w:t>
      </w:r>
    </w:p>
    <w:p w14:paraId="4C74366A" w14:textId="77777777" w:rsidR="006F32CA" w:rsidRPr="007735F4" w:rsidRDefault="006F32CA" w:rsidP="007735F4">
      <w:pPr>
        <w:pStyle w:val="NormalnyWeb"/>
        <w:numPr>
          <w:ilvl w:val="0"/>
          <w:numId w:val="5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Pojazd po ustawieniu na miejscu parkingowym powinien być unieruchomiony, mieć wyłączony zapłon, światła, zamknięte okna, drzwi oraz bagażnik; Użytkownik zobowiązany jest do wyłączenia pozostawionych w pojeździe urządzeń radiofonicznych.</w:t>
      </w:r>
    </w:p>
    <w:p w14:paraId="21585840" w14:textId="77777777" w:rsidR="006F32CA" w:rsidRPr="007735F4" w:rsidRDefault="006F32CA" w:rsidP="007735F4">
      <w:pPr>
        <w:pStyle w:val="NormalnyWeb"/>
        <w:numPr>
          <w:ilvl w:val="0"/>
          <w:numId w:val="5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 xml:space="preserve">Użytkownik we własnym zakresie zabezpiecza swój pojazd przed kradzieżą. </w:t>
      </w:r>
    </w:p>
    <w:p w14:paraId="553E5DA0" w14:textId="77777777" w:rsidR="006F32CA" w:rsidRPr="007735F4" w:rsidRDefault="006F32CA" w:rsidP="007735F4">
      <w:pPr>
        <w:pStyle w:val="NormalnyWeb"/>
        <w:numPr>
          <w:ilvl w:val="0"/>
          <w:numId w:val="5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  <w:color w:val="000000" w:themeColor="text1"/>
        </w:rPr>
        <w:t>W czasie parkowania kierowca jest obowiązany zwrócić szczególną uwagę na pojazdy sąsiednie i ustawić pojazd nie zasłaniając linii wyznaczających miejsca parkingowe.</w:t>
      </w:r>
    </w:p>
    <w:p w14:paraId="549A9CD0" w14:textId="77777777" w:rsidR="006F32CA" w:rsidRPr="007735F4" w:rsidRDefault="006F32CA" w:rsidP="007735F4">
      <w:pPr>
        <w:pStyle w:val="NormalnyWeb"/>
        <w:numPr>
          <w:ilvl w:val="0"/>
          <w:numId w:val="5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Obowiązuje bezwzględny zakaz wjazdu pojazdów:</w:t>
      </w:r>
    </w:p>
    <w:p w14:paraId="4A7EC1A9" w14:textId="77777777" w:rsidR="006F32CA" w:rsidRPr="007735F4" w:rsidRDefault="006F32CA" w:rsidP="007735F4">
      <w:pPr>
        <w:pStyle w:val="NormalnyWeb"/>
        <w:ind w:left="709" w:hanging="283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a) przewożących materiały łatwopalne, żrące, wybuchowe oraz inne podobne materiały i substancje mogące stworzyć zagrożenie dla osób i mienia;</w:t>
      </w:r>
    </w:p>
    <w:p w14:paraId="7BD85206" w14:textId="77777777" w:rsidR="006F32CA" w:rsidRPr="007735F4" w:rsidRDefault="006F32CA" w:rsidP="007735F4">
      <w:pPr>
        <w:pStyle w:val="NormalnyWeb"/>
        <w:ind w:left="709" w:hanging="283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b) pojazdów z naczepami i przyczepami, pojazdów campingowych(campervan);</w:t>
      </w:r>
    </w:p>
    <w:p w14:paraId="34CFA405" w14:textId="77777777" w:rsidR="006F32CA" w:rsidRPr="007735F4" w:rsidRDefault="006F32CA" w:rsidP="007735F4">
      <w:pPr>
        <w:pStyle w:val="NormalnyWeb"/>
        <w:ind w:left="709" w:hanging="283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c) autobusów;</w:t>
      </w:r>
    </w:p>
    <w:p w14:paraId="1CD426C4" w14:textId="77777777" w:rsidR="006F32CA" w:rsidRPr="007735F4" w:rsidRDefault="006F32CA" w:rsidP="007735F4">
      <w:pPr>
        <w:pStyle w:val="NormalnyWeb"/>
        <w:ind w:left="709" w:hanging="283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d) samochodów ciężarowych;</w:t>
      </w:r>
    </w:p>
    <w:p w14:paraId="11DFE39B" w14:textId="77777777" w:rsidR="006F32CA" w:rsidRPr="007735F4" w:rsidRDefault="006F32CA" w:rsidP="007735F4">
      <w:pPr>
        <w:pStyle w:val="NormalnyWeb"/>
        <w:ind w:left="709" w:hanging="283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e) ciągników;</w:t>
      </w:r>
    </w:p>
    <w:p w14:paraId="552B5FD7" w14:textId="77777777" w:rsidR="006F32CA" w:rsidRPr="007735F4" w:rsidRDefault="006F32CA" w:rsidP="007735F4">
      <w:pPr>
        <w:pStyle w:val="NormalnyWeb"/>
        <w:ind w:left="709" w:hanging="283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7735F4">
        <w:rPr>
          <w:rFonts w:asciiTheme="minorHAnsi" w:hAnsiTheme="minorHAnsi" w:cstheme="minorHAnsi"/>
          <w:color w:val="000000" w:themeColor="text1"/>
        </w:rPr>
        <w:t>f) samochodów z reklamami wielkoformatowymi.</w:t>
      </w:r>
    </w:p>
    <w:p w14:paraId="608A0C14" w14:textId="77777777" w:rsidR="007735F4" w:rsidRPr="007735F4" w:rsidRDefault="007735F4" w:rsidP="007735F4">
      <w:pPr>
        <w:pStyle w:val="NormalnyWeb"/>
        <w:numPr>
          <w:ilvl w:val="0"/>
          <w:numId w:val="5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Zabrania się pozostawiania na parkingu pojazdów bez tablic rejestracyjnych lub pojazdów, których stan wskazuje na to, że nie są używane.</w:t>
      </w:r>
    </w:p>
    <w:p w14:paraId="6E76D9AF" w14:textId="3A7A65E6" w:rsidR="007735F4" w:rsidRPr="007735F4" w:rsidRDefault="007735F4" w:rsidP="007735F4">
      <w:pPr>
        <w:pStyle w:val="NormalnyWeb"/>
        <w:numPr>
          <w:ilvl w:val="0"/>
          <w:numId w:val="5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Zabrania się pozostawiania pojazdów uszkodzonych, z wyciekającymi płynami eksploatacyjnymi.</w:t>
      </w:r>
    </w:p>
    <w:p w14:paraId="0AC18E39" w14:textId="77777777" w:rsidR="006F32CA" w:rsidRPr="007735F4" w:rsidRDefault="006F32CA" w:rsidP="007735F4">
      <w:pPr>
        <w:pStyle w:val="NormalnyWeb"/>
        <w:numPr>
          <w:ilvl w:val="0"/>
          <w:numId w:val="5"/>
        </w:numPr>
        <w:spacing w:after="0" w:afterAutospacing="0"/>
        <w:ind w:left="284" w:hanging="357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 xml:space="preserve">Na terenie Parkingu zabronione jest również:  </w:t>
      </w:r>
    </w:p>
    <w:p w14:paraId="3E79CF63" w14:textId="77777777" w:rsidR="006F32CA" w:rsidRPr="007735F4" w:rsidRDefault="006F32CA" w:rsidP="007735F4">
      <w:pPr>
        <w:pStyle w:val="Tekstpodstawowywcity"/>
        <w:numPr>
          <w:ilvl w:val="0"/>
          <w:numId w:val="11"/>
        </w:numPr>
        <w:ind w:hanging="357"/>
        <w:contextualSpacing/>
        <w:rPr>
          <w:rFonts w:asciiTheme="minorHAnsi" w:hAnsiTheme="minorHAnsi" w:cstheme="minorHAnsi"/>
          <w:szCs w:val="24"/>
        </w:rPr>
      </w:pPr>
      <w:r w:rsidRPr="007735F4">
        <w:rPr>
          <w:rFonts w:asciiTheme="minorHAnsi" w:hAnsiTheme="minorHAnsi" w:cstheme="minorHAnsi"/>
          <w:szCs w:val="24"/>
        </w:rPr>
        <w:t xml:space="preserve">prowadzenie wszelkich form sprzedaży, w tym: ustawianie stoisk handlowych, stołów, namiotów, </w:t>
      </w:r>
    </w:p>
    <w:p w14:paraId="6215E905" w14:textId="77777777" w:rsidR="006F32CA" w:rsidRPr="007735F4" w:rsidRDefault="006F32CA" w:rsidP="007735F4">
      <w:pPr>
        <w:pStyle w:val="Tekstpodstawowywcity"/>
        <w:numPr>
          <w:ilvl w:val="0"/>
          <w:numId w:val="11"/>
        </w:numPr>
        <w:ind w:hanging="357"/>
        <w:contextualSpacing/>
        <w:rPr>
          <w:rFonts w:asciiTheme="minorHAnsi" w:hAnsiTheme="minorHAnsi" w:cstheme="minorHAnsi"/>
          <w:szCs w:val="24"/>
        </w:rPr>
      </w:pPr>
      <w:r w:rsidRPr="007735F4">
        <w:rPr>
          <w:rFonts w:asciiTheme="minorHAnsi" w:hAnsiTheme="minorHAnsi" w:cstheme="minorHAnsi"/>
          <w:szCs w:val="24"/>
        </w:rPr>
        <w:t xml:space="preserve">wymiana lub uzupełnianie płynów w pojazdach - cieczy chłodzącej, oleju itp., </w:t>
      </w:r>
    </w:p>
    <w:p w14:paraId="7D995FC5" w14:textId="77777777" w:rsidR="006F32CA" w:rsidRPr="007735F4" w:rsidRDefault="006F32CA" w:rsidP="007735F4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Theme="minorHAnsi" w:hAnsiTheme="minorHAnsi" w:cstheme="minorHAnsi"/>
          <w:szCs w:val="24"/>
        </w:rPr>
      </w:pPr>
      <w:r w:rsidRPr="007735F4">
        <w:rPr>
          <w:rFonts w:asciiTheme="minorHAnsi" w:hAnsiTheme="minorHAnsi" w:cstheme="minorHAnsi"/>
          <w:szCs w:val="24"/>
        </w:rPr>
        <w:t xml:space="preserve">magazynowanie paliw, substancji łatwopalnych i pustych pojemników po paliwie, </w:t>
      </w:r>
    </w:p>
    <w:p w14:paraId="7FFC0B8A" w14:textId="77777777" w:rsidR="006F32CA" w:rsidRPr="007735F4" w:rsidRDefault="006F32CA" w:rsidP="007735F4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Theme="minorHAnsi" w:hAnsiTheme="minorHAnsi" w:cstheme="minorHAnsi"/>
          <w:szCs w:val="24"/>
        </w:rPr>
      </w:pPr>
      <w:r w:rsidRPr="007735F4">
        <w:rPr>
          <w:rFonts w:asciiTheme="minorHAnsi" w:hAnsiTheme="minorHAnsi" w:cstheme="minorHAnsi"/>
          <w:szCs w:val="24"/>
        </w:rPr>
        <w:t xml:space="preserve">działanie niezgodne z przepisami BHP i PPOŻ, </w:t>
      </w:r>
    </w:p>
    <w:p w14:paraId="03539A75" w14:textId="77777777" w:rsidR="006F32CA" w:rsidRPr="007735F4" w:rsidRDefault="006F32CA" w:rsidP="007735F4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Theme="minorHAnsi" w:hAnsiTheme="minorHAnsi" w:cstheme="minorHAnsi"/>
          <w:szCs w:val="24"/>
        </w:rPr>
      </w:pPr>
      <w:r w:rsidRPr="007735F4">
        <w:rPr>
          <w:rFonts w:asciiTheme="minorHAnsi" w:hAnsiTheme="minorHAnsi" w:cstheme="minorHAnsi"/>
          <w:szCs w:val="24"/>
        </w:rPr>
        <w:t>zachowanie sprzeczne z zasadami współżycia społecznego lub zakłócające korzystanie</w:t>
      </w:r>
      <w:r w:rsidRPr="007735F4">
        <w:rPr>
          <w:rFonts w:asciiTheme="minorHAnsi" w:hAnsiTheme="minorHAnsi" w:cstheme="minorHAnsi"/>
          <w:szCs w:val="24"/>
        </w:rPr>
        <w:br/>
        <w:t>z Parkingu,</w:t>
      </w:r>
    </w:p>
    <w:p w14:paraId="6DD3BD46" w14:textId="39C4806A" w:rsidR="006F32CA" w:rsidRPr="007735F4" w:rsidRDefault="006F32CA" w:rsidP="007735F4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Theme="minorHAnsi" w:hAnsiTheme="minorHAnsi" w:cstheme="minorHAnsi"/>
          <w:szCs w:val="24"/>
        </w:rPr>
      </w:pPr>
      <w:r w:rsidRPr="007735F4">
        <w:rPr>
          <w:rFonts w:asciiTheme="minorHAnsi" w:hAnsiTheme="minorHAnsi" w:cstheme="minorHAnsi"/>
          <w:szCs w:val="24"/>
        </w:rPr>
        <w:t>pozostawianie pojazdów na dłuższy czas, powyżej 3 dni.</w:t>
      </w:r>
    </w:p>
    <w:p w14:paraId="6FE8C75B" w14:textId="77777777" w:rsidR="00F62A73" w:rsidRPr="007735F4" w:rsidRDefault="00F62A73" w:rsidP="007735F4">
      <w:pPr>
        <w:pStyle w:val="NormalnyWeb"/>
        <w:spacing w:before="0" w:beforeAutospacing="0" w:after="120" w:afterAutospacing="0"/>
        <w:jc w:val="center"/>
        <w:rPr>
          <w:rStyle w:val="Pogrubienie"/>
          <w:rFonts w:asciiTheme="minorHAnsi" w:hAnsiTheme="minorHAnsi" w:cstheme="minorHAnsi"/>
        </w:rPr>
      </w:pPr>
      <w:bookmarkStart w:id="0" w:name="_Hlk527365302"/>
    </w:p>
    <w:p w14:paraId="2886C415" w14:textId="7D744787" w:rsidR="006F32CA" w:rsidRPr="007735F4" w:rsidRDefault="006F32CA" w:rsidP="007735F4">
      <w:pPr>
        <w:pStyle w:val="NormalnyWeb"/>
        <w:spacing w:before="0" w:beforeAutospacing="0" w:after="120" w:afterAutospacing="0"/>
        <w:jc w:val="center"/>
        <w:rPr>
          <w:rStyle w:val="Pogrubienie"/>
          <w:rFonts w:asciiTheme="minorHAnsi" w:hAnsiTheme="minorHAnsi" w:cstheme="minorHAnsi"/>
          <w:b w:val="0"/>
          <w:bCs w:val="0"/>
        </w:rPr>
      </w:pPr>
      <w:r w:rsidRPr="007735F4">
        <w:rPr>
          <w:rStyle w:val="Pogrubienie"/>
          <w:rFonts w:asciiTheme="minorHAnsi" w:hAnsiTheme="minorHAnsi" w:cstheme="minorHAnsi"/>
        </w:rPr>
        <w:t xml:space="preserve">§ </w:t>
      </w:r>
      <w:r w:rsidR="0035592D">
        <w:rPr>
          <w:rStyle w:val="Pogrubienie"/>
          <w:rFonts w:asciiTheme="minorHAnsi" w:hAnsiTheme="minorHAnsi" w:cstheme="minorHAnsi"/>
        </w:rPr>
        <w:t>8</w:t>
      </w:r>
      <w:r w:rsidRPr="007735F4">
        <w:rPr>
          <w:rStyle w:val="Pogrubienie"/>
          <w:rFonts w:asciiTheme="minorHAnsi" w:hAnsiTheme="minorHAnsi" w:cstheme="minorHAnsi"/>
        </w:rPr>
        <w:t>.</w:t>
      </w:r>
    </w:p>
    <w:bookmarkEnd w:id="0"/>
    <w:p w14:paraId="551D2C20" w14:textId="77777777" w:rsidR="006F32CA" w:rsidRPr="007735F4" w:rsidRDefault="006F32CA" w:rsidP="007735F4">
      <w:pPr>
        <w:pStyle w:val="Tekstpodstawowywcity"/>
        <w:ind w:firstLine="0"/>
        <w:rPr>
          <w:rFonts w:asciiTheme="minorHAnsi" w:hAnsiTheme="minorHAnsi" w:cstheme="minorHAnsi"/>
          <w:szCs w:val="24"/>
        </w:rPr>
      </w:pPr>
      <w:r w:rsidRPr="007735F4">
        <w:rPr>
          <w:rFonts w:asciiTheme="minorHAnsi" w:hAnsiTheme="minorHAnsi" w:cstheme="minorHAnsi"/>
          <w:szCs w:val="24"/>
        </w:rPr>
        <w:t xml:space="preserve">Pozostawienie pojazdu na Parkingu nie ma znamion zawarcia umowy przechowania. Użytkownik Parkingu zostawiając pojazd na Parkingu jedynie bierze do używania wybrane przez siebie miejsce postojowe. </w:t>
      </w:r>
    </w:p>
    <w:p w14:paraId="5B32A0F0" w14:textId="1634A0AF" w:rsidR="006F32CA" w:rsidRPr="007735F4" w:rsidRDefault="006F32CA" w:rsidP="007735F4">
      <w:pPr>
        <w:pStyle w:val="NormalnyWeb"/>
        <w:spacing w:before="0" w:beforeAutospacing="0" w:after="120" w:afterAutospacing="0"/>
        <w:jc w:val="center"/>
        <w:rPr>
          <w:rStyle w:val="Pogrubienie"/>
          <w:rFonts w:asciiTheme="minorHAnsi" w:hAnsiTheme="minorHAnsi" w:cstheme="minorHAnsi"/>
        </w:rPr>
      </w:pPr>
      <w:r w:rsidRPr="007735F4">
        <w:rPr>
          <w:rStyle w:val="Pogrubienie"/>
          <w:rFonts w:asciiTheme="minorHAnsi" w:hAnsiTheme="minorHAnsi" w:cstheme="minorHAnsi"/>
        </w:rPr>
        <w:t xml:space="preserve">§ </w:t>
      </w:r>
      <w:r w:rsidR="0035592D">
        <w:rPr>
          <w:rStyle w:val="Pogrubienie"/>
          <w:rFonts w:asciiTheme="minorHAnsi" w:hAnsiTheme="minorHAnsi" w:cstheme="minorHAnsi"/>
        </w:rPr>
        <w:t>9</w:t>
      </w:r>
      <w:r w:rsidRPr="007735F4">
        <w:rPr>
          <w:rStyle w:val="Pogrubienie"/>
          <w:rFonts w:asciiTheme="minorHAnsi" w:hAnsiTheme="minorHAnsi" w:cstheme="minorHAnsi"/>
        </w:rPr>
        <w:t>.</w:t>
      </w:r>
    </w:p>
    <w:p w14:paraId="405504CF" w14:textId="7C0508ED" w:rsidR="006F32CA" w:rsidRDefault="006F32CA" w:rsidP="000E27BD">
      <w:pPr>
        <w:pStyle w:val="Tekstpodstawowywcity"/>
        <w:numPr>
          <w:ilvl w:val="0"/>
          <w:numId w:val="14"/>
        </w:numPr>
        <w:ind w:left="426"/>
        <w:rPr>
          <w:rFonts w:asciiTheme="minorHAnsi" w:hAnsiTheme="minorHAnsi" w:cstheme="minorHAnsi"/>
          <w:szCs w:val="24"/>
        </w:rPr>
      </w:pPr>
      <w:r w:rsidRPr="007735F4">
        <w:rPr>
          <w:rFonts w:asciiTheme="minorHAnsi" w:hAnsiTheme="minorHAnsi" w:cstheme="minorHAnsi"/>
          <w:szCs w:val="24"/>
        </w:rPr>
        <w:t>W przypadku naruszenia przez Użytkownika postanowień niniejszego Regulaminu Zarządca może zastosować środki niezbędne dla przywrócenia stanu zgodnego z regulaminem, w tym również poprzez usunięcie pojazdu z Parkingu</w:t>
      </w:r>
      <w:r w:rsidR="0035592D">
        <w:rPr>
          <w:rFonts w:asciiTheme="minorHAnsi" w:hAnsiTheme="minorHAnsi" w:cstheme="minorHAnsi"/>
          <w:szCs w:val="24"/>
        </w:rPr>
        <w:t xml:space="preserve">. </w:t>
      </w:r>
    </w:p>
    <w:p w14:paraId="0769AE76" w14:textId="039CF9C4" w:rsidR="00DD1078" w:rsidRDefault="0035592D" w:rsidP="00C9643A">
      <w:pPr>
        <w:pStyle w:val="Tekstpodstawowywcity"/>
        <w:numPr>
          <w:ilvl w:val="0"/>
          <w:numId w:val="14"/>
        </w:numPr>
        <w:ind w:left="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 przypadku usunięcia pojazdu z Parkingu, o którym mowa w ust. 1, pojazd będzie odholowany na wyznacz</w:t>
      </w:r>
      <w:r w:rsidR="00DE6C9F">
        <w:rPr>
          <w:rFonts w:asciiTheme="minorHAnsi" w:hAnsiTheme="minorHAnsi" w:cstheme="minorHAnsi"/>
          <w:szCs w:val="24"/>
        </w:rPr>
        <w:t>o</w:t>
      </w:r>
      <w:r>
        <w:rPr>
          <w:rFonts w:asciiTheme="minorHAnsi" w:hAnsiTheme="minorHAnsi" w:cstheme="minorHAnsi"/>
          <w:szCs w:val="24"/>
        </w:rPr>
        <w:t>ny przez Zarząd</w:t>
      </w:r>
      <w:r w:rsidR="00DE6C9F">
        <w:rPr>
          <w:rFonts w:asciiTheme="minorHAnsi" w:hAnsiTheme="minorHAnsi" w:cstheme="minorHAnsi"/>
          <w:szCs w:val="24"/>
        </w:rPr>
        <w:t>c</w:t>
      </w:r>
      <w:r>
        <w:rPr>
          <w:rFonts w:asciiTheme="minorHAnsi" w:hAnsiTheme="minorHAnsi" w:cstheme="minorHAnsi"/>
          <w:szCs w:val="24"/>
        </w:rPr>
        <w:t>ę parking strzeżony</w:t>
      </w:r>
      <w:r w:rsidR="00AA09A6">
        <w:rPr>
          <w:rFonts w:asciiTheme="minorHAnsi" w:hAnsiTheme="minorHAnsi" w:cstheme="minorHAnsi"/>
          <w:szCs w:val="24"/>
        </w:rPr>
        <w:t>.</w:t>
      </w:r>
    </w:p>
    <w:p w14:paraId="42E9FA63" w14:textId="77777777" w:rsidR="00C9643A" w:rsidRDefault="00C9643A" w:rsidP="000E27BD">
      <w:pPr>
        <w:pStyle w:val="Tekstpodstawowywcity"/>
        <w:ind w:left="426" w:firstLine="0"/>
        <w:rPr>
          <w:rStyle w:val="Pogrubienie"/>
          <w:rFonts w:asciiTheme="minorHAnsi" w:eastAsiaTheme="minorEastAsia" w:hAnsiTheme="minorHAnsi" w:cstheme="minorHAnsi"/>
          <w:sz w:val="22"/>
          <w:szCs w:val="22"/>
        </w:rPr>
      </w:pPr>
    </w:p>
    <w:p w14:paraId="3075C462" w14:textId="77777777" w:rsidR="00DD1078" w:rsidRDefault="00DD1078" w:rsidP="00DD1078">
      <w:pPr>
        <w:pStyle w:val="Tekstpodstawowywcity"/>
        <w:ind w:left="426" w:firstLine="0"/>
        <w:rPr>
          <w:rStyle w:val="Pogrubienie"/>
          <w:rFonts w:asciiTheme="minorHAnsi" w:hAnsiTheme="minorHAnsi" w:cstheme="minorHAnsi"/>
        </w:rPr>
      </w:pPr>
    </w:p>
    <w:p w14:paraId="2CA90BDD" w14:textId="04C88664" w:rsidR="00F62A73" w:rsidRDefault="006F32CA" w:rsidP="000E27BD">
      <w:pPr>
        <w:pStyle w:val="Tekstpodstawowywcity"/>
        <w:ind w:left="426" w:firstLine="0"/>
        <w:jc w:val="center"/>
        <w:rPr>
          <w:rStyle w:val="Pogrubienie"/>
          <w:rFonts w:asciiTheme="minorHAnsi" w:hAnsiTheme="minorHAnsi" w:cstheme="minorHAnsi"/>
        </w:rPr>
      </w:pPr>
      <w:r w:rsidRPr="007735F4">
        <w:rPr>
          <w:rStyle w:val="Pogrubienie"/>
          <w:rFonts w:asciiTheme="minorHAnsi" w:hAnsiTheme="minorHAnsi" w:cstheme="minorHAnsi"/>
        </w:rPr>
        <w:lastRenderedPageBreak/>
        <w:t xml:space="preserve">§ </w:t>
      </w:r>
      <w:r w:rsidR="0035592D">
        <w:rPr>
          <w:rStyle w:val="Pogrubienie"/>
          <w:rFonts w:asciiTheme="minorHAnsi" w:hAnsiTheme="minorHAnsi" w:cstheme="minorHAnsi"/>
        </w:rPr>
        <w:t>10</w:t>
      </w:r>
      <w:r w:rsidRPr="007735F4">
        <w:rPr>
          <w:rStyle w:val="Pogrubienie"/>
          <w:rFonts w:asciiTheme="minorHAnsi" w:hAnsiTheme="minorHAnsi" w:cstheme="minorHAnsi"/>
        </w:rPr>
        <w:t>.</w:t>
      </w:r>
    </w:p>
    <w:p w14:paraId="1B7A4B1B" w14:textId="77777777" w:rsidR="008D4AA5" w:rsidRPr="007735F4" w:rsidRDefault="008D4AA5" w:rsidP="000E27BD">
      <w:pPr>
        <w:pStyle w:val="Tekstpodstawowywcity"/>
        <w:ind w:left="426" w:firstLine="0"/>
        <w:jc w:val="center"/>
        <w:rPr>
          <w:rStyle w:val="Pogrubienie"/>
          <w:rFonts w:asciiTheme="minorHAnsi" w:hAnsiTheme="minorHAnsi" w:cstheme="minorHAnsi"/>
        </w:rPr>
      </w:pPr>
    </w:p>
    <w:p w14:paraId="10373BCA" w14:textId="7AE999D2" w:rsidR="006F32CA" w:rsidRPr="007735F4" w:rsidRDefault="006F32CA" w:rsidP="007735F4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Wszelkie informacje, zapytania bądź uwagi związane z korzystaniem z Parkingu należy</w:t>
      </w:r>
      <w:r w:rsidR="00F62A73" w:rsidRPr="007735F4">
        <w:rPr>
          <w:rFonts w:asciiTheme="minorHAnsi" w:hAnsiTheme="minorHAnsi" w:cstheme="minorHAnsi"/>
        </w:rPr>
        <w:t xml:space="preserve"> </w:t>
      </w:r>
      <w:r w:rsidRPr="007735F4">
        <w:rPr>
          <w:rFonts w:asciiTheme="minorHAnsi" w:hAnsiTheme="minorHAnsi" w:cstheme="minorHAnsi"/>
        </w:rPr>
        <w:t xml:space="preserve">kierować na adres Zarządcy – Urząd Miasta Pruszkowa, ul. Kraszewskiego 14/16, 05-800 Pruszków, mail: </w:t>
      </w:r>
      <w:hyperlink r:id="rId8" w:history="1">
        <w:r w:rsidRPr="007735F4">
          <w:rPr>
            <w:rStyle w:val="Hipercze"/>
            <w:rFonts w:asciiTheme="minorHAnsi" w:hAnsiTheme="minorHAnsi" w:cstheme="minorHAnsi"/>
          </w:rPr>
          <w:t>um@miasto.pruszkow.pl</w:t>
        </w:r>
      </w:hyperlink>
      <w:r w:rsidRPr="007735F4">
        <w:rPr>
          <w:rFonts w:asciiTheme="minorHAnsi" w:hAnsiTheme="minorHAnsi" w:cstheme="minorHAnsi"/>
        </w:rPr>
        <w:t xml:space="preserve"> lub </w:t>
      </w:r>
      <w:hyperlink r:id="rId9" w:history="1">
        <w:r w:rsidRPr="007735F4">
          <w:rPr>
            <w:rStyle w:val="Hipercze"/>
            <w:rFonts w:asciiTheme="minorHAnsi" w:hAnsiTheme="minorHAnsi" w:cstheme="minorHAnsi"/>
          </w:rPr>
          <w:t>kierownikzmiany@strazmiejska.pruszkow.pl</w:t>
        </w:r>
      </w:hyperlink>
      <w:r w:rsidRPr="007735F4">
        <w:rPr>
          <w:rFonts w:asciiTheme="minorHAnsi" w:hAnsiTheme="minorHAnsi" w:cstheme="minorHAnsi"/>
        </w:rPr>
        <w:t>, telefon 22 7</w:t>
      </w:r>
      <w:r w:rsidR="008D4AA5">
        <w:rPr>
          <w:rFonts w:asciiTheme="minorHAnsi" w:hAnsiTheme="minorHAnsi" w:cstheme="minorHAnsi"/>
        </w:rPr>
        <w:t>58</w:t>
      </w:r>
      <w:r w:rsidRPr="007735F4">
        <w:rPr>
          <w:rFonts w:asciiTheme="minorHAnsi" w:hAnsiTheme="minorHAnsi" w:cstheme="minorHAnsi"/>
        </w:rPr>
        <w:t> </w:t>
      </w:r>
      <w:r w:rsidR="008D4AA5">
        <w:rPr>
          <w:rFonts w:asciiTheme="minorHAnsi" w:hAnsiTheme="minorHAnsi" w:cstheme="minorHAnsi"/>
        </w:rPr>
        <w:t>66</w:t>
      </w:r>
      <w:r w:rsidRPr="007735F4">
        <w:rPr>
          <w:rFonts w:asciiTheme="minorHAnsi" w:hAnsiTheme="minorHAnsi" w:cstheme="minorHAnsi"/>
        </w:rPr>
        <w:t> </w:t>
      </w:r>
      <w:r w:rsidR="008D4AA5">
        <w:rPr>
          <w:rFonts w:asciiTheme="minorHAnsi" w:hAnsiTheme="minorHAnsi" w:cstheme="minorHAnsi"/>
        </w:rPr>
        <w:t>49</w:t>
      </w:r>
      <w:r w:rsidRPr="007735F4">
        <w:rPr>
          <w:rFonts w:asciiTheme="minorHAnsi" w:hAnsiTheme="minorHAnsi" w:cstheme="minorHAnsi"/>
        </w:rPr>
        <w:t>,  tel. 986.</w:t>
      </w:r>
    </w:p>
    <w:sectPr w:rsidR="006F32CA" w:rsidRPr="007735F4" w:rsidSect="00426185">
      <w:headerReference w:type="default" r:id="rId10"/>
      <w:headerReference w:type="first" r:id="rId11"/>
      <w:pgSz w:w="11906" w:h="16838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9D5C3" w14:textId="77777777" w:rsidR="00C767EC" w:rsidRDefault="00C767EC" w:rsidP="0027025A">
      <w:pPr>
        <w:spacing w:after="0" w:line="240" w:lineRule="auto"/>
      </w:pPr>
      <w:r>
        <w:separator/>
      </w:r>
    </w:p>
  </w:endnote>
  <w:endnote w:type="continuationSeparator" w:id="0">
    <w:p w14:paraId="33C5C5C0" w14:textId="77777777" w:rsidR="00C767EC" w:rsidRDefault="00C767EC" w:rsidP="0027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2CF87" w14:textId="77777777" w:rsidR="00C767EC" w:rsidRDefault="00C767EC" w:rsidP="0027025A">
      <w:pPr>
        <w:spacing w:after="0" w:line="240" w:lineRule="auto"/>
      </w:pPr>
      <w:r>
        <w:separator/>
      </w:r>
    </w:p>
  </w:footnote>
  <w:footnote w:type="continuationSeparator" w:id="0">
    <w:p w14:paraId="727B4C0B" w14:textId="77777777" w:rsidR="00C767EC" w:rsidRDefault="00C767EC" w:rsidP="0027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2EB42" w14:textId="77777777" w:rsidR="0027025A" w:rsidRDefault="0027025A" w:rsidP="00336CE0">
    <w:pPr>
      <w:pStyle w:val="Nagwek"/>
    </w:pPr>
  </w:p>
  <w:p w14:paraId="3F6840C8" w14:textId="77777777" w:rsidR="00336CE0" w:rsidRDefault="00336CE0" w:rsidP="00336CE0">
    <w:pPr>
      <w:pStyle w:val="Nagwek"/>
    </w:pPr>
  </w:p>
  <w:p w14:paraId="1D8A1199" w14:textId="77777777" w:rsidR="00336CE0" w:rsidRDefault="00336CE0" w:rsidP="00336CE0">
    <w:pPr>
      <w:pStyle w:val="Nagwek"/>
    </w:pPr>
  </w:p>
  <w:p w14:paraId="54D1E55C" w14:textId="77777777" w:rsidR="00336CE0" w:rsidRPr="00336CE0" w:rsidRDefault="00336CE0" w:rsidP="00336C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39305" w14:textId="11A0E3C2" w:rsidR="00E96D87" w:rsidRDefault="00E96D87" w:rsidP="00E96D87">
    <w:pPr>
      <w:pStyle w:val="Nagwek"/>
      <w:jc w:val="right"/>
    </w:pPr>
    <w:r>
      <w:t>Załącznik do uchwały nr …………………</w:t>
    </w:r>
  </w:p>
  <w:p w14:paraId="0D6D6574" w14:textId="26312BA5" w:rsidR="00E96D87" w:rsidRDefault="00E96D87" w:rsidP="00E96D87">
    <w:pPr>
      <w:pStyle w:val="Nagwek"/>
      <w:jc w:val="right"/>
    </w:pPr>
    <w:r>
      <w:t>Rady Miasta Pruszkowa z dnia 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31AD"/>
    <w:multiLevelType w:val="hybridMultilevel"/>
    <w:tmpl w:val="06343FB6"/>
    <w:lvl w:ilvl="0" w:tplc="B10490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9727A"/>
    <w:multiLevelType w:val="hybridMultilevel"/>
    <w:tmpl w:val="F92E0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F3787"/>
    <w:multiLevelType w:val="hybridMultilevel"/>
    <w:tmpl w:val="5F441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A0D40"/>
    <w:multiLevelType w:val="hybridMultilevel"/>
    <w:tmpl w:val="BD28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2451"/>
    <w:multiLevelType w:val="hybridMultilevel"/>
    <w:tmpl w:val="BD28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31579"/>
    <w:multiLevelType w:val="hybridMultilevel"/>
    <w:tmpl w:val="60B6AC90"/>
    <w:lvl w:ilvl="0" w:tplc="0415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65DFF"/>
    <w:multiLevelType w:val="hybridMultilevel"/>
    <w:tmpl w:val="2AA2E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E7AAF"/>
    <w:multiLevelType w:val="hybridMultilevel"/>
    <w:tmpl w:val="06343FB6"/>
    <w:lvl w:ilvl="0" w:tplc="B10490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A3AEC"/>
    <w:multiLevelType w:val="hybridMultilevel"/>
    <w:tmpl w:val="24BCC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C5F79"/>
    <w:multiLevelType w:val="hybridMultilevel"/>
    <w:tmpl w:val="F0B87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874B1"/>
    <w:multiLevelType w:val="hybridMultilevel"/>
    <w:tmpl w:val="25825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90EA8"/>
    <w:multiLevelType w:val="hybridMultilevel"/>
    <w:tmpl w:val="BD28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92D84"/>
    <w:multiLevelType w:val="hybridMultilevel"/>
    <w:tmpl w:val="559A80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368ED"/>
    <w:multiLevelType w:val="hybridMultilevel"/>
    <w:tmpl w:val="C804E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005643">
    <w:abstractNumId w:val="2"/>
  </w:num>
  <w:num w:numId="2" w16cid:durableId="300698073">
    <w:abstractNumId w:val="6"/>
  </w:num>
  <w:num w:numId="3" w16cid:durableId="1979023234">
    <w:abstractNumId w:val="7"/>
  </w:num>
  <w:num w:numId="4" w16cid:durableId="703090958">
    <w:abstractNumId w:val="11"/>
  </w:num>
  <w:num w:numId="5" w16cid:durableId="563030849">
    <w:abstractNumId w:val="5"/>
  </w:num>
  <w:num w:numId="6" w16cid:durableId="15078818">
    <w:abstractNumId w:val="9"/>
  </w:num>
  <w:num w:numId="7" w16cid:durableId="1448545636">
    <w:abstractNumId w:val="1"/>
  </w:num>
  <w:num w:numId="8" w16cid:durableId="1802265337">
    <w:abstractNumId w:val="0"/>
  </w:num>
  <w:num w:numId="9" w16cid:durableId="2097021410">
    <w:abstractNumId w:val="3"/>
  </w:num>
  <w:num w:numId="10" w16cid:durableId="1007058476">
    <w:abstractNumId w:val="4"/>
  </w:num>
  <w:num w:numId="11" w16cid:durableId="199246898">
    <w:abstractNumId w:val="13"/>
  </w:num>
  <w:num w:numId="12" w16cid:durableId="1342315400">
    <w:abstractNumId w:val="8"/>
  </w:num>
  <w:num w:numId="13" w16cid:durableId="251472829">
    <w:abstractNumId w:val="12"/>
  </w:num>
  <w:num w:numId="14" w16cid:durableId="1232734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FE1"/>
    <w:rsid w:val="000106C4"/>
    <w:rsid w:val="0001110D"/>
    <w:rsid w:val="00022387"/>
    <w:rsid w:val="0005612E"/>
    <w:rsid w:val="00062F8C"/>
    <w:rsid w:val="000874F8"/>
    <w:rsid w:val="000B2807"/>
    <w:rsid w:val="000E1959"/>
    <w:rsid w:val="000E27BD"/>
    <w:rsid w:val="000E2FBF"/>
    <w:rsid w:val="00186ED4"/>
    <w:rsid w:val="001B7444"/>
    <w:rsid w:val="001D18E6"/>
    <w:rsid w:val="001F6647"/>
    <w:rsid w:val="00237289"/>
    <w:rsid w:val="0027025A"/>
    <w:rsid w:val="0028296E"/>
    <w:rsid w:val="002A0304"/>
    <w:rsid w:val="002C4904"/>
    <w:rsid w:val="00311F87"/>
    <w:rsid w:val="00321FE1"/>
    <w:rsid w:val="00334337"/>
    <w:rsid w:val="00336CE0"/>
    <w:rsid w:val="003402A7"/>
    <w:rsid w:val="0035592D"/>
    <w:rsid w:val="003576C5"/>
    <w:rsid w:val="003604A4"/>
    <w:rsid w:val="00376507"/>
    <w:rsid w:val="003814D5"/>
    <w:rsid w:val="003817BF"/>
    <w:rsid w:val="00395291"/>
    <w:rsid w:val="003978D2"/>
    <w:rsid w:val="003A51C0"/>
    <w:rsid w:val="003B28BD"/>
    <w:rsid w:val="003B47E6"/>
    <w:rsid w:val="003D185D"/>
    <w:rsid w:val="00426185"/>
    <w:rsid w:val="0044000D"/>
    <w:rsid w:val="0044540A"/>
    <w:rsid w:val="00456F68"/>
    <w:rsid w:val="00465422"/>
    <w:rsid w:val="00492329"/>
    <w:rsid w:val="004A184B"/>
    <w:rsid w:val="004B020C"/>
    <w:rsid w:val="005037C9"/>
    <w:rsid w:val="005045FE"/>
    <w:rsid w:val="0053065B"/>
    <w:rsid w:val="005843DC"/>
    <w:rsid w:val="005B0975"/>
    <w:rsid w:val="005B53D5"/>
    <w:rsid w:val="005C128A"/>
    <w:rsid w:val="005C36F6"/>
    <w:rsid w:val="005D5F5E"/>
    <w:rsid w:val="005D716A"/>
    <w:rsid w:val="005E03F1"/>
    <w:rsid w:val="005E3A84"/>
    <w:rsid w:val="006115A4"/>
    <w:rsid w:val="00636B66"/>
    <w:rsid w:val="00664659"/>
    <w:rsid w:val="006A144E"/>
    <w:rsid w:val="006F32CA"/>
    <w:rsid w:val="006F50F9"/>
    <w:rsid w:val="00705C53"/>
    <w:rsid w:val="00725ECB"/>
    <w:rsid w:val="00727CA7"/>
    <w:rsid w:val="007529F0"/>
    <w:rsid w:val="00764CCD"/>
    <w:rsid w:val="007735F4"/>
    <w:rsid w:val="007A6F3F"/>
    <w:rsid w:val="007A756E"/>
    <w:rsid w:val="007F0F78"/>
    <w:rsid w:val="00801AE1"/>
    <w:rsid w:val="008225B5"/>
    <w:rsid w:val="008333E5"/>
    <w:rsid w:val="00833852"/>
    <w:rsid w:val="00834655"/>
    <w:rsid w:val="008371AD"/>
    <w:rsid w:val="00891479"/>
    <w:rsid w:val="008A2781"/>
    <w:rsid w:val="008A4A07"/>
    <w:rsid w:val="008C0D23"/>
    <w:rsid w:val="008D4AA5"/>
    <w:rsid w:val="008F79DE"/>
    <w:rsid w:val="00902921"/>
    <w:rsid w:val="00952963"/>
    <w:rsid w:val="009642D6"/>
    <w:rsid w:val="009A0484"/>
    <w:rsid w:val="009C4A4C"/>
    <w:rsid w:val="009E0FD1"/>
    <w:rsid w:val="009E39D8"/>
    <w:rsid w:val="00A40783"/>
    <w:rsid w:val="00A40C15"/>
    <w:rsid w:val="00AA09A6"/>
    <w:rsid w:val="00AC0474"/>
    <w:rsid w:val="00AE17AD"/>
    <w:rsid w:val="00AE48BA"/>
    <w:rsid w:val="00AE5A50"/>
    <w:rsid w:val="00B06653"/>
    <w:rsid w:val="00B462C3"/>
    <w:rsid w:val="00B62B73"/>
    <w:rsid w:val="00B74E9E"/>
    <w:rsid w:val="00B91551"/>
    <w:rsid w:val="00C220EC"/>
    <w:rsid w:val="00C7163A"/>
    <w:rsid w:val="00C72A66"/>
    <w:rsid w:val="00C75036"/>
    <w:rsid w:val="00C767EC"/>
    <w:rsid w:val="00C9643A"/>
    <w:rsid w:val="00C965CB"/>
    <w:rsid w:val="00CA2BBA"/>
    <w:rsid w:val="00CA3C99"/>
    <w:rsid w:val="00CA79E5"/>
    <w:rsid w:val="00CE60C3"/>
    <w:rsid w:val="00D045D4"/>
    <w:rsid w:val="00D11500"/>
    <w:rsid w:val="00D11806"/>
    <w:rsid w:val="00D538E4"/>
    <w:rsid w:val="00D6004A"/>
    <w:rsid w:val="00D63E36"/>
    <w:rsid w:val="00D73F0B"/>
    <w:rsid w:val="00D8511C"/>
    <w:rsid w:val="00DA6B73"/>
    <w:rsid w:val="00DB1BCF"/>
    <w:rsid w:val="00DB53A1"/>
    <w:rsid w:val="00DC0874"/>
    <w:rsid w:val="00DC3BAB"/>
    <w:rsid w:val="00DD1078"/>
    <w:rsid w:val="00DE6C9F"/>
    <w:rsid w:val="00DF42E2"/>
    <w:rsid w:val="00DF5805"/>
    <w:rsid w:val="00DF7C89"/>
    <w:rsid w:val="00E2395F"/>
    <w:rsid w:val="00E61007"/>
    <w:rsid w:val="00E63D1F"/>
    <w:rsid w:val="00E77154"/>
    <w:rsid w:val="00E80B1C"/>
    <w:rsid w:val="00E855F7"/>
    <w:rsid w:val="00E96D87"/>
    <w:rsid w:val="00EA4C7B"/>
    <w:rsid w:val="00EC33D8"/>
    <w:rsid w:val="00EC68DA"/>
    <w:rsid w:val="00ED1631"/>
    <w:rsid w:val="00F265C2"/>
    <w:rsid w:val="00F34A06"/>
    <w:rsid w:val="00F36007"/>
    <w:rsid w:val="00F62A73"/>
    <w:rsid w:val="00F7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35B5"/>
  <w15:docId w15:val="{F76794E9-8964-4942-8134-EDF9D6B3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60C3"/>
    <w:pPr>
      <w:keepNext/>
      <w:keepLines/>
      <w:spacing w:after="0" w:line="240" w:lineRule="auto"/>
      <w:outlineLvl w:val="0"/>
    </w:pPr>
    <w:rPr>
      <w:rFonts w:ascii="Calibri Light" w:eastAsia="Times New Roman" w:hAnsi="Calibri Light" w:cs="Times New Roman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21FE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70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25A"/>
  </w:style>
  <w:style w:type="paragraph" w:styleId="Stopka">
    <w:name w:val="footer"/>
    <w:basedOn w:val="Normalny"/>
    <w:link w:val="StopkaZnak"/>
    <w:uiPriority w:val="99"/>
    <w:unhideWhenUsed/>
    <w:rsid w:val="00270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25A"/>
  </w:style>
  <w:style w:type="paragraph" w:styleId="Tekstdymka">
    <w:name w:val="Balloon Text"/>
    <w:basedOn w:val="Normalny"/>
    <w:link w:val="TekstdymkaZnak"/>
    <w:uiPriority w:val="99"/>
    <w:semiHidden/>
    <w:unhideWhenUsed/>
    <w:rsid w:val="009E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9D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5F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E60C3"/>
    <w:rPr>
      <w:rFonts w:ascii="Calibri Light" w:eastAsia="Times New Roman" w:hAnsi="Calibri Light" w:cs="Times New Roman"/>
      <w:sz w:val="24"/>
      <w:szCs w:val="32"/>
    </w:rPr>
  </w:style>
  <w:style w:type="paragraph" w:styleId="Tekstpodstawowywcity">
    <w:name w:val="Body Text Indent"/>
    <w:basedOn w:val="Normalny"/>
    <w:link w:val="TekstpodstawowywcityZnak"/>
    <w:rsid w:val="00CE60C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E60C3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0E195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6F6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5592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64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4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4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4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43A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DD10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miasto.prusz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mendant@strazmiejska.prusz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E337F-5A8F-44C1-9C2E-6D3093D7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mtumankiewicz</dc:creator>
  <cp:lastModifiedBy>Dorota Pociask</cp:lastModifiedBy>
  <cp:revision>8</cp:revision>
  <cp:lastPrinted>2023-06-20T07:51:00Z</cp:lastPrinted>
  <dcterms:created xsi:type="dcterms:W3CDTF">2024-05-14T13:51:00Z</dcterms:created>
  <dcterms:modified xsi:type="dcterms:W3CDTF">2024-08-02T11:14:00Z</dcterms:modified>
</cp:coreProperties>
</file>