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B4519F3" w14:textId="77777777" w:rsidR="00515F74" w:rsidRPr="00085714" w:rsidRDefault="00515F74" w:rsidP="00515F74">
      <w:pPr>
        <w:ind w:left="0"/>
        <w:jc w:val="center"/>
        <w:rPr>
          <w:color w:val="C00000"/>
          <w:sz w:val="42"/>
          <w:szCs w:val="96"/>
        </w:rPr>
      </w:pPr>
    </w:p>
    <w:p w14:paraId="6B6C379E" w14:textId="77777777" w:rsidR="00515F74" w:rsidRPr="00085714" w:rsidRDefault="00515F74" w:rsidP="00515F74">
      <w:pPr>
        <w:ind w:left="0"/>
        <w:jc w:val="center"/>
        <w:rPr>
          <w:color w:val="C00000"/>
          <w:sz w:val="42"/>
          <w:szCs w:val="96"/>
        </w:rPr>
      </w:pPr>
    </w:p>
    <w:p w14:paraId="7FCC0DE4" w14:textId="319E97BE" w:rsidR="00515F74" w:rsidRPr="00085714" w:rsidRDefault="00515F74" w:rsidP="00515F74">
      <w:pPr>
        <w:ind w:left="0"/>
        <w:jc w:val="center"/>
        <w:rPr>
          <w:color w:val="C00000"/>
          <w:sz w:val="44"/>
          <w:szCs w:val="144"/>
        </w:rPr>
      </w:pPr>
      <w:r w:rsidRPr="00085714">
        <w:rPr>
          <w:color w:val="C00000"/>
          <w:sz w:val="44"/>
          <w:szCs w:val="144"/>
        </w:rPr>
        <w:t xml:space="preserve">GMINNY PROGRAM OPIEKI NAD ZABYTKAMI GMINY MIASTO PRUSZKÓW </w:t>
      </w:r>
    </w:p>
    <w:p w14:paraId="76CDFBE3" w14:textId="5E7313D0" w:rsidR="00515F74" w:rsidRPr="00085714" w:rsidRDefault="00515F74" w:rsidP="00515F74">
      <w:pPr>
        <w:ind w:left="0"/>
        <w:jc w:val="center"/>
        <w:rPr>
          <w:color w:val="C00000"/>
          <w:sz w:val="44"/>
          <w:szCs w:val="144"/>
        </w:rPr>
      </w:pPr>
      <w:r w:rsidRPr="00085714">
        <w:rPr>
          <w:color w:val="C00000"/>
          <w:sz w:val="44"/>
          <w:szCs w:val="144"/>
        </w:rPr>
        <w:t>NA LATA 2024 - 2027</w:t>
      </w:r>
    </w:p>
    <w:p w14:paraId="10E79BCA" w14:textId="428B5879" w:rsidR="00515F74" w:rsidRPr="00085714" w:rsidRDefault="00515F74" w:rsidP="00515F74">
      <w:pPr>
        <w:ind w:left="0"/>
        <w:jc w:val="left"/>
      </w:pPr>
      <w:r w:rsidRPr="00085714">
        <w:rPr>
          <w:noProof/>
          <w:szCs w:val="20"/>
          <w:shd w:val="clear" w:color="auto" w:fill="FFFFFF"/>
        </w:rPr>
        <w:drawing>
          <wp:anchor distT="0" distB="0" distL="114300" distR="114300" simplePos="0" relativeHeight="251731968" behindDoc="0" locked="0" layoutInCell="1" allowOverlap="1" wp14:anchorId="3745738E" wp14:editId="2FD51E97">
            <wp:simplePos x="0" y="0"/>
            <wp:positionH relativeFrom="margin">
              <wp:align>center</wp:align>
            </wp:positionH>
            <wp:positionV relativeFrom="paragraph">
              <wp:posOffset>412860</wp:posOffset>
            </wp:positionV>
            <wp:extent cx="3439795" cy="3468370"/>
            <wp:effectExtent l="0" t="0" r="8255" b="0"/>
            <wp:wrapSquare wrapText="bothSides"/>
            <wp:docPr id="1630944941" name="Grafika 8" descr="Obraz zawierający kot, kreskówka, plaka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a 8" descr="Obraz zawierający kot, kreskówka, plaka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39795" cy="3468370"/>
                    </a:xfrm>
                    <a:prstGeom prst="rect">
                      <a:avLst/>
                    </a:prstGeom>
                  </pic:spPr>
                </pic:pic>
              </a:graphicData>
            </a:graphic>
            <wp14:sizeRelH relativeFrom="page">
              <wp14:pctWidth>0</wp14:pctWidth>
            </wp14:sizeRelH>
            <wp14:sizeRelV relativeFrom="page">
              <wp14:pctHeight>0</wp14:pctHeight>
            </wp14:sizeRelV>
          </wp:anchor>
        </w:drawing>
      </w:r>
      <w:r w:rsidR="00C15D58" w:rsidRPr="00085714">
        <w:br w:type="page"/>
      </w:r>
    </w:p>
    <w:p w14:paraId="5F612EF7" w14:textId="77777777" w:rsidR="002B4063" w:rsidRDefault="002B4063">
      <w:pPr>
        <w:ind w:left="0"/>
        <w:jc w:val="left"/>
      </w:pPr>
      <w:r>
        <w:lastRenderedPageBreak/>
        <w:t>Spis treści:</w:t>
      </w:r>
    </w:p>
    <w:p w14:paraId="2CD9F257" w14:textId="1D88DA43"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r w:rsidRPr="002B4063">
        <w:fldChar w:fldCharType="begin"/>
      </w:r>
      <w:r w:rsidRPr="002B4063">
        <w:instrText xml:space="preserve"> TOC \o "1-3" \h \z \u </w:instrText>
      </w:r>
      <w:r w:rsidRPr="002B4063">
        <w:fldChar w:fldCharType="separate"/>
      </w:r>
      <w:hyperlink w:anchor="_Toc179765713" w:history="1">
        <w:r w:rsidRPr="002B4063">
          <w:rPr>
            <w:rStyle w:val="Hipercze"/>
            <w:b w:val="0"/>
            <w:bCs w:val="0"/>
            <w:noProof/>
          </w:rPr>
          <w:t>1.</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Wprowadzenie</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_Toc179765713 \h </w:instrText>
        </w:r>
        <w:r w:rsidRPr="002B4063">
          <w:rPr>
            <w:b w:val="0"/>
            <w:bCs w:val="0"/>
            <w:noProof/>
            <w:webHidden/>
          </w:rPr>
        </w:r>
        <w:r w:rsidRPr="002B4063">
          <w:rPr>
            <w:b w:val="0"/>
            <w:bCs w:val="0"/>
            <w:noProof/>
            <w:webHidden/>
          </w:rPr>
          <w:fldChar w:fldCharType="separate"/>
        </w:r>
        <w:r w:rsidRPr="002B4063">
          <w:rPr>
            <w:b w:val="0"/>
            <w:bCs w:val="0"/>
            <w:noProof/>
            <w:webHidden/>
          </w:rPr>
          <w:t>4</w:t>
        </w:r>
        <w:r w:rsidRPr="002B4063">
          <w:rPr>
            <w:b w:val="0"/>
            <w:bCs w:val="0"/>
            <w:noProof/>
            <w:webHidden/>
          </w:rPr>
          <w:fldChar w:fldCharType="end"/>
        </w:r>
      </w:hyperlink>
    </w:p>
    <w:p w14:paraId="4032BA3F" w14:textId="5102EDC0"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14" w:history="1">
        <w:r w:rsidRPr="002B4063">
          <w:rPr>
            <w:rStyle w:val="Hipercze"/>
            <w:b w:val="0"/>
            <w:bCs w:val="0"/>
            <w:noProof/>
          </w:rPr>
          <w:t>2.</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Uwarunkowania i realizacja programu</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_Toc179765714 \h </w:instrText>
        </w:r>
        <w:r w:rsidRPr="002B4063">
          <w:rPr>
            <w:b w:val="0"/>
            <w:bCs w:val="0"/>
            <w:noProof/>
            <w:webHidden/>
          </w:rPr>
        </w:r>
        <w:r w:rsidRPr="002B4063">
          <w:rPr>
            <w:b w:val="0"/>
            <w:bCs w:val="0"/>
            <w:noProof/>
            <w:webHidden/>
          </w:rPr>
          <w:fldChar w:fldCharType="separate"/>
        </w:r>
        <w:r w:rsidRPr="002B4063">
          <w:rPr>
            <w:b w:val="0"/>
            <w:bCs w:val="0"/>
            <w:noProof/>
            <w:webHidden/>
          </w:rPr>
          <w:t>5</w:t>
        </w:r>
        <w:r w:rsidRPr="002B4063">
          <w:rPr>
            <w:b w:val="0"/>
            <w:bCs w:val="0"/>
            <w:noProof/>
            <w:webHidden/>
          </w:rPr>
          <w:fldChar w:fldCharType="end"/>
        </w:r>
      </w:hyperlink>
    </w:p>
    <w:p w14:paraId="751FC93E" w14:textId="07F2E9A2"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15" w:history="1">
        <w:r w:rsidRPr="002B4063">
          <w:rPr>
            <w:rStyle w:val="Hipercze"/>
            <w:noProof/>
          </w:rPr>
          <w:t>2.1.</w:t>
        </w:r>
        <w:r w:rsidRPr="002B4063">
          <w:rPr>
            <w:rFonts w:eastAsiaTheme="minorEastAsia"/>
            <w:smallCaps w:val="0"/>
            <w:noProof/>
            <w:kern w:val="2"/>
            <w:sz w:val="24"/>
            <w:szCs w:val="24"/>
            <w:lang w:eastAsia="pl-PL"/>
            <w14:ligatures w14:val="standardContextual"/>
          </w:rPr>
          <w:tab/>
        </w:r>
        <w:r w:rsidRPr="002B4063">
          <w:rPr>
            <w:rStyle w:val="Hipercze"/>
            <w:noProof/>
          </w:rPr>
          <w:t>Podstawa prawna opracowania programu opieki nad zabytkami</w:t>
        </w:r>
        <w:r w:rsidRPr="002B4063">
          <w:rPr>
            <w:noProof/>
            <w:webHidden/>
          </w:rPr>
          <w:tab/>
        </w:r>
        <w:r w:rsidRPr="002B4063">
          <w:rPr>
            <w:noProof/>
            <w:webHidden/>
          </w:rPr>
          <w:fldChar w:fldCharType="begin"/>
        </w:r>
        <w:r w:rsidRPr="002B4063">
          <w:rPr>
            <w:noProof/>
            <w:webHidden/>
          </w:rPr>
          <w:instrText xml:space="preserve"> PAGEREF _Toc179765715 \h </w:instrText>
        </w:r>
        <w:r w:rsidRPr="002B4063">
          <w:rPr>
            <w:noProof/>
            <w:webHidden/>
          </w:rPr>
        </w:r>
        <w:r w:rsidRPr="002B4063">
          <w:rPr>
            <w:noProof/>
            <w:webHidden/>
          </w:rPr>
          <w:fldChar w:fldCharType="separate"/>
        </w:r>
        <w:r w:rsidRPr="002B4063">
          <w:rPr>
            <w:noProof/>
            <w:webHidden/>
          </w:rPr>
          <w:t>5</w:t>
        </w:r>
        <w:r w:rsidRPr="002B4063">
          <w:rPr>
            <w:noProof/>
            <w:webHidden/>
          </w:rPr>
          <w:fldChar w:fldCharType="end"/>
        </w:r>
      </w:hyperlink>
    </w:p>
    <w:p w14:paraId="5F783EDE" w14:textId="094C6C29"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16" w:history="1">
        <w:r w:rsidRPr="002B4063">
          <w:rPr>
            <w:rStyle w:val="Hipercze"/>
            <w:noProof/>
          </w:rPr>
          <w:t>2.2.</w:t>
        </w:r>
        <w:r w:rsidRPr="002B4063">
          <w:rPr>
            <w:rFonts w:eastAsiaTheme="minorEastAsia"/>
            <w:smallCaps w:val="0"/>
            <w:noProof/>
            <w:kern w:val="2"/>
            <w:sz w:val="24"/>
            <w:szCs w:val="24"/>
            <w:lang w:eastAsia="pl-PL"/>
            <w14:ligatures w14:val="standardContextual"/>
          </w:rPr>
          <w:tab/>
        </w:r>
        <w:r w:rsidRPr="002B4063">
          <w:rPr>
            <w:rStyle w:val="Hipercze"/>
            <w:noProof/>
          </w:rPr>
          <w:t>Uwarunkowania prawne ochrony i opieki nad zabytkami</w:t>
        </w:r>
        <w:r w:rsidRPr="002B4063">
          <w:rPr>
            <w:noProof/>
            <w:webHidden/>
          </w:rPr>
          <w:tab/>
        </w:r>
        <w:r w:rsidRPr="002B4063">
          <w:rPr>
            <w:noProof/>
            <w:webHidden/>
          </w:rPr>
          <w:fldChar w:fldCharType="begin"/>
        </w:r>
        <w:r w:rsidRPr="002B4063">
          <w:rPr>
            <w:noProof/>
            <w:webHidden/>
          </w:rPr>
          <w:instrText xml:space="preserve"> PAGEREF _Toc179765716 \h </w:instrText>
        </w:r>
        <w:r w:rsidRPr="002B4063">
          <w:rPr>
            <w:noProof/>
            <w:webHidden/>
          </w:rPr>
        </w:r>
        <w:r w:rsidRPr="002B4063">
          <w:rPr>
            <w:noProof/>
            <w:webHidden/>
          </w:rPr>
          <w:fldChar w:fldCharType="separate"/>
        </w:r>
        <w:r w:rsidRPr="002B4063">
          <w:rPr>
            <w:noProof/>
            <w:webHidden/>
          </w:rPr>
          <w:t>5</w:t>
        </w:r>
        <w:r w:rsidRPr="002B4063">
          <w:rPr>
            <w:noProof/>
            <w:webHidden/>
          </w:rPr>
          <w:fldChar w:fldCharType="end"/>
        </w:r>
      </w:hyperlink>
    </w:p>
    <w:p w14:paraId="2310A17E" w14:textId="775B5D0C"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17" w:history="1">
        <w:r w:rsidRPr="002B4063">
          <w:rPr>
            <w:rStyle w:val="Hipercze"/>
            <w:noProof/>
          </w:rPr>
          <w:t>2.3.</w:t>
        </w:r>
        <w:r w:rsidRPr="002B4063">
          <w:rPr>
            <w:rFonts w:eastAsiaTheme="minorEastAsia"/>
            <w:smallCaps w:val="0"/>
            <w:noProof/>
            <w:kern w:val="2"/>
            <w:sz w:val="24"/>
            <w:szCs w:val="24"/>
            <w:lang w:eastAsia="pl-PL"/>
            <w14:ligatures w14:val="standardContextual"/>
          </w:rPr>
          <w:tab/>
        </w:r>
        <w:r w:rsidRPr="002B4063">
          <w:rPr>
            <w:rStyle w:val="Hipercze"/>
            <w:noProof/>
          </w:rPr>
          <w:t>Najważniejsze uwarunkowania zewnętrzne ochrony dziedzictwa na poziomie krajowym</w:t>
        </w:r>
        <w:r w:rsidRPr="002B4063">
          <w:rPr>
            <w:noProof/>
            <w:webHidden/>
          </w:rPr>
          <w:tab/>
        </w:r>
        <w:r w:rsidRPr="002B4063">
          <w:rPr>
            <w:noProof/>
            <w:webHidden/>
          </w:rPr>
          <w:fldChar w:fldCharType="begin"/>
        </w:r>
        <w:r w:rsidRPr="002B4063">
          <w:rPr>
            <w:noProof/>
            <w:webHidden/>
          </w:rPr>
          <w:instrText xml:space="preserve"> PAGEREF _Toc179765717 \h </w:instrText>
        </w:r>
        <w:r w:rsidRPr="002B4063">
          <w:rPr>
            <w:noProof/>
            <w:webHidden/>
          </w:rPr>
        </w:r>
        <w:r w:rsidRPr="002B4063">
          <w:rPr>
            <w:noProof/>
            <w:webHidden/>
          </w:rPr>
          <w:fldChar w:fldCharType="separate"/>
        </w:r>
        <w:r w:rsidRPr="002B4063">
          <w:rPr>
            <w:noProof/>
            <w:webHidden/>
          </w:rPr>
          <w:t>8</w:t>
        </w:r>
        <w:r w:rsidRPr="002B4063">
          <w:rPr>
            <w:noProof/>
            <w:webHidden/>
          </w:rPr>
          <w:fldChar w:fldCharType="end"/>
        </w:r>
      </w:hyperlink>
    </w:p>
    <w:p w14:paraId="50102641" w14:textId="7C99E699"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18" w:history="1">
        <w:r w:rsidRPr="002B4063">
          <w:rPr>
            <w:rStyle w:val="Hipercze"/>
            <w:i w:val="0"/>
            <w:iCs w:val="0"/>
            <w:noProof/>
          </w:rPr>
          <w:t>2.3.1.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Strategiczne cele polityki państwa w zakresie ochrony zabytków i opieki nad zabytkami</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_Toc179765718 \h </w:instrText>
        </w:r>
        <w:r w:rsidRPr="002B4063">
          <w:rPr>
            <w:i w:val="0"/>
            <w:iCs w:val="0"/>
            <w:noProof/>
            <w:webHidden/>
          </w:rPr>
        </w:r>
        <w:r w:rsidRPr="002B4063">
          <w:rPr>
            <w:i w:val="0"/>
            <w:iCs w:val="0"/>
            <w:noProof/>
            <w:webHidden/>
          </w:rPr>
          <w:fldChar w:fldCharType="separate"/>
        </w:r>
        <w:r w:rsidRPr="002B4063">
          <w:rPr>
            <w:i w:val="0"/>
            <w:iCs w:val="0"/>
            <w:noProof/>
            <w:webHidden/>
          </w:rPr>
          <w:t>8</w:t>
        </w:r>
        <w:r w:rsidRPr="002B4063">
          <w:rPr>
            <w:i w:val="0"/>
            <w:iCs w:val="0"/>
            <w:noProof/>
            <w:webHidden/>
          </w:rPr>
          <w:fldChar w:fldCharType="end"/>
        </w:r>
      </w:hyperlink>
    </w:p>
    <w:p w14:paraId="16987065" w14:textId="0380B127"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19" w:history="1">
        <w:r w:rsidRPr="002B4063">
          <w:rPr>
            <w:rStyle w:val="Hipercze"/>
            <w:i w:val="0"/>
            <w:iCs w:val="0"/>
            <w:noProof/>
          </w:rPr>
          <w:t>2.3.2.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Krajowy program ochrony zabytków i opieki nad zabytkami na lata 2023-2026</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_Toc179765719 \h </w:instrText>
        </w:r>
        <w:r w:rsidRPr="002B4063">
          <w:rPr>
            <w:i w:val="0"/>
            <w:iCs w:val="0"/>
            <w:noProof/>
            <w:webHidden/>
          </w:rPr>
        </w:r>
        <w:r w:rsidRPr="002B4063">
          <w:rPr>
            <w:i w:val="0"/>
            <w:iCs w:val="0"/>
            <w:noProof/>
            <w:webHidden/>
          </w:rPr>
          <w:fldChar w:fldCharType="separate"/>
        </w:r>
        <w:r w:rsidRPr="002B4063">
          <w:rPr>
            <w:i w:val="0"/>
            <w:iCs w:val="0"/>
            <w:noProof/>
            <w:webHidden/>
          </w:rPr>
          <w:t>9</w:t>
        </w:r>
        <w:r w:rsidRPr="002B4063">
          <w:rPr>
            <w:i w:val="0"/>
            <w:iCs w:val="0"/>
            <w:noProof/>
            <w:webHidden/>
          </w:rPr>
          <w:fldChar w:fldCharType="end"/>
        </w:r>
      </w:hyperlink>
    </w:p>
    <w:p w14:paraId="711C91EE" w14:textId="2E7C9383"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20" w:history="1">
        <w:r w:rsidRPr="002B4063">
          <w:rPr>
            <w:rStyle w:val="Hipercze"/>
            <w:noProof/>
          </w:rPr>
          <w:t>2.4.</w:t>
        </w:r>
        <w:r w:rsidRPr="002B4063">
          <w:rPr>
            <w:rFonts w:eastAsiaTheme="minorEastAsia"/>
            <w:smallCaps w:val="0"/>
            <w:noProof/>
            <w:kern w:val="2"/>
            <w:sz w:val="24"/>
            <w:szCs w:val="24"/>
            <w:lang w:eastAsia="pl-PL"/>
            <w14:ligatures w14:val="standardContextual"/>
          </w:rPr>
          <w:tab/>
        </w:r>
        <w:r w:rsidRPr="002B4063">
          <w:rPr>
            <w:rStyle w:val="Hipercze"/>
            <w:noProof/>
          </w:rPr>
          <w:t>Najważniejsze uwarunkowania zewnętrzne ochrony dziedzictwa na poziomie regionu</w:t>
        </w:r>
        <w:r w:rsidRPr="002B4063">
          <w:rPr>
            <w:noProof/>
            <w:webHidden/>
          </w:rPr>
          <w:tab/>
        </w:r>
        <w:r w:rsidRPr="002B4063">
          <w:rPr>
            <w:noProof/>
            <w:webHidden/>
          </w:rPr>
          <w:fldChar w:fldCharType="begin"/>
        </w:r>
        <w:r w:rsidRPr="002B4063">
          <w:rPr>
            <w:noProof/>
            <w:webHidden/>
          </w:rPr>
          <w:instrText xml:space="preserve"> PAGEREF _Toc179765720 \h </w:instrText>
        </w:r>
        <w:r w:rsidRPr="002B4063">
          <w:rPr>
            <w:noProof/>
            <w:webHidden/>
          </w:rPr>
        </w:r>
        <w:r w:rsidRPr="002B4063">
          <w:rPr>
            <w:noProof/>
            <w:webHidden/>
          </w:rPr>
          <w:fldChar w:fldCharType="separate"/>
        </w:r>
        <w:r w:rsidRPr="002B4063">
          <w:rPr>
            <w:noProof/>
            <w:webHidden/>
          </w:rPr>
          <w:t>10</w:t>
        </w:r>
        <w:r w:rsidRPr="002B4063">
          <w:rPr>
            <w:noProof/>
            <w:webHidden/>
          </w:rPr>
          <w:fldChar w:fldCharType="end"/>
        </w:r>
      </w:hyperlink>
    </w:p>
    <w:p w14:paraId="70173CFC" w14:textId="134561D5"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1" w:history="1">
        <w:r w:rsidRPr="002B4063">
          <w:rPr>
            <w:rStyle w:val="Hipercze"/>
            <w:i w:val="0"/>
            <w:iCs w:val="0"/>
            <w:noProof/>
          </w:rPr>
          <w:t>2.4.1.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Strategia rozwoju województwa mazowieckiego 2030+. Innowacyjne Mazowsze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_Toc179765721 \h </w:instrText>
        </w:r>
        <w:r w:rsidRPr="002B4063">
          <w:rPr>
            <w:i w:val="0"/>
            <w:iCs w:val="0"/>
            <w:noProof/>
            <w:webHidden/>
          </w:rPr>
        </w:r>
        <w:r w:rsidRPr="002B4063">
          <w:rPr>
            <w:i w:val="0"/>
            <w:iCs w:val="0"/>
            <w:noProof/>
            <w:webHidden/>
          </w:rPr>
          <w:fldChar w:fldCharType="separate"/>
        </w:r>
        <w:r w:rsidRPr="002B4063">
          <w:rPr>
            <w:i w:val="0"/>
            <w:iCs w:val="0"/>
            <w:noProof/>
            <w:webHidden/>
          </w:rPr>
          <w:t>11</w:t>
        </w:r>
        <w:r w:rsidRPr="002B4063">
          <w:rPr>
            <w:i w:val="0"/>
            <w:iCs w:val="0"/>
            <w:noProof/>
            <w:webHidden/>
          </w:rPr>
          <w:fldChar w:fldCharType="end"/>
        </w:r>
      </w:hyperlink>
    </w:p>
    <w:p w14:paraId="468B948B" w14:textId="06151BF5"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2" w:history="1">
        <w:r w:rsidRPr="002B4063">
          <w:rPr>
            <w:rStyle w:val="Hipercze"/>
            <w:i w:val="0"/>
            <w:iCs w:val="0"/>
            <w:noProof/>
          </w:rPr>
          <w:t>2.4.2.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Plan zagospodarowania przestrzennego województwa mazowieckiego</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_Toc179765722 \h </w:instrText>
        </w:r>
        <w:r w:rsidRPr="002B4063">
          <w:rPr>
            <w:i w:val="0"/>
            <w:iCs w:val="0"/>
            <w:noProof/>
            <w:webHidden/>
          </w:rPr>
        </w:r>
        <w:r w:rsidRPr="002B4063">
          <w:rPr>
            <w:i w:val="0"/>
            <w:iCs w:val="0"/>
            <w:noProof/>
            <w:webHidden/>
          </w:rPr>
          <w:fldChar w:fldCharType="separate"/>
        </w:r>
        <w:r w:rsidRPr="002B4063">
          <w:rPr>
            <w:i w:val="0"/>
            <w:iCs w:val="0"/>
            <w:noProof/>
            <w:webHidden/>
          </w:rPr>
          <w:t>12</w:t>
        </w:r>
        <w:r w:rsidRPr="002B4063">
          <w:rPr>
            <w:i w:val="0"/>
            <w:iCs w:val="0"/>
            <w:noProof/>
            <w:webHidden/>
          </w:rPr>
          <w:fldChar w:fldCharType="end"/>
        </w:r>
      </w:hyperlink>
    </w:p>
    <w:p w14:paraId="73CE8238" w14:textId="7A17DE19"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3" w:history="1">
        <w:r w:rsidRPr="002B4063">
          <w:rPr>
            <w:rStyle w:val="Hipercze"/>
            <w:i w:val="0"/>
            <w:iCs w:val="0"/>
            <w:noProof/>
          </w:rPr>
          <w:t>2.4.3.</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Strategia rozwoju kultury w województwie mazowieckim na lata 2023–2027</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_Toc179765723 \h </w:instrText>
        </w:r>
        <w:r w:rsidRPr="002B4063">
          <w:rPr>
            <w:i w:val="0"/>
            <w:iCs w:val="0"/>
            <w:noProof/>
            <w:webHidden/>
          </w:rPr>
        </w:r>
        <w:r w:rsidRPr="002B4063">
          <w:rPr>
            <w:i w:val="0"/>
            <w:iCs w:val="0"/>
            <w:noProof/>
            <w:webHidden/>
          </w:rPr>
          <w:fldChar w:fldCharType="separate"/>
        </w:r>
        <w:r w:rsidRPr="002B4063">
          <w:rPr>
            <w:i w:val="0"/>
            <w:iCs w:val="0"/>
            <w:noProof/>
            <w:webHidden/>
          </w:rPr>
          <w:t>13</w:t>
        </w:r>
        <w:r w:rsidRPr="002B4063">
          <w:rPr>
            <w:i w:val="0"/>
            <w:iCs w:val="0"/>
            <w:noProof/>
            <w:webHidden/>
          </w:rPr>
          <w:fldChar w:fldCharType="end"/>
        </w:r>
      </w:hyperlink>
    </w:p>
    <w:p w14:paraId="5466837F" w14:textId="646AF59A"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4" w:history="1">
        <w:r w:rsidRPr="002B4063">
          <w:rPr>
            <w:rStyle w:val="Hipercze"/>
            <w:i w:val="0"/>
            <w:iCs w:val="0"/>
            <w:noProof/>
          </w:rPr>
          <w:t>2.4.4.</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Strategia rozwoju turystyki w województwie mazowieckim na lata 2023-2027</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_Toc179765724 \h </w:instrText>
        </w:r>
        <w:r w:rsidRPr="002B4063">
          <w:rPr>
            <w:i w:val="0"/>
            <w:iCs w:val="0"/>
            <w:noProof/>
            <w:webHidden/>
          </w:rPr>
        </w:r>
        <w:r w:rsidRPr="002B4063">
          <w:rPr>
            <w:i w:val="0"/>
            <w:iCs w:val="0"/>
            <w:noProof/>
            <w:webHidden/>
          </w:rPr>
          <w:fldChar w:fldCharType="separate"/>
        </w:r>
        <w:r w:rsidRPr="002B4063">
          <w:rPr>
            <w:i w:val="0"/>
            <w:iCs w:val="0"/>
            <w:noProof/>
            <w:webHidden/>
          </w:rPr>
          <w:t>13</w:t>
        </w:r>
        <w:r w:rsidRPr="002B4063">
          <w:rPr>
            <w:i w:val="0"/>
            <w:iCs w:val="0"/>
            <w:noProof/>
            <w:webHidden/>
          </w:rPr>
          <w:fldChar w:fldCharType="end"/>
        </w:r>
      </w:hyperlink>
    </w:p>
    <w:p w14:paraId="7BCF815D" w14:textId="7157BB32"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5" w:history="1">
        <w:r w:rsidRPr="002B4063">
          <w:rPr>
            <w:rStyle w:val="Hipercze"/>
            <w:rFonts w:eastAsia="Times New Roman"/>
            <w:i w:val="0"/>
            <w:iCs w:val="0"/>
            <w:noProof/>
          </w:rPr>
          <w:t>2.4.5.</w:t>
        </w:r>
        <w:r w:rsidRPr="002B4063">
          <w:rPr>
            <w:rFonts w:eastAsiaTheme="minorEastAsia"/>
            <w:i w:val="0"/>
            <w:iCs w:val="0"/>
            <w:noProof/>
            <w:kern w:val="2"/>
            <w:sz w:val="24"/>
            <w:szCs w:val="24"/>
            <w:lang w:eastAsia="pl-PL"/>
            <w14:ligatures w14:val="standardContextual"/>
          </w:rPr>
          <w:tab/>
        </w:r>
        <w:r w:rsidRPr="002B4063">
          <w:rPr>
            <w:rStyle w:val="Hipercze"/>
            <w:rFonts w:eastAsia="Times New Roman"/>
            <w:i w:val="0"/>
            <w:iCs w:val="0"/>
            <w:noProof/>
          </w:rPr>
          <w:t>Program opieki nad zabytkami w województwie mazowieckim 2022–2025</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_Toc179765725 \h </w:instrText>
        </w:r>
        <w:r w:rsidRPr="002B4063">
          <w:rPr>
            <w:i w:val="0"/>
            <w:iCs w:val="0"/>
            <w:noProof/>
            <w:webHidden/>
          </w:rPr>
        </w:r>
        <w:r w:rsidRPr="002B4063">
          <w:rPr>
            <w:i w:val="0"/>
            <w:iCs w:val="0"/>
            <w:noProof/>
            <w:webHidden/>
          </w:rPr>
          <w:fldChar w:fldCharType="separate"/>
        </w:r>
        <w:r w:rsidRPr="002B4063">
          <w:rPr>
            <w:i w:val="0"/>
            <w:iCs w:val="0"/>
            <w:noProof/>
            <w:webHidden/>
          </w:rPr>
          <w:t>14</w:t>
        </w:r>
        <w:r w:rsidRPr="002B4063">
          <w:rPr>
            <w:i w:val="0"/>
            <w:iCs w:val="0"/>
            <w:noProof/>
            <w:webHidden/>
          </w:rPr>
          <w:fldChar w:fldCharType="end"/>
        </w:r>
      </w:hyperlink>
    </w:p>
    <w:p w14:paraId="62A2D202" w14:textId="79F1EE28"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6" w:history="1">
        <w:r w:rsidRPr="002B4063">
          <w:rPr>
            <w:rStyle w:val="Hipercze"/>
            <w:rFonts w:eastAsia="Times New Roman"/>
            <w:i w:val="0"/>
            <w:iCs w:val="0"/>
            <w:noProof/>
          </w:rPr>
          <w:t>2.4.6.</w:t>
        </w:r>
        <w:r w:rsidRPr="002B4063">
          <w:rPr>
            <w:rFonts w:eastAsiaTheme="minorEastAsia"/>
            <w:i w:val="0"/>
            <w:iCs w:val="0"/>
            <w:noProof/>
            <w:kern w:val="2"/>
            <w:sz w:val="24"/>
            <w:szCs w:val="24"/>
            <w:lang w:eastAsia="pl-PL"/>
            <w14:ligatures w14:val="standardContextual"/>
          </w:rPr>
          <w:tab/>
        </w:r>
        <w:r w:rsidRPr="002B4063">
          <w:rPr>
            <w:rStyle w:val="Hipercze"/>
            <w:rFonts w:eastAsia="Times New Roman"/>
            <w:i w:val="0"/>
            <w:iCs w:val="0"/>
            <w:noProof/>
          </w:rPr>
          <w:t>Strategia Rozwoju Obszaru Metropolitalnego Warszawy do roku 2030</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_Toc179765726 \h </w:instrText>
        </w:r>
        <w:r w:rsidRPr="002B4063">
          <w:rPr>
            <w:i w:val="0"/>
            <w:iCs w:val="0"/>
            <w:noProof/>
            <w:webHidden/>
          </w:rPr>
        </w:r>
        <w:r w:rsidRPr="002B4063">
          <w:rPr>
            <w:i w:val="0"/>
            <w:iCs w:val="0"/>
            <w:noProof/>
            <w:webHidden/>
          </w:rPr>
          <w:fldChar w:fldCharType="separate"/>
        </w:r>
        <w:r w:rsidRPr="002B4063">
          <w:rPr>
            <w:i w:val="0"/>
            <w:iCs w:val="0"/>
            <w:noProof/>
            <w:webHidden/>
          </w:rPr>
          <w:t>14</w:t>
        </w:r>
        <w:r w:rsidRPr="002B4063">
          <w:rPr>
            <w:i w:val="0"/>
            <w:iCs w:val="0"/>
            <w:noProof/>
            <w:webHidden/>
          </w:rPr>
          <w:fldChar w:fldCharType="end"/>
        </w:r>
      </w:hyperlink>
    </w:p>
    <w:p w14:paraId="1B5F6F12" w14:textId="62305270"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7" w:history="1">
        <w:r w:rsidRPr="002B4063">
          <w:rPr>
            <w:rStyle w:val="Hipercze"/>
            <w:i w:val="0"/>
            <w:iCs w:val="0"/>
            <w:noProof/>
          </w:rPr>
          <w:t>2.4.7.</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Program opieki nad zabytkami Powiatu Pruszkowskiego na lata 2023-2026</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_Toc179765727 \h </w:instrText>
        </w:r>
        <w:r w:rsidRPr="002B4063">
          <w:rPr>
            <w:i w:val="0"/>
            <w:iCs w:val="0"/>
            <w:noProof/>
            <w:webHidden/>
          </w:rPr>
        </w:r>
        <w:r w:rsidRPr="002B4063">
          <w:rPr>
            <w:i w:val="0"/>
            <w:iCs w:val="0"/>
            <w:noProof/>
            <w:webHidden/>
          </w:rPr>
          <w:fldChar w:fldCharType="separate"/>
        </w:r>
        <w:r w:rsidRPr="002B4063">
          <w:rPr>
            <w:i w:val="0"/>
            <w:iCs w:val="0"/>
            <w:noProof/>
            <w:webHidden/>
          </w:rPr>
          <w:t>15</w:t>
        </w:r>
        <w:r w:rsidRPr="002B4063">
          <w:rPr>
            <w:i w:val="0"/>
            <w:iCs w:val="0"/>
            <w:noProof/>
            <w:webHidden/>
          </w:rPr>
          <w:fldChar w:fldCharType="end"/>
        </w:r>
      </w:hyperlink>
    </w:p>
    <w:p w14:paraId="3734BEEF" w14:textId="46BC2378"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28" w:history="1">
        <w:r w:rsidRPr="002B4063">
          <w:rPr>
            <w:rStyle w:val="Hipercze"/>
            <w:noProof/>
          </w:rPr>
          <w:t>2.5.</w:t>
        </w:r>
        <w:r w:rsidRPr="002B4063">
          <w:rPr>
            <w:rFonts w:eastAsiaTheme="minorEastAsia"/>
            <w:smallCaps w:val="0"/>
            <w:noProof/>
            <w:kern w:val="2"/>
            <w:sz w:val="24"/>
            <w:szCs w:val="24"/>
            <w:lang w:eastAsia="pl-PL"/>
            <w14:ligatures w14:val="standardContextual"/>
          </w:rPr>
          <w:tab/>
        </w:r>
        <w:r w:rsidRPr="002B4063">
          <w:rPr>
            <w:rStyle w:val="Hipercze"/>
            <w:noProof/>
          </w:rPr>
          <w:t>Najważniejsze uwarunkowania wewnętrzne ochrony dziedzictwa</w:t>
        </w:r>
        <w:r w:rsidRPr="002B4063">
          <w:rPr>
            <w:noProof/>
            <w:webHidden/>
          </w:rPr>
          <w:tab/>
        </w:r>
        <w:r w:rsidRPr="002B4063">
          <w:rPr>
            <w:noProof/>
            <w:webHidden/>
          </w:rPr>
          <w:fldChar w:fldCharType="begin"/>
        </w:r>
        <w:r w:rsidRPr="002B4063">
          <w:rPr>
            <w:noProof/>
            <w:webHidden/>
          </w:rPr>
          <w:instrText xml:space="preserve"> PAGEREF _Toc179765728 \h </w:instrText>
        </w:r>
        <w:r w:rsidRPr="002B4063">
          <w:rPr>
            <w:noProof/>
            <w:webHidden/>
          </w:rPr>
        </w:r>
        <w:r w:rsidRPr="002B4063">
          <w:rPr>
            <w:noProof/>
            <w:webHidden/>
          </w:rPr>
          <w:fldChar w:fldCharType="separate"/>
        </w:r>
        <w:r w:rsidRPr="002B4063">
          <w:rPr>
            <w:noProof/>
            <w:webHidden/>
          </w:rPr>
          <w:t>16</w:t>
        </w:r>
        <w:r w:rsidRPr="002B4063">
          <w:rPr>
            <w:noProof/>
            <w:webHidden/>
          </w:rPr>
          <w:fldChar w:fldCharType="end"/>
        </w:r>
      </w:hyperlink>
    </w:p>
    <w:p w14:paraId="7D8DB5E8" w14:textId="5213C8D3"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9" w:history="1">
        <w:r w:rsidRPr="002B4063">
          <w:rPr>
            <w:rStyle w:val="Hipercze"/>
            <w:i w:val="0"/>
            <w:iCs w:val="0"/>
            <w:noProof/>
          </w:rPr>
          <w:t>2.5.1.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Strategia Rozwoju Miasta Pruszkowa na lata 2021 – 2030</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_Toc179765729 \h </w:instrText>
        </w:r>
        <w:r w:rsidRPr="002B4063">
          <w:rPr>
            <w:i w:val="0"/>
            <w:iCs w:val="0"/>
            <w:noProof/>
            <w:webHidden/>
          </w:rPr>
        </w:r>
        <w:r w:rsidRPr="002B4063">
          <w:rPr>
            <w:i w:val="0"/>
            <w:iCs w:val="0"/>
            <w:noProof/>
            <w:webHidden/>
          </w:rPr>
          <w:fldChar w:fldCharType="separate"/>
        </w:r>
        <w:r w:rsidRPr="002B4063">
          <w:rPr>
            <w:i w:val="0"/>
            <w:iCs w:val="0"/>
            <w:noProof/>
            <w:webHidden/>
          </w:rPr>
          <w:t>16</w:t>
        </w:r>
        <w:r w:rsidRPr="002B4063">
          <w:rPr>
            <w:i w:val="0"/>
            <w:iCs w:val="0"/>
            <w:noProof/>
            <w:webHidden/>
          </w:rPr>
          <w:fldChar w:fldCharType="end"/>
        </w:r>
      </w:hyperlink>
    </w:p>
    <w:p w14:paraId="40887261" w14:textId="07DC15C1"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0" w:history="1">
        <w:r w:rsidRPr="002B4063">
          <w:rPr>
            <w:rStyle w:val="Hipercze"/>
            <w:i w:val="0"/>
            <w:iCs w:val="0"/>
            <w:noProof/>
          </w:rPr>
          <w:t>2.5.2.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Studium Uwarunkowań i Kierunków Zagospodarowania Przestrzennego Pruszkowa</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_Toc179765730 \h </w:instrText>
        </w:r>
        <w:r w:rsidRPr="002B4063">
          <w:rPr>
            <w:i w:val="0"/>
            <w:iCs w:val="0"/>
            <w:noProof/>
            <w:webHidden/>
          </w:rPr>
        </w:r>
        <w:r w:rsidRPr="002B4063">
          <w:rPr>
            <w:i w:val="0"/>
            <w:iCs w:val="0"/>
            <w:noProof/>
            <w:webHidden/>
          </w:rPr>
          <w:fldChar w:fldCharType="separate"/>
        </w:r>
        <w:r w:rsidRPr="002B4063">
          <w:rPr>
            <w:i w:val="0"/>
            <w:iCs w:val="0"/>
            <w:noProof/>
            <w:webHidden/>
          </w:rPr>
          <w:t>18</w:t>
        </w:r>
        <w:r w:rsidRPr="002B4063">
          <w:rPr>
            <w:i w:val="0"/>
            <w:iCs w:val="0"/>
            <w:noProof/>
            <w:webHidden/>
          </w:rPr>
          <w:fldChar w:fldCharType="end"/>
        </w:r>
      </w:hyperlink>
    </w:p>
    <w:p w14:paraId="4D98B8B2" w14:textId="47F81112"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1" w:history="1">
        <w:r w:rsidRPr="002B4063">
          <w:rPr>
            <w:rStyle w:val="Hipercze"/>
            <w:i w:val="0"/>
            <w:iCs w:val="0"/>
            <w:noProof/>
          </w:rPr>
          <w:t>2.5.3.</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Miejscowe plany zagospodarowania przestrzennego</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_Toc179765731 \h </w:instrText>
        </w:r>
        <w:r w:rsidRPr="002B4063">
          <w:rPr>
            <w:i w:val="0"/>
            <w:iCs w:val="0"/>
            <w:noProof/>
            <w:webHidden/>
          </w:rPr>
        </w:r>
        <w:r w:rsidRPr="002B4063">
          <w:rPr>
            <w:i w:val="0"/>
            <w:iCs w:val="0"/>
            <w:noProof/>
            <w:webHidden/>
          </w:rPr>
          <w:fldChar w:fldCharType="separate"/>
        </w:r>
        <w:r w:rsidRPr="002B4063">
          <w:rPr>
            <w:i w:val="0"/>
            <w:iCs w:val="0"/>
            <w:noProof/>
            <w:webHidden/>
          </w:rPr>
          <w:t>21</w:t>
        </w:r>
        <w:r w:rsidRPr="002B4063">
          <w:rPr>
            <w:i w:val="0"/>
            <w:iCs w:val="0"/>
            <w:noProof/>
            <w:webHidden/>
          </w:rPr>
          <w:fldChar w:fldCharType="end"/>
        </w:r>
      </w:hyperlink>
    </w:p>
    <w:p w14:paraId="76F26D1C" w14:textId="6745D2F8"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2" w:history="1">
        <w:r w:rsidRPr="002B4063">
          <w:rPr>
            <w:rStyle w:val="Hipercze"/>
            <w:i w:val="0"/>
            <w:iCs w:val="0"/>
            <w:noProof/>
          </w:rPr>
          <w:t>2.5.4.</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Gminny Program Rewitalizacji Miasta Pruszkowa na lata 2016-2026.</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_Toc179765732 \h </w:instrText>
        </w:r>
        <w:r w:rsidRPr="002B4063">
          <w:rPr>
            <w:i w:val="0"/>
            <w:iCs w:val="0"/>
            <w:noProof/>
            <w:webHidden/>
          </w:rPr>
        </w:r>
        <w:r w:rsidRPr="002B4063">
          <w:rPr>
            <w:i w:val="0"/>
            <w:iCs w:val="0"/>
            <w:noProof/>
            <w:webHidden/>
          </w:rPr>
          <w:fldChar w:fldCharType="separate"/>
        </w:r>
        <w:r w:rsidRPr="002B4063">
          <w:rPr>
            <w:i w:val="0"/>
            <w:iCs w:val="0"/>
            <w:noProof/>
            <w:webHidden/>
          </w:rPr>
          <w:t>23</w:t>
        </w:r>
        <w:r w:rsidRPr="002B4063">
          <w:rPr>
            <w:i w:val="0"/>
            <w:iCs w:val="0"/>
            <w:noProof/>
            <w:webHidden/>
          </w:rPr>
          <w:fldChar w:fldCharType="end"/>
        </w:r>
      </w:hyperlink>
    </w:p>
    <w:p w14:paraId="4D50D351" w14:textId="1C6E6740"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33" w:history="1">
        <w:r w:rsidRPr="002B4063">
          <w:rPr>
            <w:rStyle w:val="Hipercze"/>
            <w:b w:val="0"/>
            <w:bCs w:val="0"/>
            <w:noProof/>
          </w:rPr>
          <w:t>3.</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Diagnoza zasobu i stanu zachowania dziedzictwa kulturowego w Pruszkowie</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_Toc179765733 \h </w:instrText>
        </w:r>
        <w:r w:rsidRPr="002B4063">
          <w:rPr>
            <w:b w:val="0"/>
            <w:bCs w:val="0"/>
            <w:noProof/>
            <w:webHidden/>
          </w:rPr>
        </w:r>
        <w:r w:rsidRPr="002B4063">
          <w:rPr>
            <w:b w:val="0"/>
            <w:bCs w:val="0"/>
            <w:noProof/>
            <w:webHidden/>
          </w:rPr>
          <w:fldChar w:fldCharType="separate"/>
        </w:r>
        <w:r w:rsidRPr="002B4063">
          <w:rPr>
            <w:b w:val="0"/>
            <w:bCs w:val="0"/>
            <w:noProof/>
            <w:webHidden/>
          </w:rPr>
          <w:t>25</w:t>
        </w:r>
        <w:r w:rsidRPr="002B4063">
          <w:rPr>
            <w:b w:val="0"/>
            <w:bCs w:val="0"/>
            <w:noProof/>
            <w:webHidden/>
          </w:rPr>
          <w:fldChar w:fldCharType="end"/>
        </w:r>
      </w:hyperlink>
    </w:p>
    <w:p w14:paraId="30C7A5EA" w14:textId="1D7131E9"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34" w:history="1">
        <w:r w:rsidRPr="002B4063">
          <w:rPr>
            <w:rStyle w:val="Hipercze"/>
            <w:noProof/>
          </w:rPr>
          <w:t>3.1.</w:t>
        </w:r>
        <w:r w:rsidRPr="002B4063">
          <w:rPr>
            <w:rFonts w:eastAsiaTheme="minorEastAsia"/>
            <w:smallCaps w:val="0"/>
            <w:noProof/>
            <w:kern w:val="2"/>
            <w:sz w:val="24"/>
            <w:szCs w:val="24"/>
            <w:lang w:eastAsia="pl-PL"/>
            <w14:ligatures w14:val="standardContextual"/>
          </w:rPr>
          <w:tab/>
        </w:r>
        <w:r w:rsidRPr="002B4063">
          <w:rPr>
            <w:rStyle w:val="Hipercze"/>
            <w:noProof/>
          </w:rPr>
          <w:t>Charakterystyka gminy</w:t>
        </w:r>
        <w:r w:rsidRPr="002B4063">
          <w:rPr>
            <w:noProof/>
            <w:webHidden/>
          </w:rPr>
          <w:tab/>
        </w:r>
        <w:r w:rsidRPr="002B4063">
          <w:rPr>
            <w:noProof/>
            <w:webHidden/>
          </w:rPr>
          <w:fldChar w:fldCharType="begin"/>
        </w:r>
        <w:r w:rsidRPr="002B4063">
          <w:rPr>
            <w:noProof/>
            <w:webHidden/>
          </w:rPr>
          <w:instrText xml:space="preserve"> PAGEREF _Toc179765734 \h </w:instrText>
        </w:r>
        <w:r w:rsidRPr="002B4063">
          <w:rPr>
            <w:noProof/>
            <w:webHidden/>
          </w:rPr>
        </w:r>
        <w:r w:rsidRPr="002B4063">
          <w:rPr>
            <w:noProof/>
            <w:webHidden/>
          </w:rPr>
          <w:fldChar w:fldCharType="separate"/>
        </w:r>
        <w:r w:rsidRPr="002B4063">
          <w:rPr>
            <w:noProof/>
            <w:webHidden/>
          </w:rPr>
          <w:t>25</w:t>
        </w:r>
        <w:r w:rsidRPr="002B4063">
          <w:rPr>
            <w:noProof/>
            <w:webHidden/>
          </w:rPr>
          <w:fldChar w:fldCharType="end"/>
        </w:r>
      </w:hyperlink>
    </w:p>
    <w:p w14:paraId="7634D387" w14:textId="45FF121A"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35" w:history="1">
        <w:r w:rsidRPr="002B4063">
          <w:rPr>
            <w:rStyle w:val="Hipercze"/>
            <w:noProof/>
          </w:rPr>
          <w:t>3.2.</w:t>
        </w:r>
        <w:r w:rsidRPr="002B4063">
          <w:rPr>
            <w:rFonts w:eastAsiaTheme="minorEastAsia"/>
            <w:smallCaps w:val="0"/>
            <w:noProof/>
            <w:kern w:val="2"/>
            <w:sz w:val="24"/>
            <w:szCs w:val="24"/>
            <w:lang w:eastAsia="pl-PL"/>
            <w14:ligatures w14:val="standardContextual"/>
          </w:rPr>
          <w:tab/>
        </w:r>
        <w:r w:rsidRPr="002B4063">
          <w:rPr>
            <w:rStyle w:val="Hipercze"/>
            <w:noProof/>
          </w:rPr>
          <w:t>Zabytki wpisane do gminnej ewidencji zabytków Pruszkowa</w:t>
        </w:r>
        <w:r w:rsidRPr="002B4063">
          <w:rPr>
            <w:noProof/>
            <w:webHidden/>
          </w:rPr>
          <w:tab/>
        </w:r>
        <w:r w:rsidRPr="002B4063">
          <w:rPr>
            <w:noProof/>
            <w:webHidden/>
          </w:rPr>
          <w:fldChar w:fldCharType="begin"/>
        </w:r>
        <w:r w:rsidRPr="002B4063">
          <w:rPr>
            <w:noProof/>
            <w:webHidden/>
          </w:rPr>
          <w:instrText xml:space="preserve"> PAGEREF _Toc179765735 \h </w:instrText>
        </w:r>
        <w:r w:rsidRPr="002B4063">
          <w:rPr>
            <w:noProof/>
            <w:webHidden/>
          </w:rPr>
        </w:r>
        <w:r w:rsidRPr="002B4063">
          <w:rPr>
            <w:noProof/>
            <w:webHidden/>
          </w:rPr>
          <w:fldChar w:fldCharType="separate"/>
        </w:r>
        <w:r w:rsidRPr="002B4063">
          <w:rPr>
            <w:noProof/>
            <w:webHidden/>
          </w:rPr>
          <w:t>28</w:t>
        </w:r>
        <w:r w:rsidRPr="002B4063">
          <w:rPr>
            <w:noProof/>
            <w:webHidden/>
          </w:rPr>
          <w:fldChar w:fldCharType="end"/>
        </w:r>
      </w:hyperlink>
    </w:p>
    <w:p w14:paraId="63A3D3DB" w14:textId="7BB22986"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6" w:history="1">
        <w:r w:rsidRPr="002B4063">
          <w:rPr>
            <w:rStyle w:val="Hipercze"/>
            <w:i w:val="0"/>
            <w:iCs w:val="0"/>
            <w:noProof/>
          </w:rPr>
          <w:t>3.2.1.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Zabytki nieruchome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_Toc179765736 \h </w:instrText>
        </w:r>
        <w:r w:rsidRPr="002B4063">
          <w:rPr>
            <w:i w:val="0"/>
            <w:iCs w:val="0"/>
            <w:noProof/>
            <w:webHidden/>
          </w:rPr>
        </w:r>
        <w:r w:rsidRPr="002B4063">
          <w:rPr>
            <w:i w:val="0"/>
            <w:iCs w:val="0"/>
            <w:noProof/>
            <w:webHidden/>
          </w:rPr>
          <w:fldChar w:fldCharType="separate"/>
        </w:r>
        <w:r w:rsidRPr="002B4063">
          <w:rPr>
            <w:i w:val="0"/>
            <w:iCs w:val="0"/>
            <w:noProof/>
            <w:webHidden/>
          </w:rPr>
          <w:t>28</w:t>
        </w:r>
        <w:r w:rsidRPr="002B4063">
          <w:rPr>
            <w:i w:val="0"/>
            <w:iCs w:val="0"/>
            <w:noProof/>
            <w:webHidden/>
          </w:rPr>
          <w:fldChar w:fldCharType="end"/>
        </w:r>
      </w:hyperlink>
    </w:p>
    <w:p w14:paraId="1F037577" w14:textId="26FFAEDA"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7" w:history="1">
        <w:r w:rsidRPr="002B4063">
          <w:rPr>
            <w:rStyle w:val="Hipercze"/>
            <w:i w:val="0"/>
            <w:iCs w:val="0"/>
            <w:noProof/>
          </w:rPr>
          <w:t>3.2.2.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Zabytki archeologiczne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_Toc179765737 \h </w:instrText>
        </w:r>
        <w:r w:rsidRPr="002B4063">
          <w:rPr>
            <w:i w:val="0"/>
            <w:iCs w:val="0"/>
            <w:noProof/>
            <w:webHidden/>
          </w:rPr>
        </w:r>
        <w:r w:rsidRPr="002B4063">
          <w:rPr>
            <w:i w:val="0"/>
            <w:iCs w:val="0"/>
            <w:noProof/>
            <w:webHidden/>
          </w:rPr>
          <w:fldChar w:fldCharType="separate"/>
        </w:r>
        <w:r w:rsidRPr="002B4063">
          <w:rPr>
            <w:i w:val="0"/>
            <w:iCs w:val="0"/>
            <w:noProof/>
            <w:webHidden/>
          </w:rPr>
          <w:t>33</w:t>
        </w:r>
        <w:r w:rsidRPr="002B4063">
          <w:rPr>
            <w:i w:val="0"/>
            <w:iCs w:val="0"/>
            <w:noProof/>
            <w:webHidden/>
          </w:rPr>
          <w:fldChar w:fldCharType="end"/>
        </w:r>
      </w:hyperlink>
    </w:p>
    <w:p w14:paraId="62BE2833" w14:textId="591842B2"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38" w:history="1">
        <w:r w:rsidRPr="002B4063">
          <w:rPr>
            <w:rStyle w:val="Hipercze"/>
            <w:noProof/>
          </w:rPr>
          <w:t>3.3.</w:t>
        </w:r>
        <w:r w:rsidRPr="002B4063">
          <w:rPr>
            <w:rFonts w:eastAsiaTheme="minorEastAsia"/>
            <w:smallCaps w:val="0"/>
            <w:noProof/>
            <w:kern w:val="2"/>
            <w:sz w:val="24"/>
            <w:szCs w:val="24"/>
            <w:lang w:eastAsia="pl-PL"/>
            <w14:ligatures w14:val="standardContextual"/>
          </w:rPr>
          <w:tab/>
        </w:r>
        <w:r w:rsidRPr="002B4063">
          <w:rPr>
            <w:rStyle w:val="Hipercze"/>
            <w:noProof/>
          </w:rPr>
          <w:t>Charakterystyka i zasoby dziedzictwa kulturowego gminy</w:t>
        </w:r>
        <w:r w:rsidRPr="002B4063">
          <w:rPr>
            <w:noProof/>
            <w:webHidden/>
          </w:rPr>
          <w:tab/>
        </w:r>
        <w:r w:rsidRPr="002B4063">
          <w:rPr>
            <w:noProof/>
            <w:webHidden/>
          </w:rPr>
          <w:fldChar w:fldCharType="begin"/>
        </w:r>
        <w:r w:rsidRPr="002B4063">
          <w:rPr>
            <w:noProof/>
            <w:webHidden/>
          </w:rPr>
          <w:instrText xml:space="preserve"> PAGEREF _Toc179765738 \h </w:instrText>
        </w:r>
        <w:r w:rsidRPr="002B4063">
          <w:rPr>
            <w:noProof/>
            <w:webHidden/>
          </w:rPr>
        </w:r>
        <w:r w:rsidRPr="002B4063">
          <w:rPr>
            <w:noProof/>
            <w:webHidden/>
          </w:rPr>
          <w:fldChar w:fldCharType="separate"/>
        </w:r>
        <w:r w:rsidRPr="002B4063">
          <w:rPr>
            <w:noProof/>
            <w:webHidden/>
          </w:rPr>
          <w:t>33</w:t>
        </w:r>
        <w:r w:rsidRPr="002B4063">
          <w:rPr>
            <w:noProof/>
            <w:webHidden/>
          </w:rPr>
          <w:fldChar w:fldCharType="end"/>
        </w:r>
      </w:hyperlink>
    </w:p>
    <w:p w14:paraId="341921CB" w14:textId="1726CFBA"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9" w:history="1">
        <w:r w:rsidRPr="002B4063">
          <w:rPr>
            <w:rStyle w:val="Hipercze"/>
            <w:i w:val="0"/>
            <w:iCs w:val="0"/>
            <w:noProof/>
          </w:rPr>
          <w:t>3.3.1.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Zabytki archeologiczne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_Toc179765739 \h </w:instrText>
        </w:r>
        <w:r w:rsidRPr="002B4063">
          <w:rPr>
            <w:i w:val="0"/>
            <w:iCs w:val="0"/>
            <w:noProof/>
            <w:webHidden/>
          </w:rPr>
        </w:r>
        <w:r w:rsidRPr="002B4063">
          <w:rPr>
            <w:i w:val="0"/>
            <w:iCs w:val="0"/>
            <w:noProof/>
            <w:webHidden/>
          </w:rPr>
          <w:fldChar w:fldCharType="separate"/>
        </w:r>
        <w:r w:rsidRPr="002B4063">
          <w:rPr>
            <w:i w:val="0"/>
            <w:iCs w:val="0"/>
            <w:noProof/>
            <w:webHidden/>
          </w:rPr>
          <w:t>33</w:t>
        </w:r>
        <w:r w:rsidRPr="002B4063">
          <w:rPr>
            <w:i w:val="0"/>
            <w:iCs w:val="0"/>
            <w:noProof/>
            <w:webHidden/>
          </w:rPr>
          <w:fldChar w:fldCharType="end"/>
        </w:r>
      </w:hyperlink>
    </w:p>
    <w:p w14:paraId="4332267D" w14:textId="10D6D7F6"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40" w:history="1">
        <w:r w:rsidRPr="002B4063">
          <w:rPr>
            <w:rStyle w:val="Hipercze"/>
            <w:i w:val="0"/>
            <w:iCs w:val="0"/>
            <w:noProof/>
          </w:rPr>
          <w:t>3.3.2.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Zabytki nieruchome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_Toc179765740 \h </w:instrText>
        </w:r>
        <w:r w:rsidRPr="002B4063">
          <w:rPr>
            <w:i w:val="0"/>
            <w:iCs w:val="0"/>
            <w:noProof/>
            <w:webHidden/>
          </w:rPr>
        </w:r>
        <w:r w:rsidRPr="002B4063">
          <w:rPr>
            <w:i w:val="0"/>
            <w:iCs w:val="0"/>
            <w:noProof/>
            <w:webHidden/>
          </w:rPr>
          <w:fldChar w:fldCharType="separate"/>
        </w:r>
        <w:r w:rsidRPr="002B4063">
          <w:rPr>
            <w:i w:val="0"/>
            <w:iCs w:val="0"/>
            <w:noProof/>
            <w:webHidden/>
          </w:rPr>
          <w:t>34</w:t>
        </w:r>
        <w:r w:rsidRPr="002B4063">
          <w:rPr>
            <w:i w:val="0"/>
            <w:iCs w:val="0"/>
            <w:noProof/>
            <w:webHidden/>
          </w:rPr>
          <w:fldChar w:fldCharType="end"/>
        </w:r>
      </w:hyperlink>
    </w:p>
    <w:p w14:paraId="75FB56A9" w14:textId="3C57BAB6"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41" w:history="1">
        <w:r w:rsidRPr="002B4063">
          <w:rPr>
            <w:rStyle w:val="Hipercze"/>
            <w:i w:val="0"/>
            <w:iCs w:val="0"/>
            <w:noProof/>
          </w:rPr>
          <w:t>3.3.3.</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Zabytki ruchome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_Toc179765741 \h </w:instrText>
        </w:r>
        <w:r w:rsidRPr="002B4063">
          <w:rPr>
            <w:i w:val="0"/>
            <w:iCs w:val="0"/>
            <w:noProof/>
            <w:webHidden/>
          </w:rPr>
        </w:r>
        <w:r w:rsidRPr="002B4063">
          <w:rPr>
            <w:i w:val="0"/>
            <w:iCs w:val="0"/>
            <w:noProof/>
            <w:webHidden/>
          </w:rPr>
          <w:fldChar w:fldCharType="separate"/>
        </w:r>
        <w:r w:rsidRPr="002B4063">
          <w:rPr>
            <w:i w:val="0"/>
            <w:iCs w:val="0"/>
            <w:noProof/>
            <w:webHidden/>
          </w:rPr>
          <w:t>47</w:t>
        </w:r>
        <w:r w:rsidRPr="002B4063">
          <w:rPr>
            <w:i w:val="0"/>
            <w:iCs w:val="0"/>
            <w:noProof/>
            <w:webHidden/>
          </w:rPr>
          <w:fldChar w:fldCharType="end"/>
        </w:r>
      </w:hyperlink>
    </w:p>
    <w:p w14:paraId="463875A6" w14:textId="0327685F"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42" w:history="1">
        <w:r w:rsidRPr="002B4063">
          <w:rPr>
            <w:rStyle w:val="Hipercze"/>
            <w:i w:val="0"/>
            <w:iCs w:val="0"/>
            <w:noProof/>
          </w:rPr>
          <w:t>3.3.4.</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Walory kulturowe i historyczne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_Toc179765742 \h </w:instrText>
        </w:r>
        <w:r w:rsidRPr="002B4063">
          <w:rPr>
            <w:i w:val="0"/>
            <w:iCs w:val="0"/>
            <w:noProof/>
            <w:webHidden/>
          </w:rPr>
        </w:r>
        <w:r w:rsidRPr="002B4063">
          <w:rPr>
            <w:i w:val="0"/>
            <w:iCs w:val="0"/>
            <w:noProof/>
            <w:webHidden/>
          </w:rPr>
          <w:fldChar w:fldCharType="separate"/>
        </w:r>
        <w:r w:rsidRPr="002B4063">
          <w:rPr>
            <w:i w:val="0"/>
            <w:iCs w:val="0"/>
            <w:noProof/>
            <w:webHidden/>
          </w:rPr>
          <w:t>47</w:t>
        </w:r>
        <w:r w:rsidRPr="002B4063">
          <w:rPr>
            <w:i w:val="0"/>
            <w:iCs w:val="0"/>
            <w:noProof/>
            <w:webHidden/>
          </w:rPr>
          <w:fldChar w:fldCharType="end"/>
        </w:r>
      </w:hyperlink>
    </w:p>
    <w:p w14:paraId="7F063CA4" w14:textId="2A84431A"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43" w:history="1">
        <w:r w:rsidRPr="002B4063">
          <w:rPr>
            <w:rStyle w:val="Hipercze"/>
            <w:i w:val="0"/>
            <w:iCs w:val="0"/>
            <w:noProof/>
          </w:rPr>
          <w:t>3.3.5.</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Dziedzictwo kulturowe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_Toc179765743 \h </w:instrText>
        </w:r>
        <w:r w:rsidRPr="002B4063">
          <w:rPr>
            <w:i w:val="0"/>
            <w:iCs w:val="0"/>
            <w:noProof/>
            <w:webHidden/>
          </w:rPr>
        </w:r>
        <w:r w:rsidRPr="002B4063">
          <w:rPr>
            <w:i w:val="0"/>
            <w:iCs w:val="0"/>
            <w:noProof/>
            <w:webHidden/>
          </w:rPr>
          <w:fldChar w:fldCharType="separate"/>
        </w:r>
        <w:r w:rsidRPr="002B4063">
          <w:rPr>
            <w:i w:val="0"/>
            <w:iCs w:val="0"/>
            <w:noProof/>
            <w:webHidden/>
          </w:rPr>
          <w:t>51</w:t>
        </w:r>
        <w:r w:rsidRPr="002B4063">
          <w:rPr>
            <w:i w:val="0"/>
            <w:iCs w:val="0"/>
            <w:noProof/>
            <w:webHidden/>
          </w:rPr>
          <w:fldChar w:fldCharType="end"/>
        </w:r>
      </w:hyperlink>
    </w:p>
    <w:p w14:paraId="2D514987" w14:textId="158EAA43"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44" w:history="1">
        <w:r w:rsidRPr="002B4063">
          <w:rPr>
            <w:rStyle w:val="Hipercze"/>
            <w:i w:val="0"/>
            <w:iCs w:val="0"/>
            <w:noProof/>
          </w:rPr>
          <w:t>3.3.6.</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Miejsca pamięci oraz cmentarze i mogiły wojenne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_Toc179765744 \h </w:instrText>
        </w:r>
        <w:r w:rsidRPr="002B4063">
          <w:rPr>
            <w:i w:val="0"/>
            <w:iCs w:val="0"/>
            <w:noProof/>
            <w:webHidden/>
          </w:rPr>
        </w:r>
        <w:r w:rsidRPr="002B4063">
          <w:rPr>
            <w:i w:val="0"/>
            <w:iCs w:val="0"/>
            <w:noProof/>
            <w:webHidden/>
          </w:rPr>
          <w:fldChar w:fldCharType="separate"/>
        </w:r>
        <w:r w:rsidRPr="002B4063">
          <w:rPr>
            <w:i w:val="0"/>
            <w:iCs w:val="0"/>
            <w:noProof/>
            <w:webHidden/>
          </w:rPr>
          <w:t>62</w:t>
        </w:r>
        <w:r w:rsidRPr="002B4063">
          <w:rPr>
            <w:i w:val="0"/>
            <w:iCs w:val="0"/>
            <w:noProof/>
            <w:webHidden/>
          </w:rPr>
          <w:fldChar w:fldCharType="end"/>
        </w:r>
      </w:hyperlink>
    </w:p>
    <w:p w14:paraId="227E93E4" w14:textId="6192E11B"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45" w:history="1">
        <w:r w:rsidRPr="002B4063">
          <w:rPr>
            <w:rStyle w:val="Hipercze"/>
            <w:noProof/>
          </w:rPr>
          <w:t>3.4.</w:t>
        </w:r>
        <w:r w:rsidRPr="002B4063">
          <w:rPr>
            <w:rFonts w:eastAsiaTheme="minorEastAsia"/>
            <w:smallCaps w:val="0"/>
            <w:noProof/>
            <w:kern w:val="2"/>
            <w:sz w:val="24"/>
            <w:szCs w:val="24"/>
            <w:lang w:eastAsia="pl-PL"/>
            <w14:ligatures w14:val="standardContextual"/>
          </w:rPr>
          <w:tab/>
        </w:r>
        <w:r w:rsidRPr="002B4063">
          <w:rPr>
            <w:rStyle w:val="Hipercze"/>
            <w:noProof/>
          </w:rPr>
          <w:t>Ocena stanu dziedzictwa kulturowego miasta analiza szans i zagrożeń</w:t>
        </w:r>
        <w:r w:rsidRPr="002B4063">
          <w:rPr>
            <w:noProof/>
            <w:webHidden/>
          </w:rPr>
          <w:tab/>
        </w:r>
        <w:r w:rsidRPr="002B4063">
          <w:rPr>
            <w:noProof/>
            <w:webHidden/>
          </w:rPr>
          <w:fldChar w:fldCharType="begin"/>
        </w:r>
        <w:r w:rsidRPr="002B4063">
          <w:rPr>
            <w:noProof/>
            <w:webHidden/>
          </w:rPr>
          <w:instrText xml:space="preserve"> PAGEREF _Toc179765745 \h </w:instrText>
        </w:r>
        <w:r w:rsidRPr="002B4063">
          <w:rPr>
            <w:noProof/>
            <w:webHidden/>
          </w:rPr>
        </w:r>
        <w:r w:rsidRPr="002B4063">
          <w:rPr>
            <w:noProof/>
            <w:webHidden/>
          </w:rPr>
          <w:fldChar w:fldCharType="separate"/>
        </w:r>
        <w:r w:rsidRPr="002B4063">
          <w:rPr>
            <w:noProof/>
            <w:webHidden/>
          </w:rPr>
          <w:t>65</w:t>
        </w:r>
        <w:r w:rsidRPr="002B4063">
          <w:rPr>
            <w:noProof/>
            <w:webHidden/>
          </w:rPr>
          <w:fldChar w:fldCharType="end"/>
        </w:r>
      </w:hyperlink>
    </w:p>
    <w:p w14:paraId="6CFC4F1E" w14:textId="4237E8B2"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46" w:history="1">
        <w:r w:rsidRPr="002B4063">
          <w:rPr>
            <w:rStyle w:val="Hipercze"/>
            <w:b w:val="0"/>
            <w:bCs w:val="0"/>
            <w:noProof/>
          </w:rPr>
          <w:t>4.</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Założenia programu opieki nad zabytkami Pruszkowa</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_Toc179765746 \h </w:instrText>
        </w:r>
        <w:r w:rsidRPr="002B4063">
          <w:rPr>
            <w:b w:val="0"/>
            <w:bCs w:val="0"/>
            <w:noProof/>
            <w:webHidden/>
          </w:rPr>
        </w:r>
        <w:r w:rsidRPr="002B4063">
          <w:rPr>
            <w:b w:val="0"/>
            <w:bCs w:val="0"/>
            <w:noProof/>
            <w:webHidden/>
          </w:rPr>
          <w:fldChar w:fldCharType="separate"/>
        </w:r>
        <w:r w:rsidRPr="002B4063">
          <w:rPr>
            <w:b w:val="0"/>
            <w:bCs w:val="0"/>
            <w:noProof/>
            <w:webHidden/>
          </w:rPr>
          <w:t>67</w:t>
        </w:r>
        <w:r w:rsidRPr="002B4063">
          <w:rPr>
            <w:b w:val="0"/>
            <w:bCs w:val="0"/>
            <w:noProof/>
            <w:webHidden/>
          </w:rPr>
          <w:fldChar w:fldCharType="end"/>
        </w:r>
      </w:hyperlink>
    </w:p>
    <w:p w14:paraId="26742211" w14:textId="7D2F2F88"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47" w:history="1">
        <w:r w:rsidRPr="002B4063">
          <w:rPr>
            <w:rStyle w:val="Hipercze"/>
            <w:noProof/>
          </w:rPr>
          <w:t>4.1.</w:t>
        </w:r>
        <w:r w:rsidRPr="002B4063">
          <w:rPr>
            <w:rFonts w:eastAsiaTheme="minorEastAsia"/>
            <w:smallCaps w:val="0"/>
            <w:noProof/>
            <w:kern w:val="2"/>
            <w:sz w:val="24"/>
            <w:szCs w:val="24"/>
            <w:lang w:eastAsia="pl-PL"/>
            <w14:ligatures w14:val="standardContextual"/>
          </w:rPr>
          <w:tab/>
        </w:r>
        <w:r w:rsidRPr="002B4063">
          <w:rPr>
            <w:rStyle w:val="Hipercze"/>
            <w:noProof/>
          </w:rPr>
          <w:t>Cel główny</w:t>
        </w:r>
        <w:r w:rsidRPr="002B4063">
          <w:rPr>
            <w:noProof/>
            <w:webHidden/>
          </w:rPr>
          <w:tab/>
        </w:r>
        <w:r w:rsidRPr="002B4063">
          <w:rPr>
            <w:noProof/>
            <w:webHidden/>
          </w:rPr>
          <w:fldChar w:fldCharType="begin"/>
        </w:r>
        <w:r w:rsidRPr="002B4063">
          <w:rPr>
            <w:noProof/>
            <w:webHidden/>
          </w:rPr>
          <w:instrText xml:space="preserve"> PAGEREF _Toc179765747 \h </w:instrText>
        </w:r>
        <w:r w:rsidRPr="002B4063">
          <w:rPr>
            <w:noProof/>
            <w:webHidden/>
          </w:rPr>
        </w:r>
        <w:r w:rsidRPr="002B4063">
          <w:rPr>
            <w:noProof/>
            <w:webHidden/>
          </w:rPr>
          <w:fldChar w:fldCharType="separate"/>
        </w:r>
        <w:r w:rsidRPr="002B4063">
          <w:rPr>
            <w:noProof/>
            <w:webHidden/>
          </w:rPr>
          <w:t>67</w:t>
        </w:r>
        <w:r w:rsidRPr="002B4063">
          <w:rPr>
            <w:noProof/>
            <w:webHidden/>
          </w:rPr>
          <w:fldChar w:fldCharType="end"/>
        </w:r>
      </w:hyperlink>
    </w:p>
    <w:p w14:paraId="504BBCDE" w14:textId="6668259F"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48" w:history="1">
        <w:r w:rsidRPr="002B4063">
          <w:rPr>
            <w:rStyle w:val="Hipercze"/>
            <w:noProof/>
          </w:rPr>
          <w:t>4.2.</w:t>
        </w:r>
        <w:r w:rsidRPr="002B4063">
          <w:rPr>
            <w:rFonts w:eastAsiaTheme="minorEastAsia"/>
            <w:smallCaps w:val="0"/>
            <w:noProof/>
            <w:kern w:val="2"/>
            <w:sz w:val="24"/>
            <w:szCs w:val="24"/>
            <w:lang w:eastAsia="pl-PL"/>
            <w14:ligatures w14:val="standardContextual"/>
          </w:rPr>
          <w:tab/>
        </w:r>
        <w:r w:rsidRPr="002B4063">
          <w:rPr>
            <w:rStyle w:val="Hipercze"/>
            <w:noProof/>
          </w:rPr>
          <w:t>Priorytety i działania</w:t>
        </w:r>
        <w:r w:rsidRPr="002B4063">
          <w:rPr>
            <w:noProof/>
            <w:webHidden/>
          </w:rPr>
          <w:tab/>
        </w:r>
        <w:r w:rsidRPr="002B4063">
          <w:rPr>
            <w:noProof/>
            <w:webHidden/>
          </w:rPr>
          <w:fldChar w:fldCharType="begin"/>
        </w:r>
        <w:r w:rsidRPr="002B4063">
          <w:rPr>
            <w:noProof/>
            <w:webHidden/>
          </w:rPr>
          <w:instrText xml:space="preserve"> PAGEREF _Toc179765748 \h </w:instrText>
        </w:r>
        <w:r w:rsidRPr="002B4063">
          <w:rPr>
            <w:noProof/>
            <w:webHidden/>
          </w:rPr>
        </w:r>
        <w:r w:rsidRPr="002B4063">
          <w:rPr>
            <w:noProof/>
            <w:webHidden/>
          </w:rPr>
          <w:fldChar w:fldCharType="separate"/>
        </w:r>
        <w:r w:rsidRPr="002B4063">
          <w:rPr>
            <w:noProof/>
            <w:webHidden/>
          </w:rPr>
          <w:t>67</w:t>
        </w:r>
        <w:r w:rsidRPr="002B4063">
          <w:rPr>
            <w:noProof/>
            <w:webHidden/>
          </w:rPr>
          <w:fldChar w:fldCharType="end"/>
        </w:r>
      </w:hyperlink>
    </w:p>
    <w:p w14:paraId="04997090" w14:textId="66314813"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49" w:history="1">
        <w:r w:rsidRPr="002B4063">
          <w:rPr>
            <w:rStyle w:val="Hipercze"/>
            <w:b w:val="0"/>
            <w:bCs w:val="0"/>
            <w:noProof/>
          </w:rPr>
          <w:t>5.</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Zarządzanie programem</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_Toc179765749 \h </w:instrText>
        </w:r>
        <w:r w:rsidRPr="002B4063">
          <w:rPr>
            <w:b w:val="0"/>
            <w:bCs w:val="0"/>
            <w:noProof/>
            <w:webHidden/>
          </w:rPr>
        </w:r>
        <w:r w:rsidRPr="002B4063">
          <w:rPr>
            <w:b w:val="0"/>
            <w:bCs w:val="0"/>
            <w:noProof/>
            <w:webHidden/>
          </w:rPr>
          <w:fldChar w:fldCharType="separate"/>
        </w:r>
        <w:r w:rsidRPr="002B4063">
          <w:rPr>
            <w:b w:val="0"/>
            <w:bCs w:val="0"/>
            <w:noProof/>
            <w:webHidden/>
          </w:rPr>
          <w:t>71</w:t>
        </w:r>
        <w:r w:rsidRPr="002B4063">
          <w:rPr>
            <w:b w:val="0"/>
            <w:bCs w:val="0"/>
            <w:noProof/>
            <w:webHidden/>
          </w:rPr>
          <w:fldChar w:fldCharType="end"/>
        </w:r>
      </w:hyperlink>
    </w:p>
    <w:p w14:paraId="0D7FE49C" w14:textId="2E6BB86B"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50" w:history="1">
        <w:r w:rsidRPr="002B4063">
          <w:rPr>
            <w:rStyle w:val="Hipercze"/>
            <w:noProof/>
          </w:rPr>
          <w:t>5.1.</w:t>
        </w:r>
        <w:r w:rsidRPr="002B4063">
          <w:rPr>
            <w:rFonts w:eastAsiaTheme="minorEastAsia"/>
            <w:smallCaps w:val="0"/>
            <w:noProof/>
            <w:kern w:val="2"/>
            <w:sz w:val="24"/>
            <w:szCs w:val="24"/>
            <w:lang w:eastAsia="pl-PL"/>
            <w14:ligatures w14:val="standardContextual"/>
          </w:rPr>
          <w:tab/>
        </w:r>
        <w:r w:rsidRPr="002B4063">
          <w:rPr>
            <w:rStyle w:val="Hipercze"/>
            <w:noProof/>
          </w:rPr>
          <w:t>Realizatorzy i podmioty współpracujące we wdrażaniu programu</w:t>
        </w:r>
        <w:r w:rsidRPr="002B4063">
          <w:rPr>
            <w:noProof/>
            <w:webHidden/>
          </w:rPr>
          <w:tab/>
        </w:r>
        <w:r w:rsidRPr="002B4063">
          <w:rPr>
            <w:noProof/>
            <w:webHidden/>
          </w:rPr>
          <w:fldChar w:fldCharType="begin"/>
        </w:r>
        <w:r w:rsidRPr="002B4063">
          <w:rPr>
            <w:noProof/>
            <w:webHidden/>
          </w:rPr>
          <w:instrText xml:space="preserve"> PAGEREF _Toc179765750 \h </w:instrText>
        </w:r>
        <w:r w:rsidRPr="002B4063">
          <w:rPr>
            <w:noProof/>
            <w:webHidden/>
          </w:rPr>
        </w:r>
        <w:r w:rsidRPr="002B4063">
          <w:rPr>
            <w:noProof/>
            <w:webHidden/>
          </w:rPr>
          <w:fldChar w:fldCharType="separate"/>
        </w:r>
        <w:r w:rsidRPr="002B4063">
          <w:rPr>
            <w:noProof/>
            <w:webHidden/>
          </w:rPr>
          <w:t>71</w:t>
        </w:r>
        <w:r w:rsidRPr="002B4063">
          <w:rPr>
            <w:noProof/>
            <w:webHidden/>
          </w:rPr>
          <w:fldChar w:fldCharType="end"/>
        </w:r>
      </w:hyperlink>
    </w:p>
    <w:p w14:paraId="7E71F329" w14:textId="0BBB5EAD"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51" w:history="1">
        <w:r w:rsidRPr="002B4063">
          <w:rPr>
            <w:rStyle w:val="Hipercze"/>
            <w:noProof/>
          </w:rPr>
          <w:t>5.2.</w:t>
        </w:r>
        <w:r w:rsidRPr="002B4063">
          <w:rPr>
            <w:rFonts w:eastAsiaTheme="minorEastAsia"/>
            <w:smallCaps w:val="0"/>
            <w:noProof/>
            <w:kern w:val="2"/>
            <w:sz w:val="24"/>
            <w:szCs w:val="24"/>
            <w:lang w:eastAsia="pl-PL"/>
            <w14:ligatures w14:val="standardContextual"/>
          </w:rPr>
          <w:tab/>
        </w:r>
        <w:r w:rsidRPr="002B4063">
          <w:rPr>
            <w:rStyle w:val="Hipercze"/>
            <w:noProof/>
          </w:rPr>
          <w:t>Źródła finansowania programu</w:t>
        </w:r>
        <w:r w:rsidRPr="002B4063">
          <w:rPr>
            <w:noProof/>
            <w:webHidden/>
          </w:rPr>
          <w:tab/>
        </w:r>
        <w:r w:rsidRPr="002B4063">
          <w:rPr>
            <w:noProof/>
            <w:webHidden/>
          </w:rPr>
          <w:fldChar w:fldCharType="begin"/>
        </w:r>
        <w:r w:rsidRPr="002B4063">
          <w:rPr>
            <w:noProof/>
            <w:webHidden/>
          </w:rPr>
          <w:instrText xml:space="preserve"> PAGEREF _Toc179765751 \h </w:instrText>
        </w:r>
        <w:r w:rsidRPr="002B4063">
          <w:rPr>
            <w:noProof/>
            <w:webHidden/>
          </w:rPr>
        </w:r>
        <w:r w:rsidRPr="002B4063">
          <w:rPr>
            <w:noProof/>
            <w:webHidden/>
          </w:rPr>
          <w:fldChar w:fldCharType="separate"/>
        </w:r>
        <w:r w:rsidRPr="002B4063">
          <w:rPr>
            <w:noProof/>
            <w:webHidden/>
          </w:rPr>
          <w:t>71</w:t>
        </w:r>
        <w:r w:rsidRPr="002B4063">
          <w:rPr>
            <w:noProof/>
            <w:webHidden/>
          </w:rPr>
          <w:fldChar w:fldCharType="end"/>
        </w:r>
      </w:hyperlink>
    </w:p>
    <w:p w14:paraId="748A5876" w14:textId="3D3D2E9B"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52" w:history="1">
        <w:r w:rsidRPr="002B4063">
          <w:rPr>
            <w:rStyle w:val="Hipercze"/>
            <w:i w:val="0"/>
            <w:iCs w:val="0"/>
            <w:noProof/>
          </w:rPr>
          <w:t>5.2.1.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Unijne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_Toc179765752 \h </w:instrText>
        </w:r>
        <w:r w:rsidRPr="002B4063">
          <w:rPr>
            <w:i w:val="0"/>
            <w:iCs w:val="0"/>
            <w:noProof/>
            <w:webHidden/>
          </w:rPr>
        </w:r>
        <w:r w:rsidRPr="002B4063">
          <w:rPr>
            <w:i w:val="0"/>
            <w:iCs w:val="0"/>
            <w:noProof/>
            <w:webHidden/>
          </w:rPr>
          <w:fldChar w:fldCharType="separate"/>
        </w:r>
        <w:r w:rsidRPr="002B4063">
          <w:rPr>
            <w:i w:val="0"/>
            <w:iCs w:val="0"/>
            <w:noProof/>
            <w:webHidden/>
          </w:rPr>
          <w:t>72</w:t>
        </w:r>
        <w:r w:rsidRPr="002B4063">
          <w:rPr>
            <w:i w:val="0"/>
            <w:iCs w:val="0"/>
            <w:noProof/>
            <w:webHidden/>
          </w:rPr>
          <w:fldChar w:fldCharType="end"/>
        </w:r>
      </w:hyperlink>
    </w:p>
    <w:p w14:paraId="7A70AEB5" w14:textId="648C8276"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53" w:history="1">
        <w:r w:rsidRPr="002B4063">
          <w:rPr>
            <w:rStyle w:val="Hipercze"/>
            <w:i w:val="0"/>
            <w:iCs w:val="0"/>
            <w:noProof/>
          </w:rPr>
          <w:t>5.2.2.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Krajowe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_Toc179765753 \h </w:instrText>
        </w:r>
        <w:r w:rsidRPr="002B4063">
          <w:rPr>
            <w:i w:val="0"/>
            <w:iCs w:val="0"/>
            <w:noProof/>
            <w:webHidden/>
          </w:rPr>
        </w:r>
        <w:r w:rsidRPr="002B4063">
          <w:rPr>
            <w:i w:val="0"/>
            <w:iCs w:val="0"/>
            <w:noProof/>
            <w:webHidden/>
          </w:rPr>
          <w:fldChar w:fldCharType="separate"/>
        </w:r>
        <w:r w:rsidRPr="002B4063">
          <w:rPr>
            <w:i w:val="0"/>
            <w:iCs w:val="0"/>
            <w:noProof/>
            <w:webHidden/>
          </w:rPr>
          <w:t>81</w:t>
        </w:r>
        <w:r w:rsidRPr="002B4063">
          <w:rPr>
            <w:i w:val="0"/>
            <w:iCs w:val="0"/>
            <w:noProof/>
            <w:webHidden/>
          </w:rPr>
          <w:fldChar w:fldCharType="end"/>
        </w:r>
      </w:hyperlink>
    </w:p>
    <w:p w14:paraId="4FEB6218" w14:textId="7A5C8F34"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54" w:history="1">
        <w:r w:rsidRPr="002B4063">
          <w:rPr>
            <w:rStyle w:val="Hipercze"/>
            <w:i w:val="0"/>
            <w:iCs w:val="0"/>
            <w:noProof/>
          </w:rPr>
          <w:t>5.2.3.</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Regionalne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_Toc179765754 \h </w:instrText>
        </w:r>
        <w:r w:rsidRPr="002B4063">
          <w:rPr>
            <w:i w:val="0"/>
            <w:iCs w:val="0"/>
            <w:noProof/>
            <w:webHidden/>
          </w:rPr>
        </w:r>
        <w:r w:rsidRPr="002B4063">
          <w:rPr>
            <w:i w:val="0"/>
            <w:iCs w:val="0"/>
            <w:noProof/>
            <w:webHidden/>
          </w:rPr>
          <w:fldChar w:fldCharType="separate"/>
        </w:r>
        <w:r w:rsidRPr="002B4063">
          <w:rPr>
            <w:i w:val="0"/>
            <w:iCs w:val="0"/>
            <w:noProof/>
            <w:webHidden/>
          </w:rPr>
          <w:t>85</w:t>
        </w:r>
        <w:r w:rsidRPr="002B4063">
          <w:rPr>
            <w:i w:val="0"/>
            <w:iCs w:val="0"/>
            <w:noProof/>
            <w:webHidden/>
          </w:rPr>
          <w:fldChar w:fldCharType="end"/>
        </w:r>
      </w:hyperlink>
    </w:p>
    <w:p w14:paraId="141F14CE" w14:textId="36115DF0"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55" w:history="1">
        <w:r w:rsidRPr="002B4063">
          <w:rPr>
            <w:rStyle w:val="Hipercze"/>
            <w:i w:val="0"/>
            <w:iCs w:val="0"/>
            <w:noProof/>
          </w:rPr>
          <w:t>5.2.4.</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Fundacje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_Toc179765755 \h </w:instrText>
        </w:r>
        <w:r w:rsidRPr="002B4063">
          <w:rPr>
            <w:i w:val="0"/>
            <w:iCs w:val="0"/>
            <w:noProof/>
            <w:webHidden/>
          </w:rPr>
        </w:r>
        <w:r w:rsidRPr="002B4063">
          <w:rPr>
            <w:i w:val="0"/>
            <w:iCs w:val="0"/>
            <w:noProof/>
            <w:webHidden/>
          </w:rPr>
          <w:fldChar w:fldCharType="separate"/>
        </w:r>
        <w:r w:rsidRPr="002B4063">
          <w:rPr>
            <w:i w:val="0"/>
            <w:iCs w:val="0"/>
            <w:noProof/>
            <w:webHidden/>
          </w:rPr>
          <w:t>85</w:t>
        </w:r>
        <w:r w:rsidRPr="002B4063">
          <w:rPr>
            <w:i w:val="0"/>
            <w:iCs w:val="0"/>
            <w:noProof/>
            <w:webHidden/>
          </w:rPr>
          <w:fldChar w:fldCharType="end"/>
        </w:r>
      </w:hyperlink>
    </w:p>
    <w:p w14:paraId="076DCD66" w14:textId="0B0B14C7"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56" w:history="1">
        <w:r w:rsidRPr="002B4063">
          <w:rPr>
            <w:rStyle w:val="Hipercze"/>
            <w:i w:val="0"/>
            <w:iCs w:val="0"/>
            <w:noProof/>
          </w:rPr>
          <w:t>5.2.5.</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Pozostałe formy wsparcia</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_Toc179765756 \h </w:instrText>
        </w:r>
        <w:r w:rsidRPr="002B4063">
          <w:rPr>
            <w:i w:val="0"/>
            <w:iCs w:val="0"/>
            <w:noProof/>
            <w:webHidden/>
          </w:rPr>
        </w:r>
        <w:r w:rsidRPr="002B4063">
          <w:rPr>
            <w:i w:val="0"/>
            <w:iCs w:val="0"/>
            <w:noProof/>
            <w:webHidden/>
          </w:rPr>
          <w:fldChar w:fldCharType="separate"/>
        </w:r>
        <w:r w:rsidRPr="002B4063">
          <w:rPr>
            <w:i w:val="0"/>
            <w:iCs w:val="0"/>
            <w:noProof/>
            <w:webHidden/>
          </w:rPr>
          <w:t>87</w:t>
        </w:r>
        <w:r w:rsidRPr="002B4063">
          <w:rPr>
            <w:i w:val="0"/>
            <w:iCs w:val="0"/>
            <w:noProof/>
            <w:webHidden/>
          </w:rPr>
          <w:fldChar w:fldCharType="end"/>
        </w:r>
      </w:hyperlink>
    </w:p>
    <w:p w14:paraId="1A6D7C20" w14:textId="1EB83789"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57" w:history="1">
        <w:r w:rsidRPr="002B4063">
          <w:rPr>
            <w:rStyle w:val="Hipercze"/>
            <w:noProof/>
          </w:rPr>
          <w:t>5.3.</w:t>
        </w:r>
        <w:r w:rsidRPr="002B4063">
          <w:rPr>
            <w:rFonts w:eastAsiaTheme="minorEastAsia"/>
            <w:smallCaps w:val="0"/>
            <w:noProof/>
            <w:kern w:val="2"/>
            <w:sz w:val="24"/>
            <w:szCs w:val="24"/>
            <w:lang w:eastAsia="pl-PL"/>
            <w14:ligatures w14:val="standardContextual"/>
          </w:rPr>
          <w:tab/>
        </w:r>
        <w:r w:rsidRPr="002B4063">
          <w:rPr>
            <w:rStyle w:val="Hipercze"/>
            <w:noProof/>
          </w:rPr>
          <w:t>Zasady oceny realizacji programu opieki nad zabytkami (monitoring i ewaluacja)</w:t>
        </w:r>
        <w:r w:rsidRPr="002B4063">
          <w:rPr>
            <w:noProof/>
            <w:webHidden/>
          </w:rPr>
          <w:tab/>
        </w:r>
        <w:r w:rsidRPr="002B4063">
          <w:rPr>
            <w:noProof/>
            <w:webHidden/>
          </w:rPr>
          <w:fldChar w:fldCharType="begin"/>
        </w:r>
        <w:r w:rsidRPr="002B4063">
          <w:rPr>
            <w:noProof/>
            <w:webHidden/>
          </w:rPr>
          <w:instrText xml:space="preserve"> PAGEREF _Toc179765757 \h </w:instrText>
        </w:r>
        <w:r w:rsidRPr="002B4063">
          <w:rPr>
            <w:noProof/>
            <w:webHidden/>
          </w:rPr>
        </w:r>
        <w:r w:rsidRPr="002B4063">
          <w:rPr>
            <w:noProof/>
            <w:webHidden/>
          </w:rPr>
          <w:fldChar w:fldCharType="separate"/>
        </w:r>
        <w:r w:rsidRPr="002B4063">
          <w:rPr>
            <w:noProof/>
            <w:webHidden/>
          </w:rPr>
          <w:t>88</w:t>
        </w:r>
        <w:r w:rsidRPr="002B4063">
          <w:rPr>
            <w:noProof/>
            <w:webHidden/>
          </w:rPr>
          <w:fldChar w:fldCharType="end"/>
        </w:r>
      </w:hyperlink>
    </w:p>
    <w:p w14:paraId="753FA8B2" w14:textId="02085838"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58" w:history="1">
        <w:r w:rsidRPr="002B4063">
          <w:rPr>
            <w:rStyle w:val="Hipercze"/>
            <w:b w:val="0"/>
            <w:bCs w:val="0"/>
            <w:noProof/>
          </w:rPr>
          <w:t>6.</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Słownik pojęć</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_Toc179765758 \h </w:instrText>
        </w:r>
        <w:r w:rsidRPr="002B4063">
          <w:rPr>
            <w:b w:val="0"/>
            <w:bCs w:val="0"/>
            <w:noProof/>
            <w:webHidden/>
          </w:rPr>
        </w:r>
        <w:r w:rsidRPr="002B4063">
          <w:rPr>
            <w:b w:val="0"/>
            <w:bCs w:val="0"/>
            <w:noProof/>
            <w:webHidden/>
          </w:rPr>
          <w:fldChar w:fldCharType="separate"/>
        </w:r>
        <w:r w:rsidRPr="002B4063">
          <w:rPr>
            <w:b w:val="0"/>
            <w:bCs w:val="0"/>
            <w:noProof/>
            <w:webHidden/>
          </w:rPr>
          <w:t>92</w:t>
        </w:r>
        <w:r w:rsidRPr="002B4063">
          <w:rPr>
            <w:b w:val="0"/>
            <w:bCs w:val="0"/>
            <w:noProof/>
            <w:webHidden/>
          </w:rPr>
          <w:fldChar w:fldCharType="end"/>
        </w:r>
      </w:hyperlink>
    </w:p>
    <w:p w14:paraId="2637A309" w14:textId="22EF7115"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59" w:history="1">
        <w:r w:rsidRPr="002B4063">
          <w:rPr>
            <w:rStyle w:val="Hipercze"/>
            <w:b w:val="0"/>
            <w:bCs w:val="0"/>
            <w:noProof/>
          </w:rPr>
          <w:t>7.</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Spis map, tabel, zdjęć i schematów</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_Toc179765759 \h </w:instrText>
        </w:r>
        <w:r w:rsidRPr="002B4063">
          <w:rPr>
            <w:b w:val="0"/>
            <w:bCs w:val="0"/>
            <w:noProof/>
            <w:webHidden/>
          </w:rPr>
        </w:r>
        <w:r w:rsidRPr="002B4063">
          <w:rPr>
            <w:b w:val="0"/>
            <w:bCs w:val="0"/>
            <w:noProof/>
            <w:webHidden/>
          </w:rPr>
          <w:fldChar w:fldCharType="separate"/>
        </w:r>
        <w:r w:rsidRPr="002B4063">
          <w:rPr>
            <w:b w:val="0"/>
            <w:bCs w:val="0"/>
            <w:noProof/>
            <w:webHidden/>
          </w:rPr>
          <w:t>94</w:t>
        </w:r>
        <w:r w:rsidRPr="002B4063">
          <w:rPr>
            <w:b w:val="0"/>
            <w:bCs w:val="0"/>
            <w:noProof/>
            <w:webHidden/>
          </w:rPr>
          <w:fldChar w:fldCharType="end"/>
        </w:r>
      </w:hyperlink>
    </w:p>
    <w:p w14:paraId="3F76592D" w14:textId="5F5373CD"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0" w:history="1">
        <w:r w:rsidRPr="002B4063">
          <w:rPr>
            <w:rStyle w:val="Hipercze"/>
            <w:noProof/>
          </w:rPr>
          <w:t>7.1.</w:t>
        </w:r>
        <w:r w:rsidRPr="002B4063">
          <w:rPr>
            <w:rFonts w:eastAsiaTheme="minorEastAsia"/>
            <w:smallCaps w:val="0"/>
            <w:noProof/>
            <w:kern w:val="2"/>
            <w:sz w:val="24"/>
            <w:szCs w:val="24"/>
            <w:lang w:eastAsia="pl-PL"/>
            <w14:ligatures w14:val="standardContextual"/>
          </w:rPr>
          <w:tab/>
        </w:r>
        <w:r w:rsidRPr="002B4063">
          <w:rPr>
            <w:rStyle w:val="Hipercze"/>
            <w:noProof/>
          </w:rPr>
          <w:t>Spis map</w:t>
        </w:r>
        <w:r w:rsidRPr="002B4063">
          <w:rPr>
            <w:noProof/>
            <w:webHidden/>
          </w:rPr>
          <w:tab/>
        </w:r>
        <w:r w:rsidRPr="002B4063">
          <w:rPr>
            <w:noProof/>
            <w:webHidden/>
          </w:rPr>
          <w:fldChar w:fldCharType="begin"/>
        </w:r>
        <w:r w:rsidRPr="002B4063">
          <w:rPr>
            <w:noProof/>
            <w:webHidden/>
          </w:rPr>
          <w:instrText xml:space="preserve"> PAGEREF _Toc179765760 \h </w:instrText>
        </w:r>
        <w:r w:rsidRPr="002B4063">
          <w:rPr>
            <w:noProof/>
            <w:webHidden/>
          </w:rPr>
        </w:r>
        <w:r w:rsidRPr="002B4063">
          <w:rPr>
            <w:noProof/>
            <w:webHidden/>
          </w:rPr>
          <w:fldChar w:fldCharType="separate"/>
        </w:r>
        <w:r w:rsidRPr="002B4063">
          <w:rPr>
            <w:noProof/>
            <w:webHidden/>
          </w:rPr>
          <w:t>94</w:t>
        </w:r>
        <w:r w:rsidRPr="002B4063">
          <w:rPr>
            <w:noProof/>
            <w:webHidden/>
          </w:rPr>
          <w:fldChar w:fldCharType="end"/>
        </w:r>
      </w:hyperlink>
    </w:p>
    <w:p w14:paraId="3A47E312" w14:textId="06428F3F"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1" w:history="1">
        <w:r w:rsidRPr="002B4063">
          <w:rPr>
            <w:rStyle w:val="Hipercze"/>
            <w:noProof/>
          </w:rPr>
          <w:t>7.2.</w:t>
        </w:r>
        <w:r w:rsidRPr="002B4063">
          <w:rPr>
            <w:rFonts w:eastAsiaTheme="minorEastAsia"/>
            <w:smallCaps w:val="0"/>
            <w:noProof/>
            <w:kern w:val="2"/>
            <w:sz w:val="24"/>
            <w:szCs w:val="24"/>
            <w:lang w:eastAsia="pl-PL"/>
            <w14:ligatures w14:val="standardContextual"/>
          </w:rPr>
          <w:tab/>
        </w:r>
        <w:r w:rsidRPr="002B4063">
          <w:rPr>
            <w:rStyle w:val="Hipercze"/>
            <w:noProof/>
          </w:rPr>
          <w:t>Spis tabel</w:t>
        </w:r>
        <w:r w:rsidRPr="002B4063">
          <w:rPr>
            <w:noProof/>
            <w:webHidden/>
          </w:rPr>
          <w:tab/>
        </w:r>
        <w:r w:rsidRPr="002B4063">
          <w:rPr>
            <w:noProof/>
            <w:webHidden/>
          </w:rPr>
          <w:fldChar w:fldCharType="begin"/>
        </w:r>
        <w:r w:rsidRPr="002B4063">
          <w:rPr>
            <w:noProof/>
            <w:webHidden/>
          </w:rPr>
          <w:instrText xml:space="preserve"> PAGEREF _Toc179765761 \h </w:instrText>
        </w:r>
        <w:r w:rsidRPr="002B4063">
          <w:rPr>
            <w:noProof/>
            <w:webHidden/>
          </w:rPr>
        </w:r>
        <w:r w:rsidRPr="002B4063">
          <w:rPr>
            <w:noProof/>
            <w:webHidden/>
          </w:rPr>
          <w:fldChar w:fldCharType="separate"/>
        </w:r>
        <w:r w:rsidRPr="002B4063">
          <w:rPr>
            <w:noProof/>
            <w:webHidden/>
          </w:rPr>
          <w:t>94</w:t>
        </w:r>
        <w:r w:rsidRPr="002B4063">
          <w:rPr>
            <w:noProof/>
            <w:webHidden/>
          </w:rPr>
          <w:fldChar w:fldCharType="end"/>
        </w:r>
      </w:hyperlink>
    </w:p>
    <w:p w14:paraId="72DF0D91" w14:textId="1E5EFD96"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2" w:history="1">
        <w:r w:rsidRPr="002B4063">
          <w:rPr>
            <w:rStyle w:val="Hipercze"/>
            <w:noProof/>
          </w:rPr>
          <w:t>7.3.</w:t>
        </w:r>
        <w:r w:rsidRPr="002B4063">
          <w:rPr>
            <w:rFonts w:eastAsiaTheme="minorEastAsia"/>
            <w:smallCaps w:val="0"/>
            <w:noProof/>
            <w:kern w:val="2"/>
            <w:sz w:val="24"/>
            <w:szCs w:val="24"/>
            <w:lang w:eastAsia="pl-PL"/>
            <w14:ligatures w14:val="standardContextual"/>
          </w:rPr>
          <w:tab/>
        </w:r>
        <w:r w:rsidRPr="002B4063">
          <w:rPr>
            <w:rStyle w:val="Hipercze"/>
            <w:noProof/>
          </w:rPr>
          <w:t>Spis zdjęć</w:t>
        </w:r>
        <w:r w:rsidRPr="002B4063">
          <w:rPr>
            <w:noProof/>
            <w:webHidden/>
          </w:rPr>
          <w:tab/>
        </w:r>
        <w:r w:rsidRPr="002B4063">
          <w:rPr>
            <w:noProof/>
            <w:webHidden/>
          </w:rPr>
          <w:fldChar w:fldCharType="begin"/>
        </w:r>
        <w:r w:rsidRPr="002B4063">
          <w:rPr>
            <w:noProof/>
            <w:webHidden/>
          </w:rPr>
          <w:instrText xml:space="preserve"> PAGEREF _Toc179765762 \h </w:instrText>
        </w:r>
        <w:r w:rsidRPr="002B4063">
          <w:rPr>
            <w:noProof/>
            <w:webHidden/>
          </w:rPr>
        </w:r>
        <w:r w:rsidRPr="002B4063">
          <w:rPr>
            <w:noProof/>
            <w:webHidden/>
          </w:rPr>
          <w:fldChar w:fldCharType="separate"/>
        </w:r>
        <w:r w:rsidRPr="002B4063">
          <w:rPr>
            <w:noProof/>
            <w:webHidden/>
          </w:rPr>
          <w:t>94</w:t>
        </w:r>
        <w:r w:rsidRPr="002B4063">
          <w:rPr>
            <w:noProof/>
            <w:webHidden/>
          </w:rPr>
          <w:fldChar w:fldCharType="end"/>
        </w:r>
      </w:hyperlink>
    </w:p>
    <w:p w14:paraId="72186052" w14:textId="701828E1"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3" w:history="1">
        <w:r w:rsidRPr="002B4063">
          <w:rPr>
            <w:rStyle w:val="Hipercze"/>
            <w:noProof/>
          </w:rPr>
          <w:t>7.4.</w:t>
        </w:r>
        <w:r w:rsidRPr="002B4063">
          <w:rPr>
            <w:rFonts w:eastAsiaTheme="minorEastAsia"/>
            <w:smallCaps w:val="0"/>
            <w:noProof/>
            <w:kern w:val="2"/>
            <w:sz w:val="24"/>
            <w:szCs w:val="24"/>
            <w:lang w:eastAsia="pl-PL"/>
            <w14:ligatures w14:val="standardContextual"/>
          </w:rPr>
          <w:tab/>
        </w:r>
        <w:r w:rsidRPr="002B4063">
          <w:rPr>
            <w:rStyle w:val="Hipercze"/>
            <w:noProof/>
          </w:rPr>
          <w:t>Spis schematów</w:t>
        </w:r>
        <w:r w:rsidRPr="002B4063">
          <w:rPr>
            <w:noProof/>
            <w:webHidden/>
          </w:rPr>
          <w:tab/>
        </w:r>
        <w:r w:rsidRPr="002B4063">
          <w:rPr>
            <w:noProof/>
            <w:webHidden/>
          </w:rPr>
          <w:fldChar w:fldCharType="begin"/>
        </w:r>
        <w:r w:rsidRPr="002B4063">
          <w:rPr>
            <w:noProof/>
            <w:webHidden/>
          </w:rPr>
          <w:instrText xml:space="preserve"> PAGEREF _Toc179765763 \h </w:instrText>
        </w:r>
        <w:r w:rsidRPr="002B4063">
          <w:rPr>
            <w:noProof/>
            <w:webHidden/>
          </w:rPr>
        </w:r>
        <w:r w:rsidRPr="002B4063">
          <w:rPr>
            <w:noProof/>
            <w:webHidden/>
          </w:rPr>
          <w:fldChar w:fldCharType="separate"/>
        </w:r>
        <w:r w:rsidRPr="002B4063">
          <w:rPr>
            <w:noProof/>
            <w:webHidden/>
          </w:rPr>
          <w:t>94</w:t>
        </w:r>
        <w:r w:rsidRPr="002B4063">
          <w:rPr>
            <w:noProof/>
            <w:webHidden/>
          </w:rPr>
          <w:fldChar w:fldCharType="end"/>
        </w:r>
      </w:hyperlink>
    </w:p>
    <w:p w14:paraId="2C341251" w14:textId="77A6B336"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64" w:history="1">
        <w:r w:rsidRPr="002B4063">
          <w:rPr>
            <w:rStyle w:val="Hipercze"/>
            <w:b w:val="0"/>
            <w:bCs w:val="0"/>
            <w:noProof/>
          </w:rPr>
          <w:t>8.</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Załączniki.</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_Toc179765764 \h </w:instrText>
        </w:r>
        <w:r w:rsidRPr="002B4063">
          <w:rPr>
            <w:b w:val="0"/>
            <w:bCs w:val="0"/>
            <w:noProof/>
            <w:webHidden/>
          </w:rPr>
        </w:r>
        <w:r w:rsidRPr="002B4063">
          <w:rPr>
            <w:b w:val="0"/>
            <w:bCs w:val="0"/>
            <w:noProof/>
            <w:webHidden/>
          </w:rPr>
          <w:fldChar w:fldCharType="separate"/>
        </w:r>
        <w:r w:rsidRPr="002B4063">
          <w:rPr>
            <w:b w:val="0"/>
            <w:bCs w:val="0"/>
            <w:noProof/>
            <w:webHidden/>
          </w:rPr>
          <w:t>95</w:t>
        </w:r>
        <w:r w:rsidRPr="002B4063">
          <w:rPr>
            <w:b w:val="0"/>
            <w:bCs w:val="0"/>
            <w:noProof/>
            <w:webHidden/>
          </w:rPr>
          <w:fldChar w:fldCharType="end"/>
        </w:r>
      </w:hyperlink>
    </w:p>
    <w:p w14:paraId="64AF6FE3" w14:textId="5BD24ED9"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5" w:history="1">
        <w:r w:rsidRPr="002B4063">
          <w:rPr>
            <w:rStyle w:val="Hipercze"/>
            <w:noProof/>
          </w:rPr>
          <w:t>8.1.</w:t>
        </w:r>
        <w:r w:rsidRPr="002B4063">
          <w:rPr>
            <w:rFonts w:eastAsiaTheme="minorEastAsia"/>
            <w:smallCaps w:val="0"/>
            <w:noProof/>
            <w:kern w:val="2"/>
            <w:sz w:val="24"/>
            <w:szCs w:val="24"/>
            <w:lang w:eastAsia="pl-PL"/>
            <w14:ligatures w14:val="standardContextual"/>
          </w:rPr>
          <w:tab/>
        </w:r>
        <w:r w:rsidRPr="002B4063">
          <w:rPr>
            <w:rStyle w:val="Hipercze"/>
            <w:noProof/>
          </w:rPr>
          <w:t>Wykaz zabytków nieruchomych wpisanych do rejestru zabytków</w:t>
        </w:r>
        <w:r w:rsidRPr="002B4063">
          <w:rPr>
            <w:noProof/>
            <w:webHidden/>
          </w:rPr>
          <w:tab/>
        </w:r>
        <w:r w:rsidRPr="002B4063">
          <w:rPr>
            <w:noProof/>
            <w:webHidden/>
          </w:rPr>
          <w:fldChar w:fldCharType="begin"/>
        </w:r>
        <w:r w:rsidRPr="002B4063">
          <w:rPr>
            <w:noProof/>
            <w:webHidden/>
          </w:rPr>
          <w:instrText xml:space="preserve"> PAGEREF _Toc179765765 \h </w:instrText>
        </w:r>
        <w:r w:rsidRPr="002B4063">
          <w:rPr>
            <w:noProof/>
            <w:webHidden/>
          </w:rPr>
        </w:r>
        <w:r w:rsidRPr="002B4063">
          <w:rPr>
            <w:noProof/>
            <w:webHidden/>
          </w:rPr>
          <w:fldChar w:fldCharType="separate"/>
        </w:r>
        <w:r w:rsidRPr="002B4063">
          <w:rPr>
            <w:noProof/>
            <w:webHidden/>
          </w:rPr>
          <w:t>95</w:t>
        </w:r>
        <w:r w:rsidRPr="002B4063">
          <w:rPr>
            <w:noProof/>
            <w:webHidden/>
          </w:rPr>
          <w:fldChar w:fldCharType="end"/>
        </w:r>
      </w:hyperlink>
    </w:p>
    <w:p w14:paraId="396435BA" w14:textId="1F39C0FD"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6" w:history="1">
        <w:r w:rsidRPr="002B4063">
          <w:rPr>
            <w:rStyle w:val="Hipercze"/>
            <w:noProof/>
          </w:rPr>
          <w:t>8.2.</w:t>
        </w:r>
        <w:r w:rsidRPr="002B4063">
          <w:rPr>
            <w:rFonts w:eastAsiaTheme="minorEastAsia"/>
            <w:smallCaps w:val="0"/>
            <w:noProof/>
            <w:kern w:val="2"/>
            <w:sz w:val="24"/>
            <w:szCs w:val="24"/>
            <w:lang w:eastAsia="pl-PL"/>
            <w14:ligatures w14:val="standardContextual"/>
          </w:rPr>
          <w:tab/>
        </w:r>
        <w:r w:rsidRPr="002B4063">
          <w:rPr>
            <w:rStyle w:val="Hipercze"/>
            <w:noProof/>
          </w:rPr>
          <w:t>Wykaz zabytków archeologicznych wpisanych do rejestru zabytków</w:t>
        </w:r>
        <w:r w:rsidRPr="002B4063">
          <w:rPr>
            <w:noProof/>
            <w:webHidden/>
          </w:rPr>
          <w:tab/>
        </w:r>
        <w:r w:rsidRPr="002B4063">
          <w:rPr>
            <w:noProof/>
            <w:webHidden/>
          </w:rPr>
          <w:fldChar w:fldCharType="begin"/>
        </w:r>
        <w:r w:rsidRPr="002B4063">
          <w:rPr>
            <w:noProof/>
            <w:webHidden/>
          </w:rPr>
          <w:instrText xml:space="preserve"> PAGEREF _Toc179765766 \h </w:instrText>
        </w:r>
        <w:r w:rsidRPr="002B4063">
          <w:rPr>
            <w:noProof/>
            <w:webHidden/>
          </w:rPr>
        </w:r>
        <w:r w:rsidRPr="002B4063">
          <w:rPr>
            <w:noProof/>
            <w:webHidden/>
          </w:rPr>
          <w:fldChar w:fldCharType="separate"/>
        </w:r>
        <w:r w:rsidRPr="002B4063">
          <w:rPr>
            <w:noProof/>
            <w:webHidden/>
          </w:rPr>
          <w:t>98</w:t>
        </w:r>
        <w:r w:rsidRPr="002B4063">
          <w:rPr>
            <w:noProof/>
            <w:webHidden/>
          </w:rPr>
          <w:fldChar w:fldCharType="end"/>
        </w:r>
      </w:hyperlink>
    </w:p>
    <w:p w14:paraId="516DC30F" w14:textId="546DE760" w:rsidR="00092D95" w:rsidRPr="00085714" w:rsidRDefault="002B4063" w:rsidP="002B4063">
      <w:pPr>
        <w:pStyle w:val="Nagwek1"/>
        <w:numPr>
          <w:ilvl w:val="0"/>
          <w:numId w:val="0"/>
        </w:numPr>
      </w:pPr>
      <w:r w:rsidRPr="002B4063">
        <w:fldChar w:fldCharType="end"/>
      </w:r>
    </w:p>
    <w:p w14:paraId="3448208D" w14:textId="77777777" w:rsidR="00432887" w:rsidRPr="00085714" w:rsidRDefault="00432887">
      <w:pPr>
        <w:ind w:left="0"/>
        <w:jc w:val="left"/>
        <w:rPr>
          <w:rFonts w:eastAsia="Times New Roman" w:cs="Times New Roman"/>
          <w:bCs/>
          <w:kern w:val="36"/>
          <w:sz w:val="24"/>
          <w:szCs w:val="48"/>
          <w:lang w:eastAsia="pl-PL"/>
        </w:rPr>
      </w:pPr>
      <w:r w:rsidRPr="00085714">
        <w:br w:type="page"/>
      </w:r>
    </w:p>
    <w:p w14:paraId="48DEFF0C" w14:textId="0EFA52D3" w:rsidR="003F45B7" w:rsidRPr="00DB7B15" w:rsidRDefault="00681EF1" w:rsidP="00ED171C">
      <w:pPr>
        <w:pStyle w:val="Nagwek1"/>
        <w:rPr>
          <w:sz w:val="24"/>
          <w:szCs w:val="24"/>
        </w:rPr>
      </w:pPr>
      <w:bookmarkStart w:id="0" w:name="_Toc179764827"/>
      <w:bookmarkStart w:id="1" w:name="_Toc179765646"/>
      <w:bookmarkStart w:id="2" w:name="_Toc179765713"/>
      <w:r w:rsidRPr="00DB7B15">
        <w:rPr>
          <w:sz w:val="24"/>
          <w:szCs w:val="24"/>
        </w:rPr>
        <w:lastRenderedPageBreak/>
        <w:t>Wprowadzenie</w:t>
      </w:r>
      <w:bookmarkEnd w:id="0"/>
      <w:bookmarkEnd w:id="1"/>
      <w:bookmarkEnd w:id="2"/>
    </w:p>
    <w:p w14:paraId="46816BDC" w14:textId="77777777" w:rsidR="00E22D20" w:rsidRPr="00085714" w:rsidRDefault="00E22D20" w:rsidP="00240695">
      <w:pPr>
        <w:ind w:firstLine="345"/>
      </w:pPr>
      <w:r w:rsidRPr="00085714">
        <w:t>Zachowanie i ochrona zasobów dziedzictwa kulturowego materialnego i niematerialnego ma kluczowe znaczenie dla kulturowej identyfikacji, budowania wartości i poczucia tożsamości mieszkańców, a także planowania społeczno-gospodarczego rozwoju wykorzystującego kapitał bazujący na lokalnych zasobach.</w:t>
      </w:r>
    </w:p>
    <w:p w14:paraId="6E13A944" w14:textId="24E9F62D" w:rsidR="00E22D20" w:rsidRPr="00085714" w:rsidRDefault="00E22D20" w:rsidP="00240695">
      <w:pPr>
        <w:ind w:firstLine="345"/>
      </w:pPr>
      <w:r w:rsidRPr="00085714">
        <w:t>Niniejszy dokument został opracowany w związku z obowiązkiem wynikającym z art. 87 ustawy o ochronie z</w:t>
      </w:r>
      <w:r w:rsidR="00814F70">
        <w:t>a</w:t>
      </w:r>
      <w:r w:rsidRPr="00085714">
        <w:t>bytków i opiece nad zabytkami z 23 lipca 2003 r.</w:t>
      </w:r>
    </w:p>
    <w:p w14:paraId="03518773" w14:textId="76DC69D5" w:rsidR="00E22D20" w:rsidRPr="00085714" w:rsidRDefault="00E22D20" w:rsidP="00B66535">
      <w:r w:rsidRPr="00085714">
        <w:t>Opracowanie programu można podzielić na trzy kluczowe fazy:</w:t>
      </w:r>
    </w:p>
    <w:p w14:paraId="69C5F010" w14:textId="0CD1DC3E" w:rsidR="00E22D20" w:rsidRPr="00085714" w:rsidRDefault="00E22D20" w:rsidP="00732945">
      <w:pPr>
        <w:pStyle w:val="Akapitzlist"/>
        <w:numPr>
          <w:ilvl w:val="0"/>
          <w:numId w:val="2"/>
        </w:numPr>
      </w:pPr>
      <w:r w:rsidRPr="00085714">
        <w:rPr>
          <w:b/>
          <w:bCs/>
        </w:rPr>
        <w:t>Fazę poznawczą</w:t>
      </w:r>
      <w:r w:rsidRPr="00085714">
        <w:t xml:space="preserve"> – polegającą na zebraniu i analizie istniejących dokumentów o charakterze strategicznym i planistycznym, opracowanych na poziomie kraju, województwa, powiatu, </w:t>
      </w:r>
      <w:r w:rsidR="00814F70" w:rsidRPr="00085714">
        <w:t xml:space="preserve">gmin, </w:t>
      </w:r>
      <w:r w:rsidR="00814F70">
        <w:br/>
      </w:r>
      <w:r w:rsidRPr="00085714">
        <w:t>a</w:t>
      </w:r>
      <w:r w:rsidR="001E576F" w:rsidRPr="00085714">
        <w:t> </w:t>
      </w:r>
      <w:r w:rsidRPr="00085714">
        <w:t>także rozpoznaniem zasobu dziedzictwa kulturowego powiatu i gmin.</w:t>
      </w:r>
    </w:p>
    <w:p w14:paraId="699772E0" w14:textId="37627FCB" w:rsidR="00E22D20" w:rsidRPr="00085714" w:rsidRDefault="00E22D20" w:rsidP="00732945">
      <w:pPr>
        <w:pStyle w:val="Akapitzlist"/>
        <w:numPr>
          <w:ilvl w:val="0"/>
          <w:numId w:val="2"/>
        </w:numPr>
      </w:pPr>
      <w:r w:rsidRPr="00085714">
        <w:rPr>
          <w:b/>
          <w:bCs/>
        </w:rPr>
        <w:t>Fazę analiz i wniosków</w:t>
      </w:r>
      <w:r w:rsidRPr="00085714">
        <w:t xml:space="preserve"> – polegającą na analizie stanu dziedzictwa w oparciu o zebrane w</w:t>
      </w:r>
      <w:r w:rsidR="00B66535" w:rsidRPr="00085714">
        <w:t> </w:t>
      </w:r>
      <w:r w:rsidRPr="00085714">
        <w:t>fazie poznawczej dane oraz określenie szans i zagrożeń, dla zachowania i ochrony dziedzictwa kulturowego.</w:t>
      </w:r>
    </w:p>
    <w:p w14:paraId="721EDCC7" w14:textId="5F4F45B3" w:rsidR="00E22D20" w:rsidRPr="00085714" w:rsidRDefault="00E22D20" w:rsidP="00732945">
      <w:pPr>
        <w:pStyle w:val="Akapitzlist"/>
        <w:numPr>
          <w:ilvl w:val="0"/>
          <w:numId w:val="2"/>
        </w:numPr>
      </w:pPr>
      <w:r w:rsidRPr="00085714">
        <w:rPr>
          <w:b/>
          <w:bCs/>
        </w:rPr>
        <w:t>Fazę programowania</w:t>
      </w:r>
      <w:r w:rsidRPr="00085714">
        <w:t xml:space="preserve"> – polegającą na sformułowaniu założeń strategicznych programu</w:t>
      </w:r>
      <w:r w:rsidR="00814F70">
        <w:t xml:space="preserve"> </w:t>
      </w:r>
      <w:r w:rsidR="00814F70">
        <w:br/>
      </w:r>
      <w:r w:rsidRPr="00085714">
        <w:t xml:space="preserve">wraz </w:t>
      </w:r>
      <w:r w:rsidR="5639E7CC" w:rsidRPr="00085714">
        <w:t>ze</w:t>
      </w:r>
      <w:r w:rsidR="001E576F" w:rsidRPr="00085714">
        <w:t> </w:t>
      </w:r>
      <w:r w:rsidRPr="00085714">
        <w:t>wskazaniem źródeł finansowania i opracowaniem systemu monitoringu i ewaluacji.</w:t>
      </w:r>
    </w:p>
    <w:p w14:paraId="4311E04D" w14:textId="54688424" w:rsidR="00711BCF" w:rsidRPr="00085714" w:rsidRDefault="00E22D20" w:rsidP="00240695">
      <w:pPr>
        <w:ind w:firstLine="345"/>
      </w:pPr>
      <w:r w:rsidRPr="00085714">
        <w:t>W programie przedstawione zostały zagadnienia prawne związane z ochroną zabytków i</w:t>
      </w:r>
      <w:r w:rsidR="00240695" w:rsidRPr="00085714">
        <w:t> </w:t>
      </w:r>
      <w:r w:rsidRPr="00085714">
        <w:t xml:space="preserve">kluczowe dokumenty związane z przedmiotowym tematem na poziomie państwa, województwa </w:t>
      </w:r>
      <w:r w:rsidR="001A3CCE" w:rsidRPr="00085714">
        <w:t>powiatu oraz gminy. W</w:t>
      </w:r>
      <w:r w:rsidR="00E9763F" w:rsidRPr="00085714">
        <w:t> </w:t>
      </w:r>
      <w:r w:rsidR="001A3CCE" w:rsidRPr="00085714">
        <w:t>programie dokonano diagnozy zasobu i stanu zachowania dziedzictwa kulturowego na terenie</w:t>
      </w:r>
      <w:r w:rsidR="00FE4A19" w:rsidRPr="00085714">
        <w:t xml:space="preserve"> miast</w:t>
      </w:r>
      <w:r w:rsidR="001A3CCE" w:rsidRPr="00085714">
        <w:t>a</w:t>
      </w:r>
      <w:r w:rsidR="00FE4A19" w:rsidRPr="00085714">
        <w:t xml:space="preserve"> </w:t>
      </w:r>
      <w:r w:rsidR="5639E7CC" w:rsidRPr="00085714">
        <w:t>Pruszkowa.</w:t>
      </w:r>
      <w:r w:rsidRPr="00085714">
        <w:t xml:space="preserve"> W celu ustalenia celów, priorytetów oraz kluczowych działań w opiece nad zabytkami dokonano analizy SWOT. Ponadto podniesiono kwestie dotyczące zarządzania programem, w tym wskazano realizatorów oraz podmioty współpracujące we wdrażaniu programu, możliwe źródła finansowania oraz sposoby monitoringu i ewaluacji programu.</w:t>
      </w:r>
    </w:p>
    <w:p w14:paraId="2B26383F" w14:textId="15B582F0" w:rsidR="00281F68" w:rsidRPr="00085714" w:rsidRDefault="6A87EDDE" w:rsidP="00281F68">
      <w:pPr>
        <w:spacing w:after="0"/>
        <w:ind w:right="-20" w:firstLine="345"/>
        <w:rPr>
          <w:rFonts w:eastAsia="Montseraat Thin" w:cs="Montseraat Thin"/>
          <w:szCs w:val="20"/>
        </w:rPr>
      </w:pPr>
      <w:r w:rsidRPr="00085714">
        <w:rPr>
          <w:rFonts w:eastAsia="Montseraat Thin" w:cs="Montseraat Thin"/>
          <w:szCs w:val="20"/>
        </w:rPr>
        <w:t>Program opracowany został na cztery lata i będzie cyklicznie aktualizowany. Dwa lata od ogłoszenia w</w:t>
      </w:r>
      <w:r w:rsidR="00E9763F" w:rsidRPr="00085714">
        <w:rPr>
          <w:rFonts w:eastAsia="Montseraat Thin" w:cs="Montseraat Thin"/>
          <w:szCs w:val="20"/>
        </w:rPr>
        <w:t> </w:t>
      </w:r>
      <w:r w:rsidRPr="00085714">
        <w:rPr>
          <w:rFonts w:eastAsia="Montseraat Thin" w:cs="Montseraat Thin"/>
          <w:szCs w:val="20"/>
        </w:rPr>
        <w:t>dzienniku urzędowym województwa mazowieckiego Prezydent sporządzi sprawozdanie z jego wykonania, które przedstawi Radzie Miasta. Prowadzony w trakcie realizacji programu monitoring umożliwi uwzględnianie nowych uwarunkowań prawnych, społecznych i gospodarczych oraz sprecyzowanie lub modyfikację założonych celów.</w:t>
      </w:r>
    </w:p>
    <w:p w14:paraId="2529F67E" w14:textId="116B7274" w:rsidR="12B9F5D6" w:rsidRPr="00085714" w:rsidRDefault="6A87EDDE" w:rsidP="00281F68">
      <w:pPr>
        <w:spacing w:after="0"/>
        <w:ind w:right="-20" w:firstLine="345"/>
        <w:rPr>
          <w:rFonts w:eastAsia="Montseraat Thin" w:cs="Montseraat Thin"/>
          <w:szCs w:val="20"/>
        </w:rPr>
      </w:pPr>
      <w:r w:rsidRPr="00085714">
        <w:rPr>
          <w:rFonts w:eastAsia="Montseraat Thin" w:cs="Montseraat Thin"/>
          <w:szCs w:val="20"/>
        </w:rPr>
        <w:t>Wskazane w obecnym dokumencie kierunki działań są zgodne z krajowymi, wojewódzkimi i</w:t>
      </w:r>
      <w:r w:rsidR="00240695" w:rsidRPr="00085714">
        <w:rPr>
          <w:rFonts w:eastAsia="Montseraat Thin" w:cs="Montseraat Thin"/>
          <w:szCs w:val="20"/>
        </w:rPr>
        <w:t> </w:t>
      </w:r>
      <w:r w:rsidRPr="00085714">
        <w:rPr>
          <w:rFonts w:eastAsia="Montseraat Thin" w:cs="Montseraat Thin"/>
          <w:szCs w:val="20"/>
        </w:rPr>
        <w:t>gminnymi dokumentami programowymi oraz odpowiadają aktualnym ustawowym regulacjom</w:t>
      </w:r>
      <w:r w:rsidR="005F34FE">
        <w:rPr>
          <w:rFonts w:eastAsia="Montseraat Thin" w:cs="Montseraat Thin"/>
          <w:szCs w:val="20"/>
        </w:rPr>
        <w:t xml:space="preserve"> </w:t>
      </w:r>
      <w:r w:rsidRPr="00085714">
        <w:rPr>
          <w:rFonts w:eastAsia="Montseraat Thin" w:cs="Montseraat Thin"/>
          <w:szCs w:val="20"/>
        </w:rPr>
        <w:t>z</w:t>
      </w:r>
      <w:r w:rsidR="00240695" w:rsidRPr="00085714">
        <w:rPr>
          <w:rFonts w:eastAsia="Montseraat Thin" w:cs="Montseraat Thin"/>
          <w:szCs w:val="20"/>
        </w:rPr>
        <w:t> </w:t>
      </w:r>
      <w:r w:rsidRPr="00085714">
        <w:rPr>
          <w:rFonts w:eastAsia="Montseraat Thin" w:cs="Montseraat Thin"/>
          <w:szCs w:val="20"/>
        </w:rPr>
        <w:t>dziedziny ochrony zabytków w Polsce</w:t>
      </w:r>
      <w:r w:rsidR="5FECB12D" w:rsidRPr="00085714">
        <w:rPr>
          <w:rFonts w:eastAsia="Montseraat Thin" w:cs="Montseraat Thin"/>
          <w:szCs w:val="20"/>
        </w:rPr>
        <w:t>.</w:t>
      </w:r>
    </w:p>
    <w:p w14:paraId="2DF78668" w14:textId="004CD30E" w:rsidR="15F3C0EC" w:rsidRPr="00085714" w:rsidRDefault="15F3C0EC" w:rsidP="15F3C0EC">
      <w:pPr>
        <w:rPr>
          <w:rFonts w:eastAsia="Montseraat Thin" w:cs="Montseraat Thin"/>
          <w:szCs w:val="20"/>
        </w:rPr>
      </w:pPr>
    </w:p>
    <w:p w14:paraId="35C02637" w14:textId="77777777" w:rsidR="00B0050D" w:rsidRPr="00085714" w:rsidRDefault="00B0050D">
      <w:pPr>
        <w:ind w:left="0"/>
        <w:jc w:val="left"/>
        <w:rPr>
          <w:rFonts w:eastAsia="Times New Roman" w:cs="Times New Roman"/>
          <w:bCs/>
          <w:kern w:val="36"/>
          <w:sz w:val="24"/>
          <w:szCs w:val="48"/>
          <w:lang w:eastAsia="pl-PL"/>
        </w:rPr>
      </w:pPr>
      <w:r w:rsidRPr="00085714">
        <w:br w:type="page"/>
      </w:r>
    </w:p>
    <w:p w14:paraId="48DEFF0D" w14:textId="73BD06F0" w:rsidR="00681EF1" w:rsidRPr="00DB7B15" w:rsidRDefault="00681EF1" w:rsidP="00ED171C">
      <w:pPr>
        <w:pStyle w:val="Nagwek1"/>
        <w:rPr>
          <w:sz w:val="24"/>
          <w:szCs w:val="24"/>
        </w:rPr>
      </w:pPr>
      <w:bookmarkStart w:id="3" w:name="_Toc179764828"/>
      <w:bookmarkStart w:id="4" w:name="_Toc179765647"/>
      <w:bookmarkStart w:id="5" w:name="_Toc179765714"/>
      <w:r w:rsidRPr="00DB7B15">
        <w:rPr>
          <w:sz w:val="24"/>
          <w:szCs w:val="24"/>
        </w:rPr>
        <w:lastRenderedPageBreak/>
        <w:t>Uwarunkowania i realizacja programu</w:t>
      </w:r>
      <w:bookmarkEnd w:id="3"/>
      <w:bookmarkEnd w:id="4"/>
      <w:bookmarkEnd w:id="5"/>
    </w:p>
    <w:p w14:paraId="48DEFF0E" w14:textId="6EAAF956" w:rsidR="00681EF1" w:rsidRPr="00DB7B15" w:rsidRDefault="00681EF1" w:rsidP="00F612D5">
      <w:pPr>
        <w:pStyle w:val="Nagwek2"/>
        <w:rPr>
          <w:rFonts w:hint="eastAsia"/>
          <w:sz w:val="22"/>
          <w:szCs w:val="22"/>
        </w:rPr>
      </w:pPr>
      <w:bookmarkStart w:id="6" w:name="_Toc179764829"/>
      <w:bookmarkStart w:id="7" w:name="_Toc179765648"/>
      <w:bookmarkStart w:id="8" w:name="_Toc179765715"/>
      <w:r w:rsidRPr="00DB7B15">
        <w:rPr>
          <w:sz w:val="22"/>
          <w:szCs w:val="22"/>
        </w:rPr>
        <w:t>Podstawa prawna opracowania programu</w:t>
      </w:r>
      <w:r w:rsidR="0023511C" w:rsidRPr="00DB7B15">
        <w:rPr>
          <w:sz w:val="22"/>
          <w:szCs w:val="22"/>
        </w:rPr>
        <w:t xml:space="preserve"> opieki nad zabytkami</w:t>
      </w:r>
      <w:bookmarkEnd w:id="6"/>
      <w:bookmarkEnd w:id="7"/>
      <w:bookmarkEnd w:id="8"/>
    </w:p>
    <w:p w14:paraId="531A5531" w14:textId="79FCC9DF" w:rsidR="003A0E86" w:rsidRPr="00085714" w:rsidRDefault="003A0E86" w:rsidP="00C115F7">
      <w:pPr>
        <w:pStyle w:val="NormalnydlaNagwek2"/>
      </w:pPr>
      <w:r w:rsidRPr="00085714">
        <w:t xml:space="preserve">Obowiązek sporządzenia </w:t>
      </w:r>
      <w:r w:rsidR="004D3ABF" w:rsidRPr="00085714">
        <w:t>Gminnego</w:t>
      </w:r>
      <w:r w:rsidRPr="00085714">
        <w:t xml:space="preserve"> Programu Opieki nad Zabytkami wynika z ustawy o</w:t>
      </w:r>
      <w:r w:rsidR="00C115F7" w:rsidRPr="00085714">
        <w:t> </w:t>
      </w:r>
      <w:r w:rsidRPr="00085714">
        <w:t>ochronie zabytków i opiece nad zabytkami (art. 87 ust 1 ustawy z dnia 23 lipca 2003 r. o</w:t>
      </w:r>
      <w:r w:rsidR="00C115F7" w:rsidRPr="00085714">
        <w:t> </w:t>
      </w:r>
      <w:r w:rsidRPr="00085714">
        <w:t>ochronie zabytków i opiece nad zabytkami</w:t>
      </w:r>
      <w:r w:rsidR="0071171A">
        <w:t>)</w:t>
      </w:r>
      <w:r w:rsidRPr="00085714">
        <w:t xml:space="preserve">. Zgodnie z ww. </w:t>
      </w:r>
      <w:r w:rsidR="00405637" w:rsidRPr="00085714">
        <w:t>artykułem, prezydent</w:t>
      </w:r>
      <w:r w:rsidR="142E585B" w:rsidRPr="00085714">
        <w:t xml:space="preserve"> miasta </w:t>
      </w:r>
      <w:r w:rsidRPr="00085714">
        <w:t>sporządza program na okres 4 lat.</w:t>
      </w:r>
    </w:p>
    <w:p w14:paraId="37C1F43A" w14:textId="30D98D7D" w:rsidR="004D3ABF" w:rsidRPr="00085714" w:rsidRDefault="00674B23" w:rsidP="00C115F7">
      <w:pPr>
        <w:pStyle w:val="NormalnydlaNagwek2"/>
      </w:pPr>
      <w:r w:rsidRPr="00085714">
        <w:t xml:space="preserve">Art. 21.  ww. ustawy </w:t>
      </w:r>
      <w:r w:rsidR="00FC004F" w:rsidRPr="00085714">
        <w:t>warunkuje, że podstawą do sporządzania programu opieki nad zabytkami przez</w:t>
      </w:r>
      <w:r w:rsidR="00B96058">
        <w:rPr>
          <w:rFonts w:hint="cs"/>
        </w:rPr>
        <w:t> </w:t>
      </w:r>
      <w:r w:rsidR="00FC004F" w:rsidRPr="00085714">
        <w:t>gminę jest e</w:t>
      </w:r>
      <w:r w:rsidRPr="00085714">
        <w:t>widencja zabytków</w:t>
      </w:r>
      <w:r w:rsidR="00A778DA" w:rsidRPr="00085714">
        <w:t xml:space="preserve">, której </w:t>
      </w:r>
      <w:r w:rsidR="00A07652" w:rsidRPr="00085714">
        <w:t xml:space="preserve">sposób prowadzenia </w:t>
      </w:r>
      <w:r w:rsidR="0071284C" w:rsidRPr="00085714">
        <w:t>szczegółowo określa Załącznik</w:t>
      </w:r>
      <w:r w:rsidR="008058AE">
        <w:t xml:space="preserve"> </w:t>
      </w:r>
      <w:r w:rsidR="0071284C" w:rsidRPr="00085714">
        <w:t>do</w:t>
      </w:r>
      <w:r w:rsidR="008058AE">
        <w:rPr>
          <w:rFonts w:hint="cs"/>
        </w:rPr>
        <w:t> </w:t>
      </w:r>
      <w:r w:rsidR="0071284C" w:rsidRPr="00085714">
        <w:t xml:space="preserve">obwieszczenia Ministra Kultury, Dziedzictwa Narodowego i Sportu z dnia 20 listopada 2020 r. </w:t>
      </w:r>
    </w:p>
    <w:p w14:paraId="48DEFF0F" w14:textId="302C4411" w:rsidR="00681EF1" w:rsidRPr="00DB7B15" w:rsidRDefault="00681EF1" w:rsidP="001F48EC">
      <w:pPr>
        <w:pStyle w:val="Nagwek2"/>
        <w:rPr>
          <w:rFonts w:hint="eastAsia"/>
          <w:sz w:val="22"/>
          <w:szCs w:val="22"/>
        </w:rPr>
      </w:pPr>
      <w:bookmarkStart w:id="9" w:name="_Toc179764830"/>
      <w:bookmarkStart w:id="10" w:name="_Toc179765649"/>
      <w:bookmarkStart w:id="11" w:name="_Toc179765716"/>
      <w:r w:rsidRPr="00DB7B15">
        <w:rPr>
          <w:sz w:val="22"/>
          <w:szCs w:val="22"/>
        </w:rPr>
        <w:t>Uwarunkowania prawne ochrony i opieki nad zabytkami</w:t>
      </w:r>
      <w:bookmarkEnd w:id="9"/>
      <w:bookmarkEnd w:id="10"/>
      <w:bookmarkEnd w:id="11"/>
    </w:p>
    <w:p w14:paraId="3D067246" w14:textId="362077E7" w:rsidR="00115E0A" w:rsidRPr="00085714" w:rsidRDefault="00115E0A" w:rsidP="00115E0A">
      <w:pPr>
        <w:pStyle w:val="NormalnydlaNagwek2"/>
      </w:pPr>
      <w:r w:rsidRPr="00085714">
        <w:t>Ochrona zabytków została zadeklarowana jako konstytucyjny obowiązek państw</w:t>
      </w:r>
      <w:r w:rsidR="005F34FE">
        <w:t xml:space="preserve">a </w:t>
      </w:r>
      <w:r w:rsidR="00814F70" w:rsidRPr="00085714">
        <w:t>i</w:t>
      </w:r>
      <w:r w:rsidR="00814F70">
        <w:t xml:space="preserve"> </w:t>
      </w:r>
      <w:r w:rsidR="00814F70" w:rsidRPr="00085714">
        <w:t>każdego</w:t>
      </w:r>
      <w:r w:rsidRPr="00085714">
        <w:t xml:space="preserve"> obywatela w Konstytucji Rzeczypospolitej Polskiej z dnia 2 kwietnia 1997 r. </w:t>
      </w:r>
    </w:p>
    <w:p w14:paraId="3B5AB4D5" w14:textId="4B8625DB" w:rsidR="00115E0A" w:rsidRPr="00085714" w:rsidRDefault="00115E0A" w:rsidP="00115E0A">
      <w:pPr>
        <w:pStyle w:val="NormalnydlaNagwek2"/>
      </w:pPr>
      <w:r w:rsidRPr="00085714">
        <w:t>Wykonywanie zadań w zakresie kultury i ochrony zabytków stanowi ustawowe zadanie samorządów na poziomie wojewódzkim</w:t>
      </w:r>
      <w:r w:rsidR="5639E7CC" w:rsidRPr="00085714">
        <w:t>,</w:t>
      </w:r>
      <w:r w:rsidRPr="00085714">
        <w:t xml:space="preserve"> powiatowym i gminnym</w:t>
      </w:r>
      <w:r w:rsidR="5639E7CC" w:rsidRPr="00085714">
        <w:t>.</w:t>
      </w:r>
    </w:p>
    <w:p w14:paraId="4C0B951F" w14:textId="318E542D" w:rsidR="00EF56CC" w:rsidRPr="00085714" w:rsidRDefault="00115E0A" w:rsidP="00115E0A">
      <w:pPr>
        <w:pStyle w:val="NormalnydlaNagwek2"/>
      </w:pPr>
      <w:r w:rsidRPr="00085714">
        <w:t>Kluczowym aktem prawnym, stanowiącym podstawę krajowych regulacji w zakresie ochrony zabytków, jest ustawa z 23 lipca 2003 r. o ochronie zabytków i opiece nad zabytkami</w:t>
      </w:r>
      <w:r w:rsidR="00E9763F" w:rsidRPr="00085714">
        <w:t>.</w:t>
      </w:r>
      <w:r w:rsidRPr="00085714">
        <w:t xml:space="preserve"> Przy opracowaniu programu opieki nad zabytkami, należy uwzględnić przede wszystkim:</w:t>
      </w:r>
    </w:p>
    <w:p w14:paraId="15A524AF" w14:textId="244256D7" w:rsidR="00FB3D76" w:rsidRPr="000D3D58" w:rsidRDefault="00FB3D76" w:rsidP="00FB3D76">
      <w:pPr>
        <w:pStyle w:val="Legenda"/>
        <w:keepNext/>
        <w:ind w:left="708"/>
        <w:rPr>
          <w:i w:val="0"/>
          <w:iCs w:val="0"/>
        </w:rPr>
      </w:pPr>
      <w:bookmarkStart w:id="12" w:name="_Toc179764740"/>
      <w:r w:rsidRPr="000D3D58">
        <w:rPr>
          <w:i w:val="0"/>
          <w:iCs w:val="0"/>
        </w:rPr>
        <w:t xml:space="preserve">Tabela </w:t>
      </w:r>
      <w:r w:rsidR="00EA57D1" w:rsidRPr="000D3D58">
        <w:rPr>
          <w:i w:val="0"/>
          <w:iCs w:val="0"/>
        </w:rPr>
        <w:fldChar w:fldCharType="begin"/>
      </w:r>
      <w:r w:rsidR="00EA57D1" w:rsidRPr="000D3D58">
        <w:rPr>
          <w:i w:val="0"/>
          <w:iCs w:val="0"/>
        </w:rPr>
        <w:instrText xml:space="preserve"> SEQ Tabela \* ARABIC </w:instrText>
      </w:r>
      <w:r w:rsidR="00EA57D1" w:rsidRPr="000D3D58">
        <w:rPr>
          <w:i w:val="0"/>
          <w:iCs w:val="0"/>
        </w:rPr>
        <w:fldChar w:fldCharType="separate"/>
      </w:r>
      <w:r w:rsidR="003E4D31">
        <w:rPr>
          <w:i w:val="0"/>
          <w:iCs w:val="0"/>
          <w:noProof/>
        </w:rPr>
        <w:t>1</w:t>
      </w:r>
      <w:r w:rsidR="00EA57D1" w:rsidRPr="000D3D58">
        <w:rPr>
          <w:i w:val="0"/>
          <w:iCs w:val="0"/>
          <w:noProof/>
        </w:rPr>
        <w:fldChar w:fldCharType="end"/>
      </w:r>
      <w:r w:rsidRPr="000D3D58">
        <w:rPr>
          <w:i w:val="0"/>
          <w:iCs w:val="0"/>
        </w:rPr>
        <w:t xml:space="preserve">. </w:t>
      </w:r>
      <w:r w:rsidR="00686BE3" w:rsidRPr="000D3D58">
        <w:rPr>
          <w:i w:val="0"/>
          <w:iCs w:val="0"/>
        </w:rPr>
        <w:t xml:space="preserve">Kluczowe przepisy Ustawy o Ochronie Zabytków i Opiece </w:t>
      </w:r>
      <w:r w:rsidR="005F34FE">
        <w:rPr>
          <w:i w:val="0"/>
          <w:iCs w:val="0"/>
        </w:rPr>
        <w:t>n</w:t>
      </w:r>
      <w:r w:rsidR="00686BE3" w:rsidRPr="000D3D58">
        <w:rPr>
          <w:i w:val="0"/>
          <w:iCs w:val="0"/>
        </w:rPr>
        <w:t>ad Zabytkami</w:t>
      </w:r>
      <w:r w:rsidRPr="000D3D58">
        <w:rPr>
          <w:i w:val="0"/>
          <w:iCs w:val="0"/>
        </w:rPr>
        <w:t xml:space="preserve"> </w:t>
      </w:r>
      <w:r w:rsidR="00686BE3" w:rsidRPr="000D3D58">
        <w:rPr>
          <w:i w:val="0"/>
          <w:iCs w:val="0"/>
        </w:rPr>
        <w:t>w kontekście opracowania programu ochrony zabytków</w:t>
      </w:r>
      <w:r w:rsidRPr="000D3D58">
        <w:rPr>
          <w:i w:val="0"/>
          <w:iCs w:val="0"/>
        </w:rPr>
        <w:t>.</w:t>
      </w:r>
      <w:bookmarkEnd w:id="12"/>
    </w:p>
    <w:tbl>
      <w:tblPr>
        <w:tblStyle w:val="Tabelasiatki1jasnaakcent1"/>
        <w:tblW w:w="4623" w:type="pct"/>
        <w:tblInd w:w="704" w:type="dxa"/>
        <w:tblLook w:val="0000" w:firstRow="0" w:lastRow="0" w:firstColumn="0" w:lastColumn="0" w:noHBand="0" w:noVBand="0"/>
      </w:tblPr>
      <w:tblGrid>
        <w:gridCol w:w="1418"/>
        <w:gridCol w:w="7693"/>
      </w:tblGrid>
      <w:tr w:rsidR="00606931" w:rsidRPr="00085714" w14:paraId="6780A816" w14:textId="77777777" w:rsidTr="00E9763F">
        <w:trPr>
          <w:trHeight w:val="99"/>
          <w:tblHeader/>
        </w:trPr>
        <w:tc>
          <w:tcPr>
            <w:tcW w:w="778" w:type="pct"/>
          </w:tcPr>
          <w:p w14:paraId="6131145D"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przepis </w:t>
            </w:r>
          </w:p>
        </w:tc>
        <w:tc>
          <w:tcPr>
            <w:tcW w:w="4222" w:type="pct"/>
          </w:tcPr>
          <w:p w14:paraId="32E71E42" w14:textId="77777777" w:rsidR="00606931" w:rsidRPr="00085714" w:rsidRDefault="00606931" w:rsidP="00931406">
            <w:pPr>
              <w:spacing w:after="60"/>
              <w:rPr>
                <w:rFonts w:cstheme="majorHAnsi" w:hint="eastAsia"/>
                <w:b/>
                <w:bCs/>
                <w:szCs w:val="20"/>
              </w:rPr>
            </w:pPr>
            <w:r w:rsidRPr="00085714">
              <w:rPr>
                <w:rFonts w:cstheme="majorHAnsi"/>
                <w:b/>
                <w:bCs/>
                <w:szCs w:val="20"/>
              </w:rPr>
              <w:t xml:space="preserve">zakres </w:t>
            </w:r>
          </w:p>
        </w:tc>
      </w:tr>
      <w:tr w:rsidR="00606931" w:rsidRPr="00085714" w14:paraId="68EC923D" w14:textId="77777777" w:rsidTr="00E9763F">
        <w:trPr>
          <w:trHeight w:val="709"/>
        </w:trPr>
        <w:tc>
          <w:tcPr>
            <w:tcW w:w="778" w:type="pct"/>
          </w:tcPr>
          <w:p w14:paraId="4DBD333A"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3 </w:t>
            </w:r>
          </w:p>
        </w:tc>
        <w:tc>
          <w:tcPr>
            <w:tcW w:w="4222" w:type="pct"/>
          </w:tcPr>
          <w:p w14:paraId="6E630CBD" w14:textId="77777777" w:rsidR="00606931" w:rsidRPr="00085714" w:rsidRDefault="00606931" w:rsidP="002111AB">
            <w:pPr>
              <w:spacing w:after="60"/>
              <w:ind w:left="0"/>
              <w:rPr>
                <w:rFonts w:cstheme="majorHAnsi" w:hint="eastAsia"/>
                <w:szCs w:val="20"/>
              </w:rPr>
            </w:pPr>
            <w:r w:rsidRPr="00085714">
              <w:rPr>
                <w:rFonts w:cstheme="majorHAnsi"/>
                <w:szCs w:val="20"/>
              </w:rPr>
              <w:t xml:space="preserve">Definiuje podstawowe pojęcia użyte w ustawie, w tym m.in.: zabytek, zabytek nieruchomy, zabytek ruchomy, zabytek archeologiczny, instytucja kultury wyspecjalizowana w opiece nad zabytkami, prace konserwatorskie, prace restauratorskie, roboty budowlane, badania konserwatorskie, architektoniczne, archeologiczne, historyczny układ urbanistyczny lub ruralistyczny, historyczny zespół budowlany, krajobraz kulturowy, otoczenie zabytku. </w:t>
            </w:r>
          </w:p>
        </w:tc>
      </w:tr>
      <w:tr w:rsidR="00606931" w:rsidRPr="00085714" w14:paraId="49F70A5A" w14:textId="77777777" w:rsidTr="00E9763F">
        <w:trPr>
          <w:trHeight w:val="1076"/>
        </w:trPr>
        <w:tc>
          <w:tcPr>
            <w:tcW w:w="778" w:type="pct"/>
          </w:tcPr>
          <w:p w14:paraId="56B3176F"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4 </w:t>
            </w:r>
          </w:p>
        </w:tc>
        <w:tc>
          <w:tcPr>
            <w:tcW w:w="4222" w:type="pct"/>
          </w:tcPr>
          <w:p w14:paraId="2F96DF08" w14:textId="4EE43273" w:rsidR="00606931" w:rsidRPr="00085714" w:rsidRDefault="00606931" w:rsidP="002111AB">
            <w:pPr>
              <w:spacing w:after="60"/>
              <w:ind w:left="0"/>
              <w:rPr>
                <w:rFonts w:cstheme="majorHAnsi" w:hint="eastAsia"/>
                <w:szCs w:val="20"/>
              </w:rPr>
            </w:pPr>
            <w:r w:rsidRPr="00085714">
              <w:rPr>
                <w:rFonts w:cstheme="majorHAnsi"/>
                <w:szCs w:val="20"/>
              </w:rPr>
              <w:t xml:space="preserve">Wskazuje, że ochrona zabytków polega na podejmowaniu, w szczególności przez organy administracji publicznej, działań mających na celu: „Zapewnienie warunków prawnych, organizacyjnych i finansowych, umożliwiających trwałe zachowanie zabytków </w:t>
            </w:r>
            <w:r w:rsidR="00341B99">
              <w:rPr>
                <w:rFonts w:cstheme="majorHAnsi"/>
                <w:szCs w:val="20"/>
              </w:rPr>
              <w:t xml:space="preserve">                          </w:t>
            </w:r>
            <w:r w:rsidRPr="00085714">
              <w:rPr>
                <w:rFonts w:cstheme="majorHAnsi"/>
                <w:szCs w:val="20"/>
              </w:rPr>
              <w:t>oraz ich zagospodarowanie i</w:t>
            </w:r>
            <w:r w:rsidR="00EE29F6" w:rsidRPr="00085714">
              <w:rPr>
                <w:rFonts w:cstheme="majorHAnsi"/>
                <w:szCs w:val="20"/>
              </w:rPr>
              <w:t> </w:t>
            </w:r>
            <w:r w:rsidRPr="00085714">
              <w:rPr>
                <w:rFonts w:cstheme="majorHAnsi"/>
                <w:szCs w:val="20"/>
              </w:rPr>
              <w:t>utrzymanie; zapobieganie zagrożeniom mogącym spowodować uszczerbek dla wartości zabytków; udaremnianie niszczenia i niewłaściwego korzystania z zabytków; przeciwdziałanie kradzieży, zaginięciu lub</w:t>
            </w:r>
            <w:r w:rsidR="00B96058">
              <w:rPr>
                <w:rFonts w:cstheme="majorHAnsi" w:hint="eastAsia"/>
                <w:szCs w:val="20"/>
              </w:rPr>
              <w:t> </w:t>
            </w:r>
            <w:r w:rsidRPr="00085714">
              <w:rPr>
                <w:rFonts w:cstheme="majorHAnsi"/>
                <w:szCs w:val="20"/>
              </w:rPr>
              <w:t>nielegalnemu wywozowi zabytków za granicę; kontrolę stanu zachowania i przeznaczenia zabytków; uwzględnianie zadań ochronnych</w:t>
            </w:r>
            <w:r w:rsidR="006A64E4">
              <w:rPr>
                <w:rFonts w:cstheme="majorHAnsi"/>
                <w:szCs w:val="20"/>
              </w:rPr>
              <w:t xml:space="preserve"> </w:t>
            </w:r>
            <w:r w:rsidRPr="00085714">
              <w:rPr>
                <w:rFonts w:cstheme="majorHAnsi"/>
                <w:szCs w:val="20"/>
              </w:rPr>
              <w:t>w </w:t>
            </w:r>
            <w:r w:rsidR="006A64E4">
              <w:rPr>
                <w:rFonts w:cstheme="majorHAnsi"/>
                <w:szCs w:val="20"/>
              </w:rPr>
              <w:t xml:space="preserve"> </w:t>
            </w:r>
            <w:r w:rsidRPr="00085714">
              <w:rPr>
                <w:rFonts w:cstheme="majorHAnsi"/>
                <w:szCs w:val="20"/>
              </w:rPr>
              <w:t xml:space="preserve">planowaniu i zagospodarowaniu przestrzennym oraz przy kształtowaniu środowiska”. </w:t>
            </w:r>
          </w:p>
        </w:tc>
      </w:tr>
      <w:tr w:rsidR="00606931" w:rsidRPr="00085714" w14:paraId="4D4433BB" w14:textId="77777777" w:rsidTr="00E9763F">
        <w:trPr>
          <w:trHeight w:val="831"/>
        </w:trPr>
        <w:tc>
          <w:tcPr>
            <w:tcW w:w="778" w:type="pct"/>
          </w:tcPr>
          <w:p w14:paraId="2554ED5F"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5 </w:t>
            </w:r>
          </w:p>
        </w:tc>
        <w:tc>
          <w:tcPr>
            <w:tcW w:w="4222" w:type="pct"/>
          </w:tcPr>
          <w:p w14:paraId="462324B6" w14:textId="73DA7699" w:rsidR="00606931" w:rsidRPr="00085714" w:rsidRDefault="00606931" w:rsidP="002111AB">
            <w:pPr>
              <w:spacing w:after="60"/>
              <w:ind w:left="0"/>
              <w:rPr>
                <w:rFonts w:cstheme="majorHAnsi" w:hint="eastAsia"/>
                <w:szCs w:val="20"/>
              </w:rPr>
            </w:pPr>
            <w:r w:rsidRPr="00085714">
              <w:rPr>
                <w:rFonts w:cstheme="majorHAnsi"/>
                <w:szCs w:val="20"/>
              </w:rPr>
              <w:t>Określa na czym polega opieka nad zabytkiem sprawowana przez właściciela, wskazując na zapewnienie warunków: „naukowego badania i</w:t>
            </w:r>
            <w:r w:rsidR="00EE29F6" w:rsidRPr="00085714">
              <w:rPr>
                <w:rFonts w:cstheme="majorHAnsi"/>
                <w:szCs w:val="20"/>
              </w:rPr>
              <w:t> </w:t>
            </w:r>
            <w:r w:rsidRPr="00085714">
              <w:rPr>
                <w:rFonts w:cstheme="majorHAnsi"/>
                <w:szCs w:val="20"/>
              </w:rPr>
              <w:t>dokumentowania zabytku; prowadzenia prac konserwatorskich,</w:t>
            </w:r>
            <w:r w:rsidR="00EE29F6" w:rsidRPr="00085714">
              <w:rPr>
                <w:rFonts w:cstheme="majorHAnsi"/>
                <w:szCs w:val="20"/>
              </w:rPr>
              <w:t> </w:t>
            </w:r>
            <w:r w:rsidRPr="00085714">
              <w:rPr>
                <w:rFonts w:cstheme="majorHAnsi"/>
                <w:szCs w:val="20"/>
              </w:rPr>
              <w:t xml:space="preserve">restauratorskich i robót budowlanych </w:t>
            </w:r>
            <w:r w:rsidR="00341B99">
              <w:rPr>
                <w:rFonts w:cstheme="majorHAnsi"/>
                <w:szCs w:val="20"/>
              </w:rPr>
              <w:t xml:space="preserve">                               </w:t>
            </w:r>
            <w:r w:rsidRPr="00085714">
              <w:rPr>
                <w:rFonts w:cstheme="majorHAnsi"/>
                <w:szCs w:val="20"/>
              </w:rPr>
              <w:t>przy zabytku; zabezpieczenia i utrzymania zabytku oraz jego otoczenia w jak najlepszym stanie; korzystania z zabytku w sposób zapewniający trwałe zachowanie jego wartości; popularyzowania i upowszechniania wiedzy o zabytku, oraz jego znaczeniu dla historii i</w:t>
            </w:r>
            <w:r w:rsidR="002111AB" w:rsidRPr="00085714">
              <w:rPr>
                <w:rFonts w:cstheme="majorHAnsi"/>
                <w:szCs w:val="20"/>
              </w:rPr>
              <w:t> </w:t>
            </w:r>
            <w:r w:rsidRPr="00085714">
              <w:rPr>
                <w:rFonts w:cstheme="majorHAnsi"/>
                <w:szCs w:val="20"/>
              </w:rPr>
              <w:t>kultury”.</w:t>
            </w:r>
          </w:p>
        </w:tc>
      </w:tr>
      <w:tr w:rsidR="00606931" w:rsidRPr="00085714" w14:paraId="6623B6C6" w14:textId="77777777" w:rsidTr="00E9763F">
        <w:trPr>
          <w:trHeight w:val="587"/>
        </w:trPr>
        <w:tc>
          <w:tcPr>
            <w:tcW w:w="778" w:type="pct"/>
          </w:tcPr>
          <w:p w14:paraId="4C817010"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6 </w:t>
            </w:r>
          </w:p>
        </w:tc>
        <w:tc>
          <w:tcPr>
            <w:tcW w:w="4222" w:type="pct"/>
          </w:tcPr>
          <w:p w14:paraId="1CB4FB91" w14:textId="555A68E7" w:rsidR="00606931" w:rsidRPr="00085714" w:rsidRDefault="00606931" w:rsidP="00E9763F">
            <w:pPr>
              <w:spacing w:after="60"/>
              <w:ind w:left="0"/>
              <w:rPr>
                <w:rFonts w:cstheme="majorHAnsi" w:hint="eastAsia"/>
                <w:szCs w:val="20"/>
              </w:rPr>
            </w:pPr>
            <w:r w:rsidRPr="00085714">
              <w:rPr>
                <w:rFonts w:cstheme="majorHAnsi"/>
                <w:szCs w:val="20"/>
              </w:rPr>
              <w:t xml:space="preserve">Stanowi dopełnienie art. 3 będąc katalogiem otwartym zabytków objętych ochroną prawną. Zgodnie z ust. 1, ochronie i opiece, bez względu na stan zachowania, podlegają: zabytki nieruchome, zabytki ruchome, zabytki archeologiczne. Ust. </w:t>
            </w:r>
            <w:r w:rsidR="00814F70" w:rsidRPr="00085714">
              <w:rPr>
                <w:rFonts w:cstheme="majorHAnsi"/>
                <w:szCs w:val="20"/>
              </w:rPr>
              <w:t xml:space="preserve">2 stanowi, </w:t>
            </w:r>
            <w:r w:rsidR="00814F70">
              <w:rPr>
                <w:rFonts w:cstheme="majorHAnsi"/>
                <w:szCs w:val="20"/>
              </w:rPr>
              <w:t xml:space="preserve"> </w:t>
            </w:r>
            <w:r w:rsidR="0047145F">
              <w:rPr>
                <w:rFonts w:cstheme="majorHAnsi"/>
                <w:szCs w:val="20"/>
              </w:rPr>
              <w:t xml:space="preserve">                            </w:t>
            </w:r>
            <w:r w:rsidRPr="00085714">
              <w:rPr>
                <w:rFonts w:cstheme="majorHAnsi"/>
                <w:szCs w:val="20"/>
              </w:rPr>
              <w:t xml:space="preserve">iż ochronie mogą podlegać nazwy geograficzne, historyczne lub tradycyjne nazwy obiektu budowlanego, placu, ulicy lub jednostki osadniczej. </w:t>
            </w:r>
          </w:p>
        </w:tc>
      </w:tr>
      <w:tr w:rsidR="00606931" w:rsidRPr="00085714" w14:paraId="6ABDEAB5" w14:textId="77777777" w:rsidTr="00E9763F">
        <w:trPr>
          <w:trHeight w:val="587"/>
        </w:trPr>
        <w:tc>
          <w:tcPr>
            <w:tcW w:w="778" w:type="pct"/>
          </w:tcPr>
          <w:p w14:paraId="0327C69D"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7 </w:t>
            </w:r>
          </w:p>
        </w:tc>
        <w:tc>
          <w:tcPr>
            <w:tcW w:w="4222" w:type="pct"/>
          </w:tcPr>
          <w:p w14:paraId="27FB321A" w14:textId="77777777" w:rsidR="00606931" w:rsidRPr="00085714" w:rsidRDefault="00606931" w:rsidP="00E9763F">
            <w:pPr>
              <w:spacing w:after="60"/>
              <w:ind w:left="0"/>
              <w:rPr>
                <w:rFonts w:cstheme="majorHAnsi" w:hint="eastAsia"/>
                <w:szCs w:val="20"/>
              </w:rPr>
            </w:pPr>
            <w:r w:rsidRPr="00085714">
              <w:rPr>
                <w:rFonts w:cstheme="majorHAnsi"/>
                <w:szCs w:val="20"/>
              </w:rPr>
              <w:t xml:space="preserve">Określa formy ochrony zabytków, do których zaliczono: wpis do rejestru zabytków; uznanie za pomnik historii; utworzenie parku kulturowego; ustalenia ochrony w miejscowym planie zagospodarowania przestrzennego albo w decyzji o ustaleniu lokalizacji inwestycji celu publicznego, decyzji o warunkach zabudowy, decyzji </w:t>
            </w:r>
            <w:r w:rsidRPr="00085714">
              <w:rPr>
                <w:rFonts w:cstheme="majorHAnsi"/>
                <w:szCs w:val="20"/>
              </w:rPr>
              <w:lastRenderedPageBreak/>
              <w:t xml:space="preserve">o zezwoleniu na realizację inwestycji drogowej, decyzji o ustaleniu lokalizacji linii kolejowej lub decyzji o zezwoleniu na realizację inwestycji w zakresie lotniska użytku publicznego. </w:t>
            </w:r>
          </w:p>
        </w:tc>
      </w:tr>
      <w:tr w:rsidR="00606931" w:rsidRPr="00085714" w14:paraId="7A69C24F" w14:textId="77777777" w:rsidTr="00E9763F">
        <w:trPr>
          <w:trHeight w:val="587"/>
        </w:trPr>
        <w:tc>
          <w:tcPr>
            <w:tcW w:w="778" w:type="pct"/>
          </w:tcPr>
          <w:p w14:paraId="12E21BBE" w14:textId="77777777" w:rsidR="00606931" w:rsidRPr="00085714" w:rsidRDefault="00606931" w:rsidP="00F92D58">
            <w:pPr>
              <w:spacing w:after="60"/>
              <w:ind w:left="0"/>
              <w:rPr>
                <w:rFonts w:cstheme="majorHAnsi" w:hint="eastAsia"/>
                <w:b/>
                <w:bCs/>
                <w:szCs w:val="20"/>
              </w:rPr>
            </w:pPr>
            <w:r w:rsidRPr="00085714">
              <w:rPr>
                <w:rFonts w:cstheme="majorHAnsi"/>
                <w:b/>
                <w:bCs/>
                <w:szCs w:val="20"/>
              </w:rPr>
              <w:lastRenderedPageBreak/>
              <w:t xml:space="preserve">art. 16 ust. 1 </w:t>
            </w:r>
          </w:p>
        </w:tc>
        <w:tc>
          <w:tcPr>
            <w:tcW w:w="4222" w:type="pct"/>
          </w:tcPr>
          <w:p w14:paraId="074EF06A" w14:textId="632CBA42" w:rsidR="00606931" w:rsidRPr="00085714" w:rsidRDefault="00606931" w:rsidP="00E9763F">
            <w:pPr>
              <w:spacing w:after="60"/>
              <w:ind w:left="0"/>
              <w:rPr>
                <w:rFonts w:cstheme="majorHAnsi" w:hint="eastAsia"/>
                <w:szCs w:val="20"/>
              </w:rPr>
            </w:pPr>
            <w:r w:rsidRPr="00085714">
              <w:rPr>
                <w:rFonts w:cstheme="majorHAnsi"/>
                <w:szCs w:val="20"/>
              </w:rPr>
              <w:t xml:space="preserve">Wskazuje radę gminy jako organ tworzący park kulturowy na podstawie </w:t>
            </w:r>
            <w:r w:rsidR="00814F70" w:rsidRPr="00085714">
              <w:rPr>
                <w:rFonts w:cstheme="majorHAnsi"/>
                <w:szCs w:val="20"/>
              </w:rPr>
              <w:t xml:space="preserve">uchwały, </w:t>
            </w:r>
            <w:r w:rsidR="00814F70">
              <w:rPr>
                <w:rFonts w:cstheme="majorHAnsi"/>
                <w:szCs w:val="20"/>
              </w:rPr>
              <w:t xml:space="preserve"> </w:t>
            </w:r>
            <w:r w:rsidR="00341B99">
              <w:rPr>
                <w:rFonts w:cstheme="majorHAnsi"/>
                <w:szCs w:val="20"/>
              </w:rPr>
              <w:t xml:space="preserve">                 </w:t>
            </w:r>
            <w:r w:rsidRPr="00085714">
              <w:rPr>
                <w:rFonts w:cstheme="majorHAnsi"/>
                <w:szCs w:val="20"/>
              </w:rPr>
              <w:t xml:space="preserve">po zasięgnięciu opinii wojewódzkiego konserwatora zabytków. Celem utworzenia parku kulturowego jest ochrona krajobrazu kulturowego oraz zachowanie wyróżniających się krajobrazowo terenów z zabytkami nieruchomymi, charakterystycznymi dla miejscowej tradycji budowlanej i osadniczej. </w:t>
            </w:r>
          </w:p>
        </w:tc>
      </w:tr>
      <w:tr w:rsidR="00606931" w:rsidRPr="00085714" w14:paraId="3A067F75" w14:textId="77777777" w:rsidTr="00E9763F">
        <w:trPr>
          <w:trHeight w:val="587"/>
        </w:trPr>
        <w:tc>
          <w:tcPr>
            <w:tcW w:w="778" w:type="pct"/>
          </w:tcPr>
          <w:p w14:paraId="46504C8E"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17 </w:t>
            </w:r>
          </w:p>
        </w:tc>
        <w:tc>
          <w:tcPr>
            <w:tcW w:w="4222" w:type="pct"/>
          </w:tcPr>
          <w:p w14:paraId="1195C72B" w14:textId="77777777" w:rsidR="00606931" w:rsidRPr="00085714" w:rsidRDefault="00606931" w:rsidP="00E9763F">
            <w:pPr>
              <w:spacing w:after="60"/>
              <w:ind w:left="0"/>
              <w:rPr>
                <w:rFonts w:cstheme="majorHAnsi" w:hint="eastAsia"/>
                <w:szCs w:val="20"/>
              </w:rPr>
            </w:pPr>
            <w:r w:rsidRPr="00085714">
              <w:rPr>
                <w:rFonts w:cstheme="majorHAnsi"/>
                <w:szCs w:val="20"/>
              </w:rPr>
              <w:t xml:space="preserve">Określa zakazy i ograniczenia, które mogą być ustanowione na terenie parku kulturowego. </w:t>
            </w:r>
          </w:p>
        </w:tc>
      </w:tr>
      <w:tr w:rsidR="00606931" w:rsidRPr="00085714" w14:paraId="34982DA8" w14:textId="77777777" w:rsidTr="00E9763F">
        <w:trPr>
          <w:trHeight w:val="587"/>
        </w:trPr>
        <w:tc>
          <w:tcPr>
            <w:tcW w:w="778" w:type="pct"/>
          </w:tcPr>
          <w:p w14:paraId="2654863E"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18 </w:t>
            </w:r>
          </w:p>
        </w:tc>
        <w:tc>
          <w:tcPr>
            <w:tcW w:w="4222" w:type="pct"/>
          </w:tcPr>
          <w:p w14:paraId="13AED117" w14:textId="5E042E85" w:rsidR="00606931" w:rsidRPr="00085714" w:rsidRDefault="00606931" w:rsidP="00E9763F">
            <w:pPr>
              <w:spacing w:after="60"/>
              <w:ind w:left="0"/>
              <w:rPr>
                <w:rFonts w:cstheme="majorHAnsi" w:hint="eastAsia"/>
                <w:szCs w:val="20"/>
              </w:rPr>
            </w:pPr>
            <w:r w:rsidRPr="00085714">
              <w:rPr>
                <w:rFonts w:cstheme="majorHAnsi"/>
                <w:szCs w:val="20"/>
              </w:rPr>
              <w:t>Zakłada obowiązek uwzględniania przy sporządzaniu i aktualizacji analiz oraz studiów z</w:t>
            </w:r>
            <w:r w:rsidR="00E9763F" w:rsidRPr="00085714">
              <w:rPr>
                <w:rFonts w:cstheme="majorHAnsi"/>
                <w:szCs w:val="20"/>
              </w:rPr>
              <w:t> </w:t>
            </w:r>
            <w:r w:rsidRPr="00085714">
              <w:rPr>
                <w:rFonts w:cstheme="majorHAnsi"/>
                <w:szCs w:val="20"/>
              </w:rPr>
              <w:t xml:space="preserve">zakresu zagospodarowania przestrzennego, wydaniu decyzji administracyjnych, związanych z ustaleniem lokalizacji lub realizacji inwestycji ochrony zabytków i opieki nad zabytkami, a także zapisów zawartych w programach opieki nad zabytkami. </w:t>
            </w:r>
          </w:p>
        </w:tc>
      </w:tr>
      <w:tr w:rsidR="00606931" w:rsidRPr="00085714" w14:paraId="4A232A5A" w14:textId="77777777" w:rsidTr="00E9763F">
        <w:trPr>
          <w:trHeight w:val="587"/>
        </w:trPr>
        <w:tc>
          <w:tcPr>
            <w:tcW w:w="778" w:type="pct"/>
          </w:tcPr>
          <w:p w14:paraId="4D1C58C0"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19 </w:t>
            </w:r>
          </w:p>
        </w:tc>
        <w:tc>
          <w:tcPr>
            <w:tcW w:w="4222" w:type="pct"/>
          </w:tcPr>
          <w:p w14:paraId="5385ABF8" w14:textId="1FBAAA62" w:rsidR="00606931" w:rsidRPr="00085714" w:rsidRDefault="00606931" w:rsidP="00E9763F">
            <w:pPr>
              <w:spacing w:after="60"/>
              <w:ind w:left="0"/>
              <w:rPr>
                <w:rFonts w:cstheme="majorHAnsi" w:hint="eastAsia"/>
                <w:szCs w:val="20"/>
              </w:rPr>
            </w:pPr>
            <w:r w:rsidRPr="00085714">
              <w:rPr>
                <w:rFonts w:cstheme="majorHAnsi"/>
                <w:szCs w:val="20"/>
              </w:rPr>
              <w:t>Wskazuje na konieczność uwzględnienia w procesie tworzenia dokumentów planistycznych ochrony: zabytków nieruchomych wpisanych do rejestru i ich otoczenia, innych zabytków nieruchomych, znajdujących się w gminnej ewidencji zabytków oraz</w:t>
            </w:r>
            <w:r w:rsidR="00F53DC0">
              <w:rPr>
                <w:rFonts w:cstheme="majorHAnsi" w:hint="eastAsia"/>
                <w:szCs w:val="20"/>
              </w:rPr>
              <w:t> </w:t>
            </w:r>
            <w:r w:rsidRPr="00085714">
              <w:rPr>
                <w:rFonts w:cstheme="majorHAnsi"/>
                <w:szCs w:val="20"/>
              </w:rPr>
              <w:t>parków kulturowych. Ponadto nakazuje uwzględnienie w dokumentach planistycznych zapisów programu opieki nad zabytkami oraz dopuszcza ustalenie, w</w:t>
            </w:r>
            <w:r w:rsidR="00E9763F" w:rsidRPr="00085714">
              <w:rPr>
                <w:rFonts w:cstheme="majorHAnsi"/>
                <w:szCs w:val="20"/>
              </w:rPr>
              <w:t> </w:t>
            </w:r>
            <w:r w:rsidRPr="00085714">
              <w:rPr>
                <w:rFonts w:cstheme="majorHAnsi"/>
                <w:szCs w:val="20"/>
              </w:rPr>
              <w:t>zależności</w:t>
            </w:r>
            <w:r w:rsidR="00F53DC0">
              <w:rPr>
                <w:rFonts w:cstheme="majorHAnsi"/>
                <w:szCs w:val="20"/>
              </w:rPr>
              <w:t xml:space="preserve"> </w:t>
            </w:r>
            <w:r w:rsidRPr="00085714">
              <w:rPr>
                <w:rFonts w:cstheme="majorHAnsi"/>
                <w:szCs w:val="20"/>
              </w:rPr>
              <w:t>od potrzeb, strefy ochrony konserwatorskiej, obejmujące obszary, na</w:t>
            </w:r>
            <w:r w:rsidR="00F53DC0">
              <w:rPr>
                <w:rFonts w:cstheme="majorHAnsi" w:hint="eastAsia"/>
                <w:szCs w:val="20"/>
              </w:rPr>
              <w:t> </w:t>
            </w:r>
            <w:r w:rsidRPr="00085714">
              <w:rPr>
                <w:rFonts w:cstheme="majorHAnsi"/>
                <w:szCs w:val="20"/>
              </w:rPr>
              <w:t>których obowiązują określone ustaleniami planu ograniczenia, zakazy i</w:t>
            </w:r>
            <w:r w:rsidR="00F53DC0">
              <w:rPr>
                <w:rFonts w:cstheme="majorHAnsi" w:hint="eastAsia"/>
                <w:szCs w:val="20"/>
              </w:rPr>
              <w:t> </w:t>
            </w:r>
            <w:r w:rsidRPr="00085714">
              <w:rPr>
                <w:rFonts w:cstheme="majorHAnsi"/>
                <w:szCs w:val="20"/>
              </w:rPr>
              <w:t xml:space="preserve">nakazy, mające na celu ochronę znajdujących się na tym obszarze zabytków. </w:t>
            </w:r>
          </w:p>
        </w:tc>
      </w:tr>
      <w:tr w:rsidR="00606931" w:rsidRPr="00085714" w14:paraId="01A7A659" w14:textId="77777777" w:rsidTr="00E9763F">
        <w:trPr>
          <w:trHeight w:val="587"/>
        </w:trPr>
        <w:tc>
          <w:tcPr>
            <w:tcW w:w="778" w:type="pct"/>
          </w:tcPr>
          <w:p w14:paraId="421C8FB1"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20 </w:t>
            </w:r>
          </w:p>
        </w:tc>
        <w:tc>
          <w:tcPr>
            <w:tcW w:w="4222" w:type="pct"/>
          </w:tcPr>
          <w:p w14:paraId="5CC160B3" w14:textId="77777777" w:rsidR="00606931" w:rsidRPr="00085714" w:rsidRDefault="00606931" w:rsidP="00E9763F">
            <w:pPr>
              <w:spacing w:after="60"/>
              <w:ind w:left="0"/>
              <w:rPr>
                <w:rFonts w:cstheme="majorHAnsi" w:hint="eastAsia"/>
                <w:szCs w:val="20"/>
              </w:rPr>
            </w:pPr>
            <w:r w:rsidRPr="00085714">
              <w:rPr>
                <w:rFonts w:cstheme="majorHAnsi"/>
                <w:szCs w:val="20"/>
              </w:rPr>
              <w:t xml:space="preserve">Zakłada konieczność uzgadniania projektów i zmian planów zagospodarowania przestrzennego z wojewódzkim konserwatorem zabytków. </w:t>
            </w:r>
          </w:p>
        </w:tc>
      </w:tr>
      <w:tr w:rsidR="00606931" w:rsidRPr="00085714" w14:paraId="28D4FC61" w14:textId="77777777" w:rsidTr="00E9763F">
        <w:trPr>
          <w:trHeight w:val="587"/>
        </w:trPr>
        <w:tc>
          <w:tcPr>
            <w:tcW w:w="778" w:type="pct"/>
          </w:tcPr>
          <w:p w14:paraId="17A5465A"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21 </w:t>
            </w:r>
          </w:p>
        </w:tc>
        <w:tc>
          <w:tcPr>
            <w:tcW w:w="4222" w:type="pct"/>
          </w:tcPr>
          <w:p w14:paraId="3A88B001" w14:textId="31DC21E2" w:rsidR="00606931" w:rsidRPr="00085714" w:rsidRDefault="00606931" w:rsidP="00E9763F">
            <w:pPr>
              <w:spacing w:after="60"/>
              <w:ind w:left="0"/>
              <w:rPr>
                <w:rFonts w:cstheme="majorHAnsi" w:hint="eastAsia"/>
                <w:szCs w:val="20"/>
              </w:rPr>
            </w:pPr>
            <w:r w:rsidRPr="00085714">
              <w:rPr>
                <w:rFonts w:cstheme="majorHAnsi"/>
                <w:szCs w:val="20"/>
              </w:rPr>
              <w:t xml:space="preserve">Wskazuje, że podstawą do sporządzania programów opieki nad zabytkami </w:t>
            </w:r>
            <w:r w:rsidR="00341B99">
              <w:rPr>
                <w:rFonts w:cstheme="majorHAnsi"/>
                <w:szCs w:val="20"/>
              </w:rPr>
              <w:t xml:space="preserve">                               </w:t>
            </w:r>
            <w:r w:rsidRPr="00085714">
              <w:rPr>
                <w:rFonts w:cstheme="majorHAnsi"/>
                <w:szCs w:val="20"/>
              </w:rPr>
              <w:t xml:space="preserve">przez województwa, powiaty i gminy jest ewidencja zabytków. </w:t>
            </w:r>
          </w:p>
        </w:tc>
      </w:tr>
      <w:tr w:rsidR="00606931" w:rsidRPr="00085714" w14:paraId="09A840A0" w14:textId="77777777" w:rsidTr="00E9763F">
        <w:trPr>
          <w:trHeight w:val="587"/>
        </w:trPr>
        <w:tc>
          <w:tcPr>
            <w:tcW w:w="778" w:type="pct"/>
          </w:tcPr>
          <w:p w14:paraId="0DE2E783"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22 </w:t>
            </w:r>
          </w:p>
        </w:tc>
        <w:tc>
          <w:tcPr>
            <w:tcW w:w="4222" w:type="pct"/>
          </w:tcPr>
          <w:p w14:paraId="54D85100" w14:textId="77777777" w:rsidR="00606931" w:rsidRPr="00085714" w:rsidRDefault="00606931" w:rsidP="00E9763F">
            <w:pPr>
              <w:spacing w:after="60"/>
              <w:ind w:left="0"/>
              <w:rPr>
                <w:rFonts w:cstheme="majorHAnsi" w:hint="eastAsia"/>
                <w:szCs w:val="20"/>
              </w:rPr>
            </w:pPr>
            <w:r w:rsidRPr="00085714">
              <w:rPr>
                <w:rFonts w:cstheme="majorHAnsi"/>
                <w:szCs w:val="20"/>
              </w:rPr>
              <w:t xml:space="preserve">Określa kompetencje do prowadzenia ewidencji zabytków na poziomie krajowym, wojewódzkim i gminnym, oraz określa jakie zabytki powinny znaleźć się w gminnej ewidencji zabytków. </w:t>
            </w:r>
          </w:p>
        </w:tc>
      </w:tr>
      <w:tr w:rsidR="00606931" w:rsidRPr="00085714" w14:paraId="634594F8" w14:textId="77777777" w:rsidTr="00E9763F">
        <w:trPr>
          <w:trHeight w:val="587"/>
        </w:trPr>
        <w:tc>
          <w:tcPr>
            <w:tcW w:w="778" w:type="pct"/>
          </w:tcPr>
          <w:p w14:paraId="16C3E284"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89 </w:t>
            </w:r>
          </w:p>
        </w:tc>
        <w:tc>
          <w:tcPr>
            <w:tcW w:w="4222" w:type="pct"/>
          </w:tcPr>
          <w:p w14:paraId="73D591C1" w14:textId="442AB60E" w:rsidR="00606931" w:rsidRPr="00085714" w:rsidRDefault="00606931" w:rsidP="00E9763F">
            <w:pPr>
              <w:spacing w:after="60"/>
              <w:ind w:left="0"/>
              <w:rPr>
                <w:rFonts w:cstheme="majorHAnsi" w:hint="eastAsia"/>
                <w:szCs w:val="20"/>
              </w:rPr>
            </w:pPr>
            <w:r w:rsidRPr="00085714">
              <w:rPr>
                <w:rFonts w:cstheme="majorHAnsi"/>
                <w:szCs w:val="20"/>
              </w:rPr>
              <w:t>Określa organy ochrony zabytków: minister właściwy do spraw kultury i ochrony dziedzictwa narodowego, w którego imieniu, zadania i kompetencje w tym zakresie wykonuje Generalny Konserwator Zabytków; wojewoda, w</w:t>
            </w:r>
            <w:r w:rsidR="00624468" w:rsidRPr="00085714">
              <w:rPr>
                <w:rFonts w:cstheme="majorHAnsi"/>
                <w:szCs w:val="20"/>
              </w:rPr>
              <w:t> </w:t>
            </w:r>
            <w:r w:rsidRPr="00085714">
              <w:rPr>
                <w:rFonts w:cstheme="majorHAnsi"/>
                <w:szCs w:val="20"/>
              </w:rPr>
              <w:t xml:space="preserve">którego imieniu, zadania i kompetencje w tym zakresie wykonuje wojewódzki konserwator zabytków. </w:t>
            </w:r>
          </w:p>
        </w:tc>
      </w:tr>
    </w:tbl>
    <w:p w14:paraId="3D05FBEB" w14:textId="2B16F6AA" w:rsidR="006250AA" w:rsidRPr="00085714" w:rsidRDefault="006250AA" w:rsidP="006250AA">
      <w:pPr>
        <w:pStyle w:val="NormalnydlaNagwek2"/>
        <w:rPr>
          <w:sz w:val="16"/>
          <w:szCs w:val="16"/>
        </w:rPr>
      </w:pPr>
      <w:r w:rsidRPr="00085714">
        <w:rPr>
          <w:sz w:val="16"/>
          <w:szCs w:val="16"/>
        </w:rPr>
        <w:t>Źródło: opracowanie własne.</w:t>
      </w:r>
    </w:p>
    <w:p w14:paraId="3E763E59" w14:textId="10A3EB45" w:rsidR="00F27561" w:rsidRPr="00085714" w:rsidRDefault="00F27561" w:rsidP="00133BBF">
      <w:pPr>
        <w:pStyle w:val="NormalnydlaNagwek2"/>
        <w:rPr>
          <w:sz w:val="13"/>
          <w:szCs w:val="13"/>
        </w:rPr>
      </w:pPr>
      <w:r w:rsidRPr="00085714">
        <w:t>Ustawę o ochronie zabytków i opiece nad zabytkami uzupełniają akty wykonawcze – rozporządzenia Ministra Kultury i Dziedzictwa Narodowego, dotyczące poszczególnych zagadnień związanych z ochroną i</w:t>
      </w:r>
      <w:r w:rsidR="00E9763F" w:rsidRPr="00085714">
        <w:t> </w:t>
      </w:r>
      <w:r w:rsidRPr="00085714">
        <w:t>opieką nad zabytkami. W części z nich znajdują się regulacje obowiązujące również administrację samorządową</w:t>
      </w:r>
      <w:r w:rsidRPr="00085714">
        <w:rPr>
          <w:rStyle w:val="Odwoanieprzypisudolnego"/>
          <w:szCs w:val="20"/>
        </w:rPr>
        <w:footnoteReference w:id="2"/>
      </w:r>
      <w:r w:rsidRPr="00085714">
        <w:rPr>
          <w:sz w:val="13"/>
          <w:szCs w:val="13"/>
        </w:rPr>
        <w:t>.</w:t>
      </w:r>
    </w:p>
    <w:p w14:paraId="46CACA76" w14:textId="23AEF45A" w:rsidR="0016209A" w:rsidRPr="00085714" w:rsidRDefault="0016209A" w:rsidP="00B25F6F">
      <w:pPr>
        <w:pStyle w:val="Tekstpodstawowyzwciciem2"/>
        <w:spacing w:after="0"/>
        <w:ind w:left="720" w:firstLine="696"/>
        <w:rPr>
          <w:lang w:eastAsia="pl-PL"/>
        </w:rPr>
      </w:pPr>
      <w:r w:rsidRPr="00085714">
        <w:rPr>
          <w:lang w:eastAsia="pl-PL"/>
        </w:rPr>
        <w:lastRenderedPageBreak/>
        <w:t>Zadania gminy z zakresu kultury oraz ochrony zabytków i opieki nad zabytkami wpisane są także w</w:t>
      </w:r>
      <w:r w:rsidR="00E9763F" w:rsidRPr="00085714">
        <w:rPr>
          <w:lang w:eastAsia="pl-PL"/>
        </w:rPr>
        <w:t> </w:t>
      </w:r>
      <w:r w:rsidRPr="00085714">
        <w:rPr>
          <w:lang w:eastAsia="pl-PL"/>
        </w:rPr>
        <w:t>ustawę z dnia 8 marca 1990 r. o samorządzie gminnym. W art. 7 ust. 1 pkt. 9 wskazano, że: „zaspokajanie zbiorowych potrzeb wspólnoty należy do zadań własnych gminy. W</w:t>
      </w:r>
      <w:r w:rsidR="002A54F9" w:rsidRPr="00085714">
        <w:rPr>
          <w:lang w:eastAsia="pl-PL"/>
        </w:rPr>
        <w:t> </w:t>
      </w:r>
      <w:r w:rsidRPr="00085714">
        <w:rPr>
          <w:lang w:eastAsia="pl-PL"/>
        </w:rPr>
        <w:t>szczególności zadania własne obejmują sprawy: (…) kultury, w tym bibliotek gminnych i</w:t>
      </w:r>
      <w:r w:rsidR="002A54F9" w:rsidRPr="00085714">
        <w:rPr>
          <w:lang w:eastAsia="pl-PL"/>
        </w:rPr>
        <w:t> </w:t>
      </w:r>
      <w:r w:rsidRPr="00085714">
        <w:rPr>
          <w:lang w:eastAsia="pl-PL"/>
        </w:rPr>
        <w:t>innych instytucji kultury oraz ochrony zabytków i opieki nad zabytkami”. Natomiast zgodnie z</w:t>
      </w:r>
      <w:r w:rsidR="002A54F9" w:rsidRPr="00085714">
        <w:rPr>
          <w:lang w:eastAsia="pl-PL"/>
        </w:rPr>
        <w:t> </w:t>
      </w:r>
      <w:r w:rsidRPr="00085714">
        <w:rPr>
          <w:lang w:eastAsia="pl-PL"/>
        </w:rPr>
        <w:t>art. 7 ust. 1 pkt. 15 cytowanej ustawy zadaniem własnym jednostki samorządu terytorialnego jest utrzymanie gminnych obiektów i urządzeń użyteczności publicznej</w:t>
      </w:r>
      <w:r w:rsidR="008058AE">
        <w:rPr>
          <w:lang w:eastAsia="pl-PL"/>
        </w:rPr>
        <w:br/>
      </w:r>
      <w:r w:rsidRPr="00085714">
        <w:rPr>
          <w:lang w:eastAsia="pl-PL"/>
        </w:rPr>
        <w:t xml:space="preserve">oraz obiektów administracyjnych </w:t>
      </w:r>
      <w:r w:rsidRPr="00085714">
        <w:rPr>
          <w:rFonts w:eastAsia="CIDFont+F1" w:cs="CIDFont+F1"/>
          <w:sz w:val="24"/>
          <w:szCs w:val="24"/>
        </w:rPr>
        <w:t>–</w:t>
      </w:r>
      <w:r w:rsidRPr="00085714">
        <w:rPr>
          <w:lang w:eastAsia="pl-PL"/>
        </w:rPr>
        <w:t xml:space="preserve"> co wskazuje w przypadku zabytków, do których tytuł prawny gmina posiada, na konieczność prowadzenia w zależności od potrzeb prac konserwatorskich, restauratorskich</w:t>
      </w:r>
      <w:r w:rsidR="008058AE">
        <w:rPr>
          <w:lang w:eastAsia="pl-PL"/>
        </w:rPr>
        <w:br/>
      </w:r>
      <w:r w:rsidRPr="00085714">
        <w:rPr>
          <w:lang w:eastAsia="pl-PL"/>
        </w:rPr>
        <w:t>i robót budowlanych przy tych obiektach.</w:t>
      </w:r>
    </w:p>
    <w:p w14:paraId="6CC5FBDD" w14:textId="767D5D13" w:rsidR="0016209A" w:rsidRPr="00EE76F4" w:rsidRDefault="0016209A" w:rsidP="00B25F6F">
      <w:pPr>
        <w:pStyle w:val="Tekstpodstawowyzwciciem2"/>
        <w:spacing w:after="0"/>
        <w:ind w:left="720" w:firstLine="696"/>
        <w:rPr>
          <w:lang w:eastAsia="pl-PL"/>
        </w:rPr>
      </w:pPr>
      <w:r w:rsidRPr="00EE76F4">
        <w:rPr>
          <w:lang w:eastAsia="pl-PL"/>
        </w:rPr>
        <w:t>Z zapisów ustawy z dnia</w:t>
      </w:r>
      <w:r w:rsidRPr="00EE76F4">
        <w:t xml:space="preserve"> </w:t>
      </w:r>
      <w:r w:rsidR="001618F2" w:rsidRPr="00EE76F4">
        <w:t>27 marca 2003</w:t>
      </w:r>
      <w:r w:rsidRPr="00EE76F4">
        <w:t xml:space="preserve"> r. o planowaniu i</w:t>
      </w:r>
      <w:r w:rsidR="002A54F9" w:rsidRPr="00EE76F4">
        <w:t> </w:t>
      </w:r>
      <w:r w:rsidRPr="00EE76F4">
        <w:t xml:space="preserve">zagospodarowaniu przestrzennym </w:t>
      </w:r>
      <w:r w:rsidR="001618F2" w:rsidRPr="00EE76F4">
        <w:t xml:space="preserve"> </w:t>
      </w:r>
      <w:r w:rsidRPr="00EE76F4">
        <w:rPr>
          <w:lang w:eastAsia="pl-PL"/>
        </w:rPr>
        <w:t xml:space="preserve"> wynika dla gminy obowiązek uwzględniania wymagań ochrony dziedzictwa kulturowego i zabytków oraz</w:t>
      </w:r>
      <w:r w:rsidR="001653C7">
        <w:rPr>
          <w:rFonts w:hint="cs"/>
          <w:lang w:eastAsia="pl-PL"/>
        </w:rPr>
        <w:t> </w:t>
      </w:r>
      <w:r w:rsidRPr="00EE76F4">
        <w:rPr>
          <w:lang w:eastAsia="pl-PL"/>
        </w:rPr>
        <w:t xml:space="preserve">dóbr kultury współczesnej w sporządzanych przez gminę </w:t>
      </w:r>
      <w:r w:rsidR="001618F2" w:rsidRPr="00EE76F4">
        <w:rPr>
          <w:lang w:eastAsia="pl-PL"/>
        </w:rPr>
        <w:t>aktach</w:t>
      </w:r>
      <w:r w:rsidR="002A67D0" w:rsidRPr="00EE76F4">
        <w:rPr>
          <w:lang w:eastAsia="pl-PL"/>
        </w:rPr>
        <w:t xml:space="preserve"> planowania przestrzennego t</w:t>
      </w:r>
      <w:r w:rsidR="00CA773D" w:rsidRPr="00EE76F4">
        <w:rPr>
          <w:lang w:eastAsia="pl-PL"/>
        </w:rPr>
        <w:t>akich jak</w:t>
      </w:r>
      <w:r w:rsidR="001653C7">
        <w:rPr>
          <w:rFonts w:hint="cs"/>
          <w:lang w:eastAsia="pl-PL"/>
        </w:rPr>
        <w:t> </w:t>
      </w:r>
      <w:r w:rsidRPr="00EE76F4">
        <w:rPr>
          <w:lang w:eastAsia="pl-PL"/>
        </w:rPr>
        <w:t>plan ogólny</w:t>
      </w:r>
      <w:r w:rsidR="00CA773D" w:rsidRPr="00EE76F4">
        <w:rPr>
          <w:lang w:eastAsia="pl-PL"/>
        </w:rPr>
        <w:t xml:space="preserve"> i </w:t>
      </w:r>
      <w:r w:rsidRPr="00EE76F4">
        <w:rPr>
          <w:lang w:eastAsia="pl-PL"/>
        </w:rPr>
        <w:t>miejscow</w:t>
      </w:r>
      <w:r w:rsidR="00CA773D" w:rsidRPr="00EE76F4">
        <w:rPr>
          <w:lang w:eastAsia="pl-PL"/>
        </w:rPr>
        <w:t>y</w:t>
      </w:r>
      <w:r w:rsidRPr="00EE76F4">
        <w:rPr>
          <w:lang w:eastAsia="pl-PL"/>
        </w:rPr>
        <w:t xml:space="preserve"> plan zagospodarowania przestrzennego</w:t>
      </w:r>
      <w:r w:rsidR="00CA773D" w:rsidRPr="00EE76F4">
        <w:rPr>
          <w:lang w:eastAsia="pl-PL"/>
        </w:rPr>
        <w:t xml:space="preserve"> oraz </w:t>
      </w:r>
      <w:r w:rsidRPr="00EE76F4">
        <w:rPr>
          <w:lang w:eastAsia="pl-PL"/>
        </w:rPr>
        <w:t>w decyzjach o</w:t>
      </w:r>
      <w:r w:rsidR="00E9763F" w:rsidRPr="00EE76F4">
        <w:rPr>
          <w:lang w:eastAsia="pl-PL"/>
        </w:rPr>
        <w:t> </w:t>
      </w:r>
      <w:r w:rsidRPr="00EE76F4">
        <w:rPr>
          <w:lang w:eastAsia="pl-PL"/>
        </w:rPr>
        <w:t xml:space="preserve">ustaleniu lokalizacji celu publicznego </w:t>
      </w:r>
      <w:r w:rsidR="00CA773D" w:rsidRPr="00EE76F4">
        <w:rPr>
          <w:lang w:eastAsia="pl-PL"/>
        </w:rPr>
        <w:t>i</w:t>
      </w:r>
      <w:r w:rsidRPr="00EE76F4">
        <w:rPr>
          <w:lang w:eastAsia="pl-PL"/>
        </w:rPr>
        <w:t xml:space="preserve"> decyzjach o warunkach zabudowy.</w:t>
      </w:r>
    </w:p>
    <w:p w14:paraId="025C35D0" w14:textId="77777777" w:rsidR="0016209A" w:rsidRPr="00085714" w:rsidRDefault="0016209A" w:rsidP="002A54F9">
      <w:pPr>
        <w:pStyle w:val="Tekstpodstawowyzwciciem2"/>
        <w:spacing w:after="0"/>
        <w:ind w:left="720" w:firstLine="696"/>
        <w:rPr>
          <w:lang w:eastAsia="pl-PL"/>
        </w:rPr>
      </w:pPr>
      <w:r w:rsidRPr="00085714">
        <w:rPr>
          <w:lang w:eastAsia="pl-PL"/>
        </w:rPr>
        <w:t>Obowiązek ochrony zabytków uwzględniony został również w innych ustawach, takich jak:</w:t>
      </w:r>
    </w:p>
    <w:p w14:paraId="26892F07" w14:textId="4A0BF5B3" w:rsidR="0016209A" w:rsidRPr="00085714" w:rsidRDefault="0016209A" w:rsidP="00270444">
      <w:pPr>
        <w:pStyle w:val="Lista2"/>
        <w:spacing w:after="0"/>
        <w:ind w:left="720" w:firstLine="0"/>
        <w:rPr>
          <w:lang w:eastAsia="pl-PL"/>
        </w:rPr>
      </w:pPr>
      <w:r w:rsidRPr="00085714">
        <w:rPr>
          <w:lang w:eastAsia="pl-PL"/>
        </w:rPr>
        <w:t>- ustawa z dnia 7 lipca 1994 r. Prawo budowlane,</w:t>
      </w:r>
    </w:p>
    <w:p w14:paraId="77DDD770" w14:textId="47DDB3DC" w:rsidR="0016209A" w:rsidRPr="00085714" w:rsidRDefault="0016209A" w:rsidP="00361A44">
      <w:pPr>
        <w:pStyle w:val="Lista2"/>
        <w:spacing w:after="0"/>
        <w:ind w:left="708" w:firstLine="0"/>
        <w:rPr>
          <w:lang w:eastAsia="pl-PL"/>
        </w:rPr>
      </w:pPr>
      <w:r w:rsidRPr="00085714">
        <w:rPr>
          <w:lang w:eastAsia="pl-PL"/>
        </w:rPr>
        <w:t>- ustawa z dnia 27 kwietnia 2001 r. Prawo ochrony środowiska,</w:t>
      </w:r>
    </w:p>
    <w:p w14:paraId="149EE7DD" w14:textId="1F49E4FA" w:rsidR="0016209A" w:rsidRPr="00085714" w:rsidRDefault="0016209A" w:rsidP="00361A44">
      <w:pPr>
        <w:pStyle w:val="Lista2"/>
        <w:spacing w:after="0"/>
        <w:ind w:left="708" w:firstLine="0"/>
        <w:rPr>
          <w:lang w:eastAsia="pl-PL"/>
        </w:rPr>
      </w:pPr>
      <w:r w:rsidRPr="00085714">
        <w:rPr>
          <w:lang w:eastAsia="pl-PL"/>
        </w:rPr>
        <w:t>- ustawa z dnia 16 kwietnia 2004 r. o ochronie przyrody,</w:t>
      </w:r>
    </w:p>
    <w:p w14:paraId="2484BB19" w14:textId="0A46E077" w:rsidR="0016209A" w:rsidRPr="00085714" w:rsidRDefault="0016209A" w:rsidP="00E9763F">
      <w:pPr>
        <w:pStyle w:val="Lista2"/>
        <w:ind w:left="708" w:firstLine="0"/>
        <w:rPr>
          <w:lang w:eastAsia="pl-PL"/>
        </w:rPr>
      </w:pPr>
      <w:r w:rsidRPr="00085714">
        <w:rPr>
          <w:lang w:eastAsia="pl-PL"/>
        </w:rPr>
        <w:t>- ustawa z dnia 25 października 1991 r. o organizowaniu i prowadzeniu działalności</w:t>
      </w:r>
      <w:r w:rsidR="00E9763F" w:rsidRPr="00085714">
        <w:rPr>
          <w:lang w:eastAsia="pl-PL"/>
        </w:rPr>
        <w:t xml:space="preserve"> </w:t>
      </w:r>
      <w:r w:rsidRPr="00085714">
        <w:rPr>
          <w:lang w:eastAsia="pl-PL"/>
        </w:rPr>
        <w:t>kulturalnej,</w:t>
      </w:r>
    </w:p>
    <w:p w14:paraId="130A69CE" w14:textId="5C1DDC0B" w:rsidR="0016209A" w:rsidRPr="00085714" w:rsidRDefault="0016209A" w:rsidP="00361A44">
      <w:pPr>
        <w:pStyle w:val="Lista2"/>
        <w:ind w:left="708" w:firstLine="0"/>
        <w:rPr>
          <w:lang w:eastAsia="pl-PL"/>
        </w:rPr>
      </w:pPr>
      <w:r w:rsidRPr="00085714">
        <w:rPr>
          <w:lang w:eastAsia="pl-PL"/>
        </w:rPr>
        <w:t>- ustawa z dnia 24 kwietnia 2003 r. o działalności pożytku publicznego i wolontariacie,</w:t>
      </w:r>
    </w:p>
    <w:p w14:paraId="1189AE66" w14:textId="008F6F49" w:rsidR="0016209A" w:rsidRPr="00085714" w:rsidRDefault="0016209A" w:rsidP="00361A44">
      <w:pPr>
        <w:pStyle w:val="Lista2"/>
        <w:ind w:left="708" w:firstLine="0"/>
        <w:rPr>
          <w:lang w:eastAsia="pl-PL"/>
        </w:rPr>
      </w:pPr>
      <w:r w:rsidRPr="00085714">
        <w:rPr>
          <w:lang w:eastAsia="pl-PL"/>
        </w:rPr>
        <w:t>- ustawa z dnia 31 stycznia 1959 r. o cmentarzach i chowaniu zmarłych,</w:t>
      </w:r>
    </w:p>
    <w:p w14:paraId="69F4391F" w14:textId="19ACFC78" w:rsidR="0016209A" w:rsidRPr="00085714" w:rsidRDefault="0016209A" w:rsidP="00361A44">
      <w:pPr>
        <w:pStyle w:val="Lista2"/>
        <w:ind w:left="708" w:firstLine="0"/>
        <w:rPr>
          <w:lang w:eastAsia="pl-PL"/>
        </w:rPr>
      </w:pPr>
      <w:r w:rsidRPr="00085714">
        <w:rPr>
          <w:lang w:eastAsia="pl-PL"/>
        </w:rPr>
        <w:t>- ustawa z dnia 21 sierpnia 1997 r. o gospodarce nieruchomościami,</w:t>
      </w:r>
    </w:p>
    <w:p w14:paraId="594051B2" w14:textId="1C5E3CDF" w:rsidR="0016209A" w:rsidRPr="00085714" w:rsidRDefault="0016209A" w:rsidP="00361A44">
      <w:pPr>
        <w:pStyle w:val="Lista2"/>
        <w:ind w:left="708" w:firstLine="0"/>
        <w:rPr>
          <w:lang w:eastAsia="pl-PL"/>
        </w:rPr>
      </w:pPr>
      <w:r w:rsidRPr="00085714">
        <w:rPr>
          <w:lang w:eastAsia="pl-PL"/>
        </w:rPr>
        <w:t>- ustawa z dnia 3 lutego 1995 r. o ochronie gruntów rolnych i leśnych,</w:t>
      </w:r>
    </w:p>
    <w:p w14:paraId="138B0809" w14:textId="6651FB9B" w:rsidR="0016209A" w:rsidRPr="00085714" w:rsidRDefault="0016209A" w:rsidP="00361A44">
      <w:pPr>
        <w:pStyle w:val="Lista2"/>
        <w:ind w:left="708" w:firstLine="0"/>
        <w:rPr>
          <w:lang w:eastAsia="pl-PL"/>
        </w:rPr>
      </w:pPr>
      <w:r w:rsidRPr="00085714">
        <w:rPr>
          <w:lang w:eastAsia="pl-PL"/>
        </w:rPr>
        <w:t xml:space="preserve">- ustawa z dnia 9 października 2015 r. o rewitalizacji </w:t>
      </w:r>
    </w:p>
    <w:p w14:paraId="57C00A19" w14:textId="722E6187" w:rsidR="0016209A" w:rsidRPr="00085714" w:rsidRDefault="0016209A" w:rsidP="00361A44">
      <w:pPr>
        <w:pStyle w:val="Lista2"/>
        <w:ind w:left="708" w:firstLine="0"/>
        <w:rPr>
          <w:lang w:eastAsia="pl-PL"/>
        </w:rPr>
      </w:pPr>
      <w:r w:rsidRPr="00085714">
        <w:rPr>
          <w:lang w:eastAsia="pl-PL"/>
        </w:rPr>
        <w:t>- ustawa z dnia 28 września 1991 r. o lasach,</w:t>
      </w:r>
    </w:p>
    <w:p w14:paraId="7D505033" w14:textId="78607612" w:rsidR="0016209A" w:rsidRPr="00085714" w:rsidRDefault="0016209A" w:rsidP="00361A44">
      <w:pPr>
        <w:pStyle w:val="Lista2"/>
        <w:ind w:left="708" w:firstLine="0"/>
        <w:rPr>
          <w:lang w:eastAsia="pl-PL"/>
        </w:rPr>
      </w:pPr>
      <w:r w:rsidRPr="00085714">
        <w:rPr>
          <w:lang w:eastAsia="pl-PL"/>
        </w:rPr>
        <w:t>- ustawa z dnia 21 listopada 1996 r. o muzeach,</w:t>
      </w:r>
    </w:p>
    <w:p w14:paraId="0D219CAE" w14:textId="279E7E76" w:rsidR="0016209A" w:rsidRPr="00085714" w:rsidRDefault="0016209A" w:rsidP="00361A44">
      <w:pPr>
        <w:pStyle w:val="Lista2"/>
        <w:ind w:left="708" w:firstLine="0"/>
        <w:rPr>
          <w:lang w:eastAsia="pl-PL"/>
        </w:rPr>
      </w:pPr>
      <w:r w:rsidRPr="00085714">
        <w:rPr>
          <w:lang w:eastAsia="pl-PL"/>
        </w:rPr>
        <w:t>- ustawa z dnia 27 czerwca 1997 r. o bibliotekach,</w:t>
      </w:r>
    </w:p>
    <w:p w14:paraId="5D848544" w14:textId="06663A54" w:rsidR="0016209A" w:rsidRPr="00085714" w:rsidRDefault="0016209A" w:rsidP="00361A44">
      <w:pPr>
        <w:pStyle w:val="Lista2"/>
        <w:ind w:left="708" w:firstLine="0"/>
        <w:rPr>
          <w:lang w:eastAsia="pl-PL"/>
        </w:rPr>
      </w:pPr>
      <w:r w:rsidRPr="00085714">
        <w:rPr>
          <w:lang w:eastAsia="pl-PL"/>
        </w:rPr>
        <w:t>- ustawa z dnia 14 lipca 1983 r. o narodowym zasobie archiwalnym i archiwach.</w:t>
      </w:r>
    </w:p>
    <w:p w14:paraId="1CAE3419" w14:textId="77777777" w:rsidR="005B2153" w:rsidRPr="00085714" w:rsidRDefault="005B2153" w:rsidP="005B2153">
      <w:pPr>
        <w:pStyle w:val="NormalnydlaNagwek2"/>
      </w:pPr>
      <w:r w:rsidRPr="00085714">
        <w:t>Warto także zaznaczyć, że problematyka ochrony zabytków, jako ważne zagadnienie dziedzictwa kulturowego, znalazła się również w wielu międzynarodowych konwencjach ratyfikowanych także przez Polskę. Należą do nich m.in.:</w:t>
      </w:r>
    </w:p>
    <w:p w14:paraId="62116F5B" w14:textId="16431397" w:rsidR="005B2153" w:rsidRPr="00085714" w:rsidRDefault="005B2153" w:rsidP="00680672">
      <w:pPr>
        <w:pStyle w:val="NormalnydlaNagwek2"/>
        <w:numPr>
          <w:ilvl w:val="0"/>
          <w:numId w:val="3"/>
        </w:numPr>
        <w:spacing w:after="0"/>
      </w:pPr>
      <w:r w:rsidRPr="00085714">
        <w:t xml:space="preserve">Konwencja o ochronie dóbr </w:t>
      </w:r>
      <w:r w:rsidR="5639E7CC" w:rsidRPr="00085714">
        <w:t>kulturalnych</w:t>
      </w:r>
      <w:r w:rsidRPr="00085714">
        <w:t xml:space="preserve"> w razie konfliktu zbrojnego z 14 maja 1954 r., przyjęta</w:t>
      </w:r>
      <w:r w:rsidR="008058AE">
        <w:br/>
      </w:r>
      <w:r w:rsidRPr="00085714">
        <w:t xml:space="preserve">na Konferencji Międzynarodowej w Hadze oraz Drugi Protokół z 26 marca 1999 r. o ochronie i poszanowaniu dóbr kultury w czasie konfliktów zbrojnych (błękitna tarcza). </w:t>
      </w:r>
    </w:p>
    <w:p w14:paraId="51E9F2D0" w14:textId="77777777" w:rsidR="005B2153" w:rsidRPr="00085714" w:rsidRDefault="005B2153" w:rsidP="00680672">
      <w:pPr>
        <w:pStyle w:val="NormalnydlaNagwek2"/>
        <w:numPr>
          <w:ilvl w:val="0"/>
          <w:numId w:val="3"/>
        </w:numPr>
        <w:spacing w:after="0"/>
      </w:pPr>
      <w:r w:rsidRPr="00085714">
        <w:t xml:space="preserve">Konwencja w sprawie ochrony światowego dziedzictwa kulturalnego i naturalnego z 16 listopada 1972 r., zobowiązująca do ochrony, konserwacji, rewaloryzacji i przekazania przyszłym pokoleniom swojego dziedzictwa kulturowego. </w:t>
      </w:r>
    </w:p>
    <w:p w14:paraId="1714FFF7" w14:textId="77777777" w:rsidR="005B2153" w:rsidRPr="00085714" w:rsidRDefault="005B2153" w:rsidP="00680672">
      <w:pPr>
        <w:pStyle w:val="NormalnydlaNagwek2"/>
        <w:numPr>
          <w:ilvl w:val="0"/>
          <w:numId w:val="3"/>
        </w:numPr>
        <w:spacing w:after="0"/>
      </w:pPr>
      <w:r w:rsidRPr="00085714">
        <w:t xml:space="preserve">Europejska konwencja o ochronie dziedzictwa archeologicznego z 16 stycznia 1972 r., stanowiąca, że dziedzictwo archeologiczne stanowi źródło „zbiorowej pamięci europejskiej i instrument działań historycznych i naukowych”. </w:t>
      </w:r>
    </w:p>
    <w:p w14:paraId="1BAC5783" w14:textId="77777777" w:rsidR="005B2153" w:rsidRPr="00085714" w:rsidRDefault="005B2153" w:rsidP="00680672">
      <w:pPr>
        <w:pStyle w:val="NormalnydlaNagwek2"/>
        <w:numPr>
          <w:ilvl w:val="0"/>
          <w:numId w:val="3"/>
        </w:numPr>
        <w:spacing w:after="0"/>
      </w:pPr>
      <w:r w:rsidRPr="00085714">
        <w:t xml:space="preserve">Europejska konwencja krajobrazowa z 22 października 2000 r., dotycząca wdrażania polityki ochrony krajobrazu jako dziedzictwa kulturowego, zwracająca uwagę na współpracę na szczeblu regionalnym i lokalnym dotyczącą m.in. krajobrazu transgranicznego. </w:t>
      </w:r>
    </w:p>
    <w:p w14:paraId="3DA5F995" w14:textId="4A5FD9D3" w:rsidR="005B2153" w:rsidRPr="00085714" w:rsidRDefault="005B2153" w:rsidP="00680672">
      <w:pPr>
        <w:pStyle w:val="NormalnydlaNagwek2"/>
        <w:numPr>
          <w:ilvl w:val="0"/>
          <w:numId w:val="3"/>
        </w:numPr>
        <w:spacing w:after="0"/>
      </w:pPr>
      <w:r w:rsidRPr="00085714">
        <w:t>Konwencja UNESCO w sprawie ochrony i promowania różnorodności form wyrazu kulturowego z</w:t>
      </w:r>
      <w:r w:rsidR="00E9763F" w:rsidRPr="00085714">
        <w:t> </w:t>
      </w:r>
      <w:r w:rsidRPr="00085714">
        <w:t xml:space="preserve">20 października 2005 r., dotycząca ochrony różnorodności form wyrazu kulturowego, tworzenia warunków rozwoju kultur i swobodnego oddziaływania na płaszczyźnie lokalnej, krajowej, międzynarodowej. </w:t>
      </w:r>
    </w:p>
    <w:p w14:paraId="66A234C2" w14:textId="59910EA1" w:rsidR="005B2153" w:rsidRPr="00085714" w:rsidRDefault="005B2153" w:rsidP="00680672">
      <w:pPr>
        <w:pStyle w:val="NormalnydlaNagwek2"/>
        <w:numPr>
          <w:ilvl w:val="0"/>
          <w:numId w:val="3"/>
        </w:numPr>
        <w:spacing w:after="0"/>
      </w:pPr>
      <w:r w:rsidRPr="00085714">
        <w:t xml:space="preserve">Konwencja UNESCO w sprawie ochrony niematerialnego dziedzictwa kulturowego </w:t>
      </w:r>
      <w:r w:rsidR="5639E7CC" w:rsidRPr="00085714">
        <w:t>z</w:t>
      </w:r>
      <w:r w:rsidR="00E9763F" w:rsidRPr="00085714">
        <w:t> </w:t>
      </w:r>
      <w:r w:rsidR="5639E7CC" w:rsidRPr="00085714">
        <w:t>17</w:t>
      </w:r>
      <w:r w:rsidRPr="00085714">
        <w:t xml:space="preserve"> października 2003 r., ratyfikowana przez Polskę 8 lutego 2011 r. </w:t>
      </w:r>
    </w:p>
    <w:p w14:paraId="0C985FAF" w14:textId="07E6D4F9" w:rsidR="00CB5B96" w:rsidRPr="00DB7B15" w:rsidRDefault="00681EF1" w:rsidP="00F82926">
      <w:pPr>
        <w:pStyle w:val="Nagwek2"/>
        <w:rPr>
          <w:rFonts w:hint="eastAsia"/>
          <w:sz w:val="22"/>
          <w:szCs w:val="22"/>
        </w:rPr>
      </w:pPr>
      <w:bookmarkStart w:id="13" w:name="_Toc179764831"/>
      <w:bookmarkStart w:id="14" w:name="_Toc179765650"/>
      <w:bookmarkStart w:id="15" w:name="_Toc179765717"/>
      <w:r w:rsidRPr="00DB7B15">
        <w:rPr>
          <w:sz w:val="22"/>
          <w:szCs w:val="22"/>
        </w:rPr>
        <w:lastRenderedPageBreak/>
        <w:t>Najważniejsze uwarunkowania zewnętrzne ochrony dziedzictwa</w:t>
      </w:r>
      <w:r w:rsidR="0023511C" w:rsidRPr="00DB7B15">
        <w:rPr>
          <w:sz w:val="22"/>
          <w:szCs w:val="22"/>
        </w:rPr>
        <w:t xml:space="preserve"> na poziomie krajowym</w:t>
      </w:r>
      <w:bookmarkEnd w:id="13"/>
      <w:bookmarkEnd w:id="14"/>
      <w:bookmarkEnd w:id="15"/>
    </w:p>
    <w:p w14:paraId="48DEFF11" w14:textId="157FBBAC" w:rsidR="00681EF1" w:rsidRPr="00DB7B15" w:rsidRDefault="0023511C" w:rsidP="00F612D5">
      <w:pPr>
        <w:pStyle w:val="Nagwek3"/>
        <w:rPr>
          <w:rFonts w:asciiTheme="minorHAnsi" w:hAnsiTheme="minorHAnsi" w:hint="eastAsia"/>
          <w:sz w:val="22"/>
          <w:szCs w:val="22"/>
        </w:rPr>
      </w:pPr>
      <w:bookmarkStart w:id="16" w:name="_Toc179764832"/>
      <w:bookmarkStart w:id="17" w:name="_Toc179765651"/>
      <w:bookmarkStart w:id="18" w:name="_Toc179765718"/>
      <w:r w:rsidRPr="00DB7B15">
        <w:rPr>
          <w:rFonts w:asciiTheme="minorHAnsi" w:hAnsiTheme="minorHAnsi"/>
          <w:sz w:val="22"/>
          <w:szCs w:val="22"/>
        </w:rPr>
        <w:t>Strategiczne cele polityki państwa w zakresie ochrony zabytków i opieki nad zabytkami</w:t>
      </w:r>
      <w:bookmarkEnd w:id="16"/>
      <w:bookmarkEnd w:id="17"/>
      <w:bookmarkEnd w:id="18"/>
      <w:r w:rsidRPr="00DB7B15">
        <w:rPr>
          <w:rFonts w:asciiTheme="minorHAnsi" w:hAnsiTheme="minorHAnsi"/>
          <w:sz w:val="22"/>
          <w:szCs w:val="22"/>
        </w:rPr>
        <w:t xml:space="preserve"> </w:t>
      </w:r>
    </w:p>
    <w:p w14:paraId="673B4513" w14:textId="7C36BBBB" w:rsidR="00C556AC" w:rsidRPr="00085714" w:rsidRDefault="00C556AC" w:rsidP="00B17977">
      <w:pPr>
        <w:pStyle w:val="Normalnedla111"/>
      </w:pPr>
      <w:r w:rsidRPr="00EE76F4">
        <w:rPr>
          <w:iCs/>
        </w:rPr>
        <w:t>Gminny Program Opieki nad zabytkami Miasta Pruszkowa na lata 2024-202</w:t>
      </w:r>
      <w:r w:rsidR="00A80E0E" w:rsidRPr="00EE76F4">
        <w:rPr>
          <w:iCs/>
        </w:rPr>
        <w:t>7</w:t>
      </w:r>
      <w:r w:rsidRPr="00085714">
        <w:rPr>
          <w:i/>
        </w:rPr>
        <w:t xml:space="preserve"> </w:t>
      </w:r>
      <w:r w:rsidRPr="00085714">
        <w:t>jest zgodny z</w:t>
      </w:r>
      <w:r w:rsidR="00B17977" w:rsidRPr="00085714">
        <w:t> </w:t>
      </w:r>
      <w:r w:rsidRPr="00085714">
        <w:t>założeniami polityki państwa w zakresie ochrony i opieki nad zabytkami. Polityka ta została zawarta w głównych dokumentach strategicznych powstających na poziomie krajowym</w:t>
      </w:r>
      <w:r w:rsidRPr="00085714">
        <w:rPr>
          <w:rStyle w:val="Odwoanieprzypisudolnego"/>
        </w:rPr>
        <w:footnoteReference w:id="3"/>
      </w:r>
      <w:r w:rsidRPr="00085714">
        <w:t xml:space="preserve"> takich jak: </w:t>
      </w:r>
    </w:p>
    <w:p w14:paraId="0FCB95CD" w14:textId="77777777" w:rsidR="00C556AC" w:rsidRPr="00085714" w:rsidRDefault="00C556AC" w:rsidP="00B17977">
      <w:pPr>
        <w:pStyle w:val="Normalnedla111"/>
        <w:rPr>
          <w:b/>
          <w:bCs/>
        </w:rPr>
      </w:pPr>
      <w:r w:rsidRPr="00085714">
        <w:rPr>
          <w:b/>
          <w:bCs/>
        </w:rPr>
        <w:t>Strategia na Rzecz Odpowiedzialnego Rozwoju do roku 2020 (z perspektywą do 2030 r.)</w:t>
      </w:r>
    </w:p>
    <w:p w14:paraId="103E90FF" w14:textId="07533E9F" w:rsidR="00C556AC" w:rsidRPr="00085714" w:rsidRDefault="00C556AC" w:rsidP="00B17977">
      <w:pPr>
        <w:pStyle w:val="Normalnedla111"/>
      </w:pPr>
      <w:r w:rsidRPr="00085714">
        <w:t>Strategia na Rzecz Odpowiedzialnego Rozwoju do roku 2020 (z perspektywą do 2030 r.) została przyjęta Uchwałą Rady Ministrów z 14 lutego 2017 r.</w:t>
      </w:r>
    </w:p>
    <w:p w14:paraId="4B4D50F7" w14:textId="13E6ED7F" w:rsidR="00C556AC" w:rsidRPr="00085714" w:rsidRDefault="00C556AC" w:rsidP="00B17977">
      <w:pPr>
        <w:pStyle w:val="Normalnedla111"/>
      </w:pPr>
      <w:r w:rsidRPr="00085714">
        <w:t>Strategia na rzecz Odpowiedzialnego Rozwoju jest instrumentem zarządzania polityką rozwoju realizowaną przez instytucje państwa. W jednolitym systemie programowym przedstawia cele do</w:t>
      </w:r>
      <w:r w:rsidR="008058AE">
        <w:rPr>
          <w:rFonts w:hint="cs"/>
        </w:rPr>
        <w:t> </w:t>
      </w:r>
      <w:r w:rsidRPr="00085714">
        <w:t>realizacji w horyzoncie roku 2020 i 2030, określa wskaźniki ich realizacji, wskazuje sposób ich</w:t>
      </w:r>
      <w:r w:rsidR="00F53DC0">
        <w:rPr>
          <w:rFonts w:hint="cs"/>
        </w:rPr>
        <w:t> </w:t>
      </w:r>
      <w:r w:rsidRPr="00085714">
        <w:t xml:space="preserve">osiągania oraz określa najważniejsze projekty służące realizacji celów SOR. </w:t>
      </w:r>
      <w:r w:rsidR="001653C7">
        <w:br/>
      </w:r>
      <w:r w:rsidRPr="00085714">
        <w:t>Wdrażanie tych projektów oraz stopień realizacji celów rozwojowych, określony wskaźnikami,</w:t>
      </w:r>
      <w:r w:rsidR="001653C7">
        <w:t xml:space="preserve"> </w:t>
      </w:r>
      <w:r w:rsidRPr="00085714">
        <w:t>będzie przedmiotem rozbudowanego systemu monitoringu i ewaluacji. Pozwoli to na zarządzanie realnymi procesami w gospodarce – i,</w:t>
      </w:r>
      <w:r w:rsidR="00782A83" w:rsidRPr="00085714">
        <w:t> </w:t>
      </w:r>
      <w:r w:rsidRPr="00085714">
        <w:t>w miarę potrzeb, aktualizowanie zarówno listy, jak i zakresu projektów</w:t>
      </w:r>
      <w:r w:rsidRPr="00085714">
        <w:rPr>
          <w:rStyle w:val="Odwoanieprzypisudolnego"/>
          <w:i/>
          <w:szCs w:val="20"/>
        </w:rPr>
        <w:footnoteReference w:id="4"/>
      </w:r>
      <w:r w:rsidRPr="00085714">
        <w:t xml:space="preserve">. </w:t>
      </w:r>
    </w:p>
    <w:p w14:paraId="7027F4C3" w14:textId="7262718A" w:rsidR="00C556AC" w:rsidRPr="00085714" w:rsidRDefault="00C556AC" w:rsidP="00B17977">
      <w:pPr>
        <w:pStyle w:val="Normalnedla111"/>
      </w:pPr>
      <w:r w:rsidRPr="00085714">
        <w:t>W części IV dokumentu – Kierunki interwencji w pkt. 4. Wzmocnienie roli kultury dla rozwoju gospodarczego i spójności społecznej uznano, że: Inwestycje w kulturę wpływają nie tylko</w:t>
      </w:r>
      <w:r w:rsidR="008058AE">
        <w:t xml:space="preserve"> </w:t>
      </w:r>
      <w:r w:rsidRPr="00085714">
        <w:t>na</w:t>
      </w:r>
      <w:r w:rsidR="008058AE">
        <w:rPr>
          <w:rFonts w:hint="cs"/>
        </w:rPr>
        <w:t> </w:t>
      </w:r>
      <w:r w:rsidRPr="00085714">
        <w:t>ekonomiczny rozwój i wzrost konkurencyjności, ale także na wzmocnienie kapitału społecznego. Inwestowanie w ochronę dziedzictwa, rozwój i</w:t>
      </w:r>
      <w:r w:rsidR="00B17977" w:rsidRPr="00085714">
        <w:t> </w:t>
      </w:r>
      <w:r w:rsidRPr="00085714">
        <w:t>modernizację infrastruktury kultury oraz edukację kulturalną – kształcenie odbiorcy i</w:t>
      </w:r>
      <w:r w:rsidR="00B17977" w:rsidRPr="00085714">
        <w:t> </w:t>
      </w:r>
      <w:r w:rsidRPr="00085714">
        <w:t>jego kulturowych kompetencji</w:t>
      </w:r>
      <w:r w:rsidRPr="00085714">
        <w:rPr>
          <w:iCs/>
        </w:rPr>
        <w:t xml:space="preserve"> przyczynia się do rozwijania kultury i innowacyjności. Dzięki tym kompetencjom i uczestnictwu w kulturze społeczeństwo buduje z jednej strony tożsamość, szacunek do tradycji, poczucie przynależności do wspólnoty i</w:t>
      </w:r>
      <w:r w:rsidR="00F53DC0">
        <w:rPr>
          <w:rFonts w:hint="cs"/>
          <w:iCs/>
        </w:rPr>
        <w:t> </w:t>
      </w:r>
      <w:r w:rsidRPr="00085714">
        <w:rPr>
          <w:iCs/>
        </w:rPr>
        <w:t>jej</w:t>
      </w:r>
      <w:r w:rsidR="00F53DC0">
        <w:rPr>
          <w:rFonts w:hint="cs"/>
          <w:iCs/>
        </w:rPr>
        <w:t> </w:t>
      </w:r>
      <w:r w:rsidRPr="00085714">
        <w:rPr>
          <w:iCs/>
        </w:rPr>
        <w:t>historii, z</w:t>
      </w:r>
      <w:r w:rsidR="00782A83" w:rsidRPr="00085714">
        <w:rPr>
          <w:iCs/>
        </w:rPr>
        <w:t> </w:t>
      </w:r>
      <w:r w:rsidRPr="00085714">
        <w:rPr>
          <w:iCs/>
        </w:rPr>
        <w:t>drugiej zaś kreatywność, innowacyjność, otwartość i tolerancyjność</w:t>
      </w:r>
      <w:r w:rsidRPr="00085714">
        <w:rPr>
          <w:rStyle w:val="Odwoanieprzypisudolnego"/>
          <w:i/>
          <w:iCs/>
          <w:szCs w:val="20"/>
        </w:rPr>
        <w:footnoteReference w:id="5"/>
      </w:r>
      <w:r w:rsidRPr="00085714">
        <w:t>.</w:t>
      </w:r>
    </w:p>
    <w:p w14:paraId="47E5BF4C" w14:textId="77777777" w:rsidR="00C556AC" w:rsidRPr="00085714" w:rsidRDefault="00C556AC" w:rsidP="00B17977">
      <w:pPr>
        <w:pStyle w:val="Normalnedla111"/>
        <w:rPr>
          <w:iCs/>
        </w:rPr>
      </w:pPr>
      <w:r w:rsidRPr="00085714">
        <w:rPr>
          <w:iCs/>
        </w:rPr>
        <w:t xml:space="preserve">Wśród działań zaplanowanych do realizacji do 2030 r. znalazły się m.in.: </w:t>
      </w:r>
    </w:p>
    <w:p w14:paraId="53E89429" w14:textId="252C0B2C" w:rsidR="00C556AC" w:rsidRPr="00085714" w:rsidRDefault="00C556AC" w:rsidP="00680672">
      <w:pPr>
        <w:pStyle w:val="Normalnedla111"/>
        <w:numPr>
          <w:ilvl w:val="0"/>
          <w:numId w:val="10"/>
        </w:numPr>
      </w:pPr>
      <w:r w:rsidRPr="00085714">
        <w:rPr>
          <w:iCs/>
        </w:rPr>
        <w:t>Ochrona i promocja dziedzictwa narodowego – wykorzystanie potencjału dziedzictwa</w:t>
      </w:r>
      <w:r w:rsidR="008058AE">
        <w:rPr>
          <w:iCs/>
        </w:rPr>
        <w:t xml:space="preserve"> d</w:t>
      </w:r>
      <w:r w:rsidRPr="00085714">
        <w:rPr>
          <w:iCs/>
        </w:rPr>
        <w:t>la</w:t>
      </w:r>
      <w:r w:rsidR="008058AE">
        <w:rPr>
          <w:rFonts w:hint="cs"/>
          <w:iCs/>
        </w:rPr>
        <w:t> </w:t>
      </w:r>
      <w:r w:rsidRPr="00085714">
        <w:rPr>
          <w:iCs/>
        </w:rPr>
        <w:t>wzmacniania kapitału społecznego oraz poczucia tożsamości i</w:t>
      </w:r>
      <w:r w:rsidR="00B17977" w:rsidRPr="00085714">
        <w:rPr>
          <w:iCs/>
        </w:rPr>
        <w:t> </w:t>
      </w:r>
      <w:r w:rsidRPr="00085714">
        <w:rPr>
          <w:iCs/>
        </w:rPr>
        <w:t>wspólnoty; inwestycje w</w:t>
      </w:r>
      <w:r w:rsidR="00CA1554" w:rsidRPr="00085714">
        <w:rPr>
          <w:iCs/>
        </w:rPr>
        <w:t> </w:t>
      </w:r>
      <w:r w:rsidRPr="00085714">
        <w:rPr>
          <w:iCs/>
        </w:rPr>
        <w:t>dziedzictwo narodowe (dobra kultury, nauki i sztuki, zabytki, rozwój sieci muzeów, wspieranie i promocja dziedzictwa kulturowego wpisanego na listę światowego dziedzictwa UNESCO).</w:t>
      </w:r>
    </w:p>
    <w:p w14:paraId="1C88C2A9" w14:textId="78B52A8F" w:rsidR="00C556AC" w:rsidRPr="00085714" w:rsidRDefault="00C556AC" w:rsidP="00680672">
      <w:pPr>
        <w:pStyle w:val="Normalnedla111"/>
        <w:numPr>
          <w:ilvl w:val="0"/>
          <w:numId w:val="10"/>
        </w:numPr>
      </w:pPr>
      <w:r w:rsidRPr="00085714">
        <w:rPr>
          <w:iCs/>
        </w:rPr>
        <w:t>Wzmacnianie tożsamości, poczucia wspólnoty i więzi międzypokoleniowych, poprzez uczestnictwo i zwiększanie dostępu do instytucji i dzieł kultury na wszystkich poziomach funkcjonowania wspólnoty (lokalnym, regionalnym, narodowym), likwidacja „białych plam” w dostępie do kultury</w:t>
      </w:r>
      <w:r w:rsidRPr="00085714">
        <w:rPr>
          <w:rStyle w:val="Odwoanieprzypisudolnego"/>
          <w:i/>
          <w:iCs/>
          <w:szCs w:val="20"/>
        </w:rPr>
        <w:footnoteReference w:id="6"/>
      </w:r>
      <w:r w:rsidRPr="00085714">
        <w:t>.</w:t>
      </w:r>
    </w:p>
    <w:p w14:paraId="69A07D3A" w14:textId="77777777" w:rsidR="00A3710C" w:rsidRDefault="00A3710C">
      <w:pPr>
        <w:ind w:left="0"/>
        <w:jc w:val="left"/>
        <w:rPr>
          <w:b/>
          <w:bCs/>
        </w:rPr>
      </w:pPr>
      <w:r>
        <w:rPr>
          <w:b/>
          <w:bCs/>
        </w:rPr>
        <w:br w:type="page"/>
      </w:r>
    </w:p>
    <w:p w14:paraId="3CF7D498" w14:textId="1C28F089" w:rsidR="00C556AC" w:rsidRPr="00085714" w:rsidRDefault="00C556AC" w:rsidP="00945C05">
      <w:pPr>
        <w:pStyle w:val="Normalnedla111"/>
        <w:rPr>
          <w:b/>
          <w:bCs/>
        </w:rPr>
      </w:pPr>
      <w:r w:rsidRPr="00085714">
        <w:rPr>
          <w:b/>
          <w:bCs/>
        </w:rPr>
        <w:lastRenderedPageBreak/>
        <w:t>Strategia Rozwoju Kapitału Społecznego (współdziałanie, kreatywność) 2030</w:t>
      </w:r>
    </w:p>
    <w:p w14:paraId="0AA39913" w14:textId="14DC094D" w:rsidR="00C556AC" w:rsidRPr="00085714" w:rsidRDefault="00C556AC" w:rsidP="00945C05">
      <w:pPr>
        <w:pStyle w:val="Normalnedla111"/>
      </w:pPr>
      <w:r w:rsidRPr="00085714">
        <w:t>Strategia Rozwoju Kapitału Społecznego (współdziałanie, kreatywność) 2030 została przyjęta Uchwałą Nr 155 Rady Ministrów z dnia 27 października 2020 r. Cel głównym Strategii Rozwoju Kapitału Społecznego 2030 jest wzrost jakości życia społecznego i</w:t>
      </w:r>
      <w:r w:rsidR="00945C05" w:rsidRPr="00085714">
        <w:t> </w:t>
      </w:r>
      <w:r w:rsidRPr="00085714">
        <w:t>kulturalnego Polaków, który odnosi się do zagadnień jednego z obszarów wpływających na osiągnięcie celów Strategii na Rzecz Odpowiedzialnego Rozwoju: Kapitał ludzki i</w:t>
      </w:r>
      <w:r w:rsidR="00782A83" w:rsidRPr="00085714">
        <w:t> </w:t>
      </w:r>
      <w:r w:rsidRPr="00085714">
        <w:t>społeczny.</w:t>
      </w:r>
    </w:p>
    <w:p w14:paraId="413416D0" w14:textId="77777777" w:rsidR="00C556AC" w:rsidRPr="00085714" w:rsidRDefault="00C556AC" w:rsidP="00945C05">
      <w:pPr>
        <w:pStyle w:val="Normalnedla111"/>
      </w:pPr>
      <w:r w:rsidRPr="00085714">
        <w:t xml:space="preserve">Dokument jest również powiązany z realizacją działań wskazanych w poszczególnych obszarach dla wszystkich trzech celów szczegółowych Strategii na rzecz Odpowiedzialnego Rozwoju. </w:t>
      </w:r>
    </w:p>
    <w:p w14:paraId="065C0A26" w14:textId="77777777" w:rsidR="00C556AC" w:rsidRPr="00085714" w:rsidRDefault="00C556AC" w:rsidP="00945C05">
      <w:pPr>
        <w:pStyle w:val="Normalnedla111"/>
      </w:pPr>
      <w:r w:rsidRPr="00085714">
        <w:t xml:space="preserve">Cel główny Strategii Rozwoju Kapitału Społecznego 2030 doprecyzowują trzy cele szczegółowe: </w:t>
      </w:r>
    </w:p>
    <w:p w14:paraId="13FE0C74" w14:textId="0E36BADE" w:rsidR="00C556AC" w:rsidRPr="00085714" w:rsidRDefault="00C556AC" w:rsidP="00945C05">
      <w:pPr>
        <w:pStyle w:val="Normalnedla111"/>
      </w:pPr>
      <w:r w:rsidRPr="00085714">
        <w:t>Cel szczegółowy 1: Zwiększenie zaangażowania obywateli w życie publiczne, poprzez usprawnienie mechanizmów wspierania i współpracy instytucji publicznych z</w:t>
      </w:r>
      <w:r w:rsidR="00945C05" w:rsidRPr="00085714">
        <w:t> </w:t>
      </w:r>
      <w:r w:rsidRPr="00085714">
        <w:t xml:space="preserve">obywatelami; </w:t>
      </w:r>
    </w:p>
    <w:p w14:paraId="14307DE8" w14:textId="79A87125" w:rsidR="00C556AC" w:rsidRPr="00085714" w:rsidRDefault="00C556AC" w:rsidP="00945C05">
      <w:pPr>
        <w:pStyle w:val="Normalnedla111"/>
      </w:pPr>
      <w:r w:rsidRPr="00085714">
        <w:t>Cel szczegółowy 2: Wzmacnianie roli kultury w budowaniu tożsamości i postaw obywatelskich, poprzez tworzenie warunków oraz budowanie kompetencji dla wzmacniania uczestnictwa w</w:t>
      </w:r>
      <w:r w:rsidR="00CA1554" w:rsidRPr="00085714">
        <w:t> </w:t>
      </w:r>
      <w:r w:rsidRPr="00085714">
        <w:t>kulturze, ochronę dziedzictwa kulturowego oraz gromadzenie i zachowanie dzieł kultury, digitalizacja, cyfrowa rekonstrukcja i</w:t>
      </w:r>
      <w:r w:rsidR="00945C05" w:rsidRPr="00085714">
        <w:t> </w:t>
      </w:r>
      <w:r w:rsidRPr="00085714">
        <w:t xml:space="preserve">udostępnianie dóbr kultury, umacnianie tożsamości i postaw obywatelskich przez kulturę; </w:t>
      </w:r>
    </w:p>
    <w:p w14:paraId="15F5F570" w14:textId="24421BDA" w:rsidR="00156270" w:rsidRPr="00085714" w:rsidRDefault="00C556AC" w:rsidP="00945C05">
      <w:pPr>
        <w:pStyle w:val="Normalnedla111"/>
      </w:pPr>
      <w:r w:rsidRPr="00085714">
        <w:t>Cel szczegółowy 3: Zwiększenie wykorzystania potencjału kulturowego i kreatywnego dla rozwoju, poprzez wzrost udziału sektorów kreatywnych w rozwoju gospodarczym kraju, rozwoju kompetencji zawodowych na rzecz branż kreatywnych.</w:t>
      </w:r>
    </w:p>
    <w:p w14:paraId="48DEFF12" w14:textId="604F81AF" w:rsidR="00681EF1" w:rsidRPr="00DB7B15" w:rsidRDefault="00681EF1" w:rsidP="00FB2F01">
      <w:pPr>
        <w:pStyle w:val="Nagwek3"/>
        <w:rPr>
          <w:rFonts w:asciiTheme="minorHAnsi" w:hAnsiTheme="minorHAnsi" w:hint="eastAsia"/>
          <w:sz w:val="22"/>
          <w:szCs w:val="22"/>
        </w:rPr>
      </w:pPr>
      <w:bookmarkStart w:id="19" w:name="_Toc179764833"/>
      <w:bookmarkStart w:id="20" w:name="_Toc179765652"/>
      <w:bookmarkStart w:id="21" w:name="_Toc179765719"/>
      <w:r w:rsidRPr="00DB7B15">
        <w:rPr>
          <w:rFonts w:asciiTheme="minorHAnsi" w:hAnsiTheme="minorHAnsi"/>
          <w:sz w:val="22"/>
          <w:szCs w:val="22"/>
        </w:rPr>
        <w:t>Krajowy program ochrony zabytków i opieki nad zabytkami na lata 2023-2026</w:t>
      </w:r>
      <w:bookmarkEnd w:id="19"/>
      <w:bookmarkEnd w:id="20"/>
      <w:bookmarkEnd w:id="21"/>
      <w:r w:rsidRPr="00DB7B15">
        <w:rPr>
          <w:rFonts w:asciiTheme="minorHAnsi" w:hAnsiTheme="minorHAnsi"/>
          <w:sz w:val="22"/>
          <w:szCs w:val="22"/>
        </w:rPr>
        <w:t xml:space="preserve"> </w:t>
      </w:r>
    </w:p>
    <w:p w14:paraId="13284734" w14:textId="261F0865" w:rsidR="0029455F" w:rsidRPr="00085714" w:rsidRDefault="0029455F" w:rsidP="00781A60">
      <w:pPr>
        <w:pStyle w:val="Normalnedla111"/>
        <w:ind w:firstLine="650"/>
      </w:pPr>
      <w:r w:rsidRPr="00085714">
        <w:t>Zgodnie z u.o.z.: W celu stworzenia warunków niezbędnych do realizacji ochrony zabytków i opieki nad zabytkami minister właściwy do spraw kultury i ochrony dziedzictwa narodowego inicjuje i opracowuje, przy pomocy Generalnego Konserwatora Zabytków, krajowy program ochrony zabytków i opieki nad zabytkami (art. 84). Krajowy program ochrony zabytków i opieki nad zabytkami jest uchwalany przez Radę Ministrów na wniosek ministra właściwego do spraw kultury i ochrony dziedzictwa narodowego (art. 86), na okres 4 lat (art. 85 ust. 2). W krajowym programie ochrony zabytków i</w:t>
      </w:r>
      <w:r w:rsidR="00781A60" w:rsidRPr="00085714">
        <w:t> </w:t>
      </w:r>
      <w:r w:rsidRPr="00085714">
        <w:t>opiece nad zabytkami określa się, w szczególności, cele i kierunki działań oraz zadania w zakresie ochrony zabytków i opieki nad zabytkami, warunki i sposób finansowania planowanych działań, a także harmonogram ich realizacji (art. 85 ust. 1).</w:t>
      </w:r>
    </w:p>
    <w:p w14:paraId="0B404FBD" w14:textId="2D856B51" w:rsidR="0029455F" w:rsidRPr="00085714" w:rsidRDefault="0029455F" w:rsidP="00781A60">
      <w:pPr>
        <w:pStyle w:val="Normalnedla111"/>
        <w:ind w:firstLine="650"/>
      </w:pPr>
      <w:r w:rsidRPr="00085714">
        <w:t xml:space="preserve">Obecnie obowiązuje przyjęty przez Radę Ministrów </w:t>
      </w:r>
      <w:r w:rsidRPr="00085714">
        <w:rPr>
          <w:iCs/>
        </w:rPr>
        <w:t>Krajowy program ochrony zabytków i</w:t>
      </w:r>
      <w:r w:rsidR="00CA1554" w:rsidRPr="00085714">
        <w:rPr>
          <w:iCs/>
        </w:rPr>
        <w:t> </w:t>
      </w:r>
      <w:r w:rsidRPr="00085714">
        <w:rPr>
          <w:iCs/>
        </w:rPr>
        <w:t>opieki nad zabytkami na lata 2023-2026</w:t>
      </w:r>
      <w:r w:rsidRPr="00085714">
        <w:rPr>
          <w:rStyle w:val="Odwoanieprzypisudolnego"/>
          <w:i/>
          <w:iCs/>
          <w:szCs w:val="20"/>
        </w:rPr>
        <w:footnoteReference w:id="7"/>
      </w:r>
      <w:r w:rsidRPr="00085714">
        <w:t xml:space="preserve">. Głównym celem </w:t>
      </w:r>
      <w:r w:rsidRPr="00085714">
        <w:rPr>
          <w:iCs/>
        </w:rPr>
        <w:t>Programu jest</w:t>
      </w:r>
      <w:r w:rsidRPr="00085714">
        <w:t xml:space="preserve"> "Zwiększenie odporności zasobu zabytkowego w Polsce",</w:t>
      </w:r>
      <w:r w:rsidRPr="00085714">
        <w:rPr>
          <w:iCs/>
        </w:rPr>
        <w:t xml:space="preserve"> </w:t>
      </w:r>
      <w:r w:rsidRPr="00085714">
        <w:t>który będzie realizowany przez trzy cele szczegółowe</w:t>
      </w:r>
      <w:r w:rsidR="008058AE">
        <w:t xml:space="preserve"> </w:t>
      </w:r>
      <w:r w:rsidRPr="00085714">
        <w:t>oraz</w:t>
      </w:r>
      <w:r w:rsidR="008058AE">
        <w:rPr>
          <w:rFonts w:hint="cs"/>
        </w:rPr>
        <w:t> </w:t>
      </w:r>
      <w:r w:rsidRPr="00085714">
        <w:t>przypisanych im osiem kierunkowych działań tzn.:</w:t>
      </w:r>
    </w:p>
    <w:p w14:paraId="3D3FC1D4" w14:textId="6DC0BFFB" w:rsidR="0029455F" w:rsidRPr="00085714" w:rsidRDefault="0029455F" w:rsidP="00680672">
      <w:pPr>
        <w:pStyle w:val="Normalnedla111"/>
        <w:numPr>
          <w:ilvl w:val="0"/>
          <w:numId w:val="6"/>
        </w:numPr>
      </w:pPr>
      <w:r w:rsidRPr="00085714">
        <w:t>Weryfikacja wybranego zasobu zabytków i wzmocnienie narzędzi ochrony dziedzictwa o</w:t>
      </w:r>
      <w:r w:rsidR="00CA1554" w:rsidRPr="00085714">
        <w:t> </w:t>
      </w:r>
      <w:r w:rsidRPr="00085714">
        <w:t>wyjątkowej wartości, realizowanego poprzez podnoszenie wiedzy o</w:t>
      </w:r>
      <w:r w:rsidR="00781A60" w:rsidRPr="00085714">
        <w:t> </w:t>
      </w:r>
      <w:r w:rsidRPr="00085714">
        <w:t xml:space="preserve">wybranych grupach zasobu zabytkowego kraju, ochronę zabytków i zarządzanie zabytkami o </w:t>
      </w:r>
      <w:r w:rsidR="66B68E35" w:rsidRPr="00085714">
        <w:t xml:space="preserve">wyjątkowej </w:t>
      </w:r>
      <w:r w:rsidR="5639E7CC" w:rsidRPr="00085714">
        <w:t>wartości</w:t>
      </w:r>
      <w:r w:rsidRPr="00085714">
        <w:t>, realizację międzynarodowych zobowiązań.</w:t>
      </w:r>
    </w:p>
    <w:p w14:paraId="51FBB662" w14:textId="736EB1BC" w:rsidR="0029455F" w:rsidRPr="00085714" w:rsidRDefault="0029455F" w:rsidP="00680672">
      <w:pPr>
        <w:pStyle w:val="Normalnedla111"/>
        <w:numPr>
          <w:ilvl w:val="0"/>
          <w:numId w:val="6"/>
        </w:numPr>
      </w:pPr>
      <w:r w:rsidRPr="00085714">
        <w:t xml:space="preserve">Wzmocnienie potencjału organizacyjnego systemu ochrony zabytków, w </w:t>
      </w:r>
      <w:r w:rsidR="00405637" w:rsidRPr="00085714">
        <w:t>tym cyfryzacja</w:t>
      </w:r>
      <w:r w:rsidRPr="00085714">
        <w:t xml:space="preserve"> procesów administracyjnych, wzmacnianie zastosowania nowych technologii w ochronie </w:t>
      </w:r>
      <w:r w:rsidR="005851B3" w:rsidRPr="00085714">
        <w:t>zabytków</w:t>
      </w:r>
      <w:r w:rsidRPr="00085714">
        <w:t xml:space="preserve"> oraz reforma finansowania ochrony i opieki nad zabytkami.</w:t>
      </w:r>
    </w:p>
    <w:p w14:paraId="4090BBAC" w14:textId="64F79410" w:rsidR="0029455F" w:rsidRPr="00085714" w:rsidRDefault="0029455F" w:rsidP="00680672">
      <w:pPr>
        <w:pStyle w:val="Normalnedla111"/>
        <w:numPr>
          <w:ilvl w:val="0"/>
          <w:numId w:val="6"/>
        </w:numPr>
      </w:pPr>
      <w:r w:rsidRPr="00085714">
        <w:lastRenderedPageBreak/>
        <w:t>Rola zabytków w zrównoważonym rozwoju (edukacja i partycypacja), w ramach którego przewidziano: wzmacnianie narzędzi ochrony zabytków wobec zmian klimatycznych, edukacja i podnoszenie świadomości społecznej wartości dziedzictwa kulturowego.</w:t>
      </w:r>
    </w:p>
    <w:p w14:paraId="0B7C88CF" w14:textId="77777777" w:rsidR="0029455F" w:rsidRPr="00085714" w:rsidRDefault="0029455F" w:rsidP="00781A60">
      <w:pPr>
        <w:pStyle w:val="Normalnedla111"/>
      </w:pPr>
      <w:r w:rsidRPr="00085714">
        <w:t>W sposób bezpośredni jednostkom samorządu terytorialnego dedykowane są dwa kierunki działań i zaplanowane w ich obszarze projekty to jest:</w:t>
      </w:r>
    </w:p>
    <w:p w14:paraId="43992013" w14:textId="69658AD4" w:rsidR="0029455F" w:rsidRPr="00085714" w:rsidRDefault="0029455F" w:rsidP="00781A60">
      <w:pPr>
        <w:pStyle w:val="Normalnedla111"/>
      </w:pPr>
      <w:r w:rsidRPr="00085714">
        <w:t>Kierunek działań 1.2: Ochrona zabytków i zarządzanie zabytkami o wyjątkowej wartości - Wsparcie procesu tworzenia planów ochrony parków kulturowych. Zasadniczym celem zadania jest</w:t>
      </w:r>
      <w:r w:rsidR="001653C7">
        <w:rPr>
          <w:rFonts w:hint="cs"/>
        </w:rPr>
        <w:t> </w:t>
      </w:r>
      <w:r w:rsidRPr="00085714">
        <w:t>wzmocnienie oraz usprawnienie ochrony i opieki nad zabytkami na poziomie lokalnym przez</w:t>
      </w:r>
      <w:r w:rsidR="001653C7">
        <w:rPr>
          <w:rFonts w:hint="cs"/>
        </w:rPr>
        <w:t> </w:t>
      </w:r>
      <w:r w:rsidRPr="00085714">
        <w:t>wsparcie samorządów w zakresie opracowywania planów ochrony parków kulturowych i</w:t>
      </w:r>
      <w:r w:rsidR="00CA1554" w:rsidRPr="00085714">
        <w:t> </w:t>
      </w:r>
      <w:r w:rsidRPr="00085714">
        <w:t>zarządzania nimi. Parki kulturowe są jedną z form ochrony zabytków i ochrony krajobrazu kulturowego, stanowią ważne narzędzie zarządzania dziedzictwem kulturowym na poziomie lokalnym. Ich ustanowienie powinno wynikać z</w:t>
      </w:r>
      <w:r w:rsidR="00782A83" w:rsidRPr="00085714">
        <w:t> </w:t>
      </w:r>
      <w:r w:rsidRPr="00085714">
        <w:t>dobrego rozeznania dziedzictwa kulturowego w</w:t>
      </w:r>
      <w:r w:rsidR="006B04CB">
        <w:rPr>
          <w:rFonts w:hint="cs"/>
        </w:rPr>
        <w:t> </w:t>
      </w:r>
      <w:r w:rsidRPr="00085714">
        <w:t xml:space="preserve">gminie oraz ze świadomości istnienia wyróżniającego się krajobrazu kulturowego wartego specjalnej ochrony. Dlatego powinno być decyzją </w:t>
      </w:r>
      <w:r w:rsidR="00405637" w:rsidRPr="00085714">
        <w:t>przemyślaną i</w:t>
      </w:r>
      <w:r w:rsidRPr="00085714">
        <w:t xml:space="preserve"> dobrze uzasadnioną, jak chce tego ustawodawca, a także konsultowaną ze społecznością lokalną i pozytywnie zaopiniowaną przez WKZ. Konsekwencją podjęcia uchwały powołującej park kulturowy jest konieczność przygotowania w uzgodnieniu z WKZ planu ochrony parku. Taki plan wymaga również zatwierdzenia przez Radę Gminy. </w:t>
      </w:r>
    </w:p>
    <w:p w14:paraId="64705F8D" w14:textId="05B560A7" w:rsidR="0029455F" w:rsidRPr="00085714" w:rsidRDefault="0029455F" w:rsidP="00781A60">
      <w:pPr>
        <w:pStyle w:val="Normalnedla111"/>
      </w:pPr>
      <w:r w:rsidRPr="00085714">
        <w:t>Kierunek działania 3.1: Wzmacnianie narzędzi ochrony zabytków wobec zmian klimatycznych, a</w:t>
      </w:r>
      <w:r w:rsidR="00CA1554" w:rsidRPr="00085714">
        <w:t> </w:t>
      </w:r>
      <w:r w:rsidRPr="00085714">
        <w:t>w</w:t>
      </w:r>
      <w:r w:rsidR="00CA1554" w:rsidRPr="00085714">
        <w:t> </w:t>
      </w:r>
      <w:r w:rsidRPr="00085714">
        <w:t>nim działanie polegające na wsparciu procesu tworzenia gminnych programów opieki nad zabytkami. Zaplanowano w nim, że wsparcie przeciwdziałania zmianom klimatycznym na poziomie lokalnym zostanie opracowane w postaci zaktualizowanej wiedzy dotyczącej tworzenia modelowych gminnych programów opieki nad zabytkami oraz w odniesieniu do właścicieli zabytków lub inwestorów przekształcających tradycyjny krajobraz historyczny w ramach nowych inwestycji, jako poradnik zawierający współczesne projekty domów pozytywnie korespondujące z</w:t>
      </w:r>
      <w:r w:rsidR="00781A60" w:rsidRPr="00085714">
        <w:t> </w:t>
      </w:r>
      <w:r w:rsidRPr="00085714">
        <w:t>otaczającą zabudową zabytkową. Konieczne będzie także uwzględnienie zmian wynikających z</w:t>
      </w:r>
      <w:r w:rsidR="00CA1554" w:rsidRPr="00085714">
        <w:t> </w:t>
      </w:r>
      <w:r w:rsidRPr="00085714">
        <w:t>nowelizacji ustawy o planowaniu i zagospodarowaniu przestrzennym.</w:t>
      </w:r>
    </w:p>
    <w:p w14:paraId="460E9E95" w14:textId="77777777" w:rsidR="0029455F" w:rsidRPr="00085714" w:rsidRDefault="0029455F" w:rsidP="00781A60">
      <w:pPr>
        <w:pStyle w:val="Normalnedla111"/>
      </w:pPr>
      <w:r w:rsidRPr="00085714">
        <w:t>Dokumenty na poziomie krajowym dotyczące opieki i ochrony nad zabytkami w sposób ogólny wyznaczają kierunki działań programu gminnego.</w:t>
      </w:r>
    </w:p>
    <w:p w14:paraId="39E6855C" w14:textId="130A81DE" w:rsidR="0029455F" w:rsidRPr="00085714" w:rsidRDefault="0029455F" w:rsidP="00781A60">
      <w:pPr>
        <w:pStyle w:val="Normalnedla111"/>
      </w:pPr>
      <w:r w:rsidRPr="00085714">
        <w:t xml:space="preserve">Dokumenty strategiczne na poziomie terytorialnie niższym nawiązują do wskazań na poziomie regionu. Również program opieki nad zabytkami dla Miasta </w:t>
      </w:r>
      <w:r w:rsidR="00405637" w:rsidRPr="00085714">
        <w:t>Pruszkowa został</w:t>
      </w:r>
      <w:r w:rsidRPr="00085714">
        <w:t xml:space="preserve"> sporządzony w</w:t>
      </w:r>
      <w:r w:rsidR="00CA1554" w:rsidRPr="00085714">
        <w:t> </w:t>
      </w:r>
      <w:r w:rsidRPr="00085714">
        <w:t>nawiązaniu do głównych założeń tych dokumentów.</w:t>
      </w:r>
    </w:p>
    <w:p w14:paraId="48DEFF13" w14:textId="3777A94E" w:rsidR="0023511C" w:rsidRPr="00DB7B15" w:rsidRDefault="0023511C" w:rsidP="006E0B95">
      <w:pPr>
        <w:pStyle w:val="Nagwek2"/>
        <w:rPr>
          <w:rFonts w:hint="eastAsia"/>
          <w:sz w:val="22"/>
          <w:szCs w:val="22"/>
        </w:rPr>
      </w:pPr>
      <w:bookmarkStart w:id="22" w:name="_Toc179764834"/>
      <w:bookmarkStart w:id="23" w:name="_Toc179765653"/>
      <w:bookmarkStart w:id="24" w:name="_Toc179765720"/>
      <w:r w:rsidRPr="00DB7B15">
        <w:rPr>
          <w:sz w:val="22"/>
          <w:szCs w:val="22"/>
        </w:rPr>
        <w:t xml:space="preserve">Najważniejsze uwarunkowania zewnętrzne ochrony dziedzictwa na poziomie </w:t>
      </w:r>
      <w:r w:rsidR="0042093C" w:rsidRPr="00DB7B15">
        <w:rPr>
          <w:sz w:val="22"/>
          <w:szCs w:val="22"/>
        </w:rPr>
        <w:t>regionu</w:t>
      </w:r>
      <w:bookmarkEnd w:id="22"/>
      <w:bookmarkEnd w:id="23"/>
      <w:bookmarkEnd w:id="24"/>
    </w:p>
    <w:p w14:paraId="63407F3F" w14:textId="77777777" w:rsidR="001D392E" w:rsidRPr="00085714" w:rsidRDefault="001D392E" w:rsidP="00781A60">
      <w:pPr>
        <w:pStyle w:val="NormalnydlaNagwek2"/>
      </w:pPr>
      <w:r w:rsidRPr="00085714">
        <w:t>W procesie zarządzania dziedzictwem kulturowym Miasto Pruszków kieruje się wytycznymi zawartymi w wojewódzkich dokumentach strategicznych i programowych, które obejmują całokształt zjawisk i czynników istotnych dla rozwoju województwa mazowieckiego. Do najważniejszych dokumentów na poziomie województwa należą:</w:t>
      </w:r>
    </w:p>
    <w:p w14:paraId="3C5E8135" w14:textId="77777777" w:rsidR="001D392E" w:rsidRPr="00085714" w:rsidRDefault="001D392E" w:rsidP="00680672">
      <w:pPr>
        <w:pStyle w:val="NormalnydlaNagwek2"/>
        <w:numPr>
          <w:ilvl w:val="0"/>
          <w:numId w:val="7"/>
        </w:numPr>
        <w:spacing w:after="120"/>
        <w:rPr>
          <w:i/>
        </w:rPr>
      </w:pPr>
      <w:r w:rsidRPr="00085714">
        <w:rPr>
          <w:i/>
        </w:rPr>
        <w:t>Strategia rozwoju województwa mazowieckiego 2030+. Innowacyjne Mazowsze;</w:t>
      </w:r>
    </w:p>
    <w:p w14:paraId="108FA89F" w14:textId="77777777" w:rsidR="001D392E" w:rsidRPr="00085714" w:rsidRDefault="001D392E" w:rsidP="00680672">
      <w:pPr>
        <w:pStyle w:val="NormalnydlaNagwek2"/>
        <w:numPr>
          <w:ilvl w:val="0"/>
          <w:numId w:val="7"/>
        </w:numPr>
        <w:spacing w:after="120"/>
        <w:rPr>
          <w:i/>
        </w:rPr>
      </w:pPr>
      <w:r w:rsidRPr="00085714">
        <w:rPr>
          <w:i/>
        </w:rPr>
        <w:t>Plan zagospodarowania przestrzennego województwa mazowieckiego;</w:t>
      </w:r>
    </w:p>
    <w:p w14:paraId="00DC8F59" w14:textId="4635D758" w:rsidR="001D392E" w:rsidRPr="00085714" w:rsidRDefault="2C2FEA77" w:rsidP="00680672">
      <w:pPr>
        <w:pStyle w:val="NormalnydlaNagwek2"/>
        <w:numPr>
          <w:ilvl w:val="0"/>
          <w:numId w:val="7"/>
        </w:numPr>
        <w:spacing w:after="120"/>
        <w:rPr>
          <w:rFonts w:eastAsia="Montserrat Medium" w:cs="Montserrat Medium"/>
          <w:i/>
          <w:szCs w:val="20"/>
        </w:rPr>
      </w:pPr>
      <w:hyperlink r:id="rId9">
        <w:r w:rsidRPr="00085714">
          <w:rPr>
            <w:i/>
            <w:iCs/>
          </w:rPr>
          <w:t>Strategii rozwoju kultury w województwie mazowieckim na lata 2023-2027</w:t>
        </w:r>
      </w:hyperlink>
      <w:r w:rsidRPr="00085714">
        <w:rPr>
          <w:i/>
          <w:iCs/>
        </w:rPr>
        <w:t>;</w:t>
      </w:r>
    </w:p>
    <w:p w14:paraId="10A0AB7E" w14:textId="64FDB125" w:rsidR="2C2FEA77" w:rsidRPr="00085714" w:rsidRDefault="474A888F" w:rsidP="00680672">
      <w:pPr>
        <w:pStyle w:val="NormalnydlaNagwek2"/>
        <w:numPr>
          <w:ilvl w:val="0"/>
          <w:numId w:val="7"/>
        </w:numPr>
        <w:spacing w:after="120"/>
        <w:rPr>
          <w:rFonts w:eastAsia="Times New Roman"/>
          <w:i/>
        </w:rPr>
      </w:pPr>
      <w:r w:rsidRPr="00085714">
        <w:rPr>
          <w:rFonts w:eastAsiaTheme="minorEastAsia"/>
          <w:i/>
          <w:szCs w:val="20"/>
        </w:rPr>
        <w:t xml:space="preserve"> Strategia rozwoju turystyki w województwie mazowieckim na lata 2023-2027;</w:t>
      </w:r>
    </w:p>
    <w:p w14:paraId="4B8E24F4" w14:textId="77777777" w:rsidR="001D392E" w:rsidRPr="00085714" w:rsidRDefault="001D392E" w:rsidP="00680672">
      <w:pPr>
        <w:pStyle w:val="NormalnydlaNagwek2"/>
        <w:numPr>
          <w:ilvl w:val="0"/>
          <w:numId w:val="7"/>
        </w:numPr>
        <w:spacing w:after="120"/>
        <w:rPr>
          <w:rFonts w:eastAsia="Times New Roman"/>
          <w:i/>
        </w:rPr>
      </w:pPr>
      <w:r w:rsidRPr="00085714">
        <w:rPr>
          <w:rFonts w:eastAsia="Times New Roman"/>
          <w:i/>
        </w:rPr>
        <w:t>Program opieki nad zabytkami w województwie mazowieckim 2022-2025.</w:t>
      </w:r>
    </w:p>
    <w:p w14:paraId="272C757D" w14:textId="1D31E7F2" w:rsidR="001D392E" w:rsidRPr="00085714" w:rsidRDefault="001D392E" w:rsidP="00781A60">
      <w:pPr>
        <w:pStyle w:val="NormalnydlaNagwek2"/>
        <w:rPr>
          <w:rFonts w:eastAsia="Times New Roman"/>
          <w:i/>
        </w:rPr>
      </w:pPr>
      <w:r w:rsidRPr="00085714">
        <w:t xml:space="preserve">Ponadto z uwagi na położenie Pruszkowa w obszarze metropolitalnym Warszawy, obejmującym swym zasięgiem Warszawę i sąsiadujące z nią gminy – łącznie 70 (Region NUTS 2 Warszawski Stołeczny) analizie pod </w:t>
      </w:r>
      <w:r w:rsidR="1DB31A43" w:rsidRPr="00085714">
        <w:t>kątem</w:t>
      </w:r>
      <w:r w:rsidRPr="00085714">
        <w:t xml:space="preserve"> wytycznych poddano również kluczowy dokument na poziomie metropolitalnym tj.</w:t>
      </w:r>
      <w:r w:rsidR="001653C7">
        <w:t>:</w:t>
      </w:r>
      <w:r w:rsidRPr="00085714">
        <w:t xml:space="preserve">  </w:t>
      </w:r>
    </w:p>
    <w:p w14:paraId="3FC1791D" w14:textId="57573760" w:rsidR="001D392E" w:rsidRPr="00085714" w:rsidRDefault="001D392E" w:rsidP="00680672">
      <w:pPr>
        <w:pStyle w:val="NormalnydlaNagwek2"/>
        <w:numPr>
          <w:ilvl w:val="0"/>
          <w:numId w:val="8"/>
        </w:numPr>
        <w:rPr>
          <w:i/>
        </w:rPr>
      </w:pPr>
      <w:r w:rsidRPr="00085714">
        <w:rPr>
          <w:i/>
        </w:rPr>
        <w:lastRenderedPageBreak/>
        <w:t>Strategię Rozwoju Obszaru Metropolitalnego Warszawy do roku 2030.</w:t>
      </w:r>
    </w:p>
    <w:p w14:paraId="48DEFF14" w14:textId="452EF62C" w:rsidR="00681EF1" w:rsidRPr="00DB7B15" w:rsidRDefault="00681EF1" w:rsidP="00FB2F01">
      <w:pPr>
        <w:pStyle w:val="Nagwek3"/>
        <w:rPr>
          <w:rFonts w:asciiTheme="minorHAnsi" w:hAnsiTheme="minorHAnsi" w:hint="eastAsia"/>
          <w:sz w:val="22"/>
          <w:szCs w:val="22"/>
        </w:rPr>
      </w:pPr>
      <w:bookmarkStart w:id="25" w:name="_Toc179764835"/>
      <w:bookmarkStart w:id="26" w:name="_Toc179765654"/>
      <w:bookmarkStart w:id="27" w:name="_Toc179765721"/>
      <w:r w:rsidRPr="00DB7B15">
        <w:rPr>
          <w:rFonts w:asciiTheme="minorHAnsi" w:hAnsiTheme="minorHAnsi"/>
          <w:sz w:val="22"/>
          <w:szCs w:val="22"/>
        </w:rPr>
        <w:t>Strategia rozwoju województwa mazowieckiego 2030+. Innowacyjne</w:t>
      </w:r>
      <w:r w:rsidR="007F3568" w:rsidRPr="00DB7B15">
        <w:rPr>
          <w:rFonts w:asciiTheme="minorHAnsi" w:hAnsiTheme="minorHAnsi"/>
          <w:sz w:val="22"/>
          <w:szCs w:val="22"/>
        </w:rPr>
        <w:t xml:space="preserve"> </w:t>
      </w:r>
      <w:r w:rsidRPr="00DB7B15">
        <w:rPr>
          <w:rFonts w:asciiTheme="minorHAnsi" w:hAnsiTheme="minorHAnsi"/>
          <w:sz w:val="22"/>
          <w:szCs w:val="22"/>
        </w:rPr>
        <w:t>Mazowsze</w:t>
      </w:r>
      <w:bookmarkEnd w:id="25"/>
      <w:bookmarkEnd w:id="26"/>
      <w:bookmarkEnd w:id="27"/>
    </w:p>
    <w:p w14:paraId="3A7CA4D8" w14:textId="3FD90B53" w:rsidR="00C70AE8" w:rsidRPr="00F53DC0" w:rsidRDefault="00C70AE8" w:rsidP="00C51CB5">
      <w:pPr>
        <w:pStyle w:val="Normalnedla111"/>
        <w:ind w:firstLine="650"/>
      </w:pPr>
      <w:r w:rsidRPr="00F53DC0">
        <w:t>Dnia 24 maja 2022 r. Sejmik Województwa Mazowieckiego przyjął Strategię rozwoju województwa mazowieckiego 2030+. Innowacyjne Mazowsze.</w:t>
      </w:r>
      <w:r w:rsidR="00FB29EB" w:rsidRPr="00F53DC0">
        <w:rPr>
          <w:rStyle w:val="Odwoanieprzypisudolnego"/>
        </w:rPr>
        <w:footnoteReference w:id="8"/>
      </w:r>
      <w:r w:rsidRPr="00F53DC0">
        <w:t xml:space="preserve"> Jest to kolejna edycja podstawowego dokumentu strategicznego regionu, określającego długofalową wizję rozwoju województwa, jak</w:t>
      </w:r>
      <w:r w:rsidR="00EA4E81" w:rsidRPr="00F53DC0">
        <w:rPr>
          <w:rFonts w:hint="cs"/>
        </w:rPr>
        <w:t> </w:t>
      </w:r>
      <w:r w:rsidRPr="00F53DC0">
        <w:t>też</w:t>
      </w:r>
      <w:r w:rsidR="00EA4E81" w:rsidRPr="00F53DC0">
        <w:rPr>
          <w:rFonts w:hint="cs"/>
        </w:rPr>
        <w:t> </w:t>
      </w:r>
      <w:r w:rsidRPr="00F53DC0">
        <w:t>średniookresowe kierunki działań, w tym obejmujące dziedzictwo kulturowe.</w:t>
      </w:r>
    </w:p>
    <w:p w14:paraId="5ACCD3A6" w14:textId="0E19B33A" w:rsidR="00C70AE8" w:rsidRPr="00EA4E81" w:rsidRDefault="00C70AE8" w:rsidP="00C51CB5">
      <w:pPr>
        <w:pStyle w:val="Normalnedla111"/>
        <w:ind w:firstLine="650"/>
      </w:pPr>
      <w:r w:rsidRPr="00EA4E81">
        <w:t>Jako cel główny ww. strategii wskazano: Zapewnienie wysokiej jakości życia poprzez trwały i zrównoważony przestrzennie rozwój województwa służący wzrostowi znaczenia regionu w</w:t>
      </w:r>
      <w:r w:rsidR="00EA4E81">
        <w:rPr>
          <w:rFonts w:hint="cs"/>
        </w:rPr>
        <w:t> </w:t>
      </w:r>
      <w:r w:rsidRPr="00EA4E81">
        <w:t>Europie i na świecie, przy poszanowaniu zasobów środowiska. Realizacja tego celu nastąpi m.in.</w:t>
      </w:r>
      <w:r w:rsidR="00EA4E81">
        <w:rPr>
          <w:rFonts w:hint="cs"/>
        </w:rPr>
        <w:t> </w:t>
      </w:r>
      <w:r w:rsidRPr="00EA4E81">
        <w:t>poprzez cel szczegółowy Mazowsze bogate kulturowo dla którego przypisano kierunki i</w:t>
      </w:r>
      <w:r w:rsidR="00EA4E81">
        <w:rPr>
          <w:rFonts w:hint="cs"/>
        </w:rPr>
        <w:t> </w:t>
      </w:r>
      <w:r w:rsidRPr="00EA4E81">
        <w:t>działania z obszaru Kultura i Dziedzictwo tj.:</w:t>
      </w:r>
    </w:p>
    <w:p w14:paraId="7EE077B2" w14:textId="64FCC931" w:rsidR="00C70AE8" w:rsidRPr="00085714" w:rsidRDefault="00C70AE8" w:rsidP="00680672">
      <w:pPr>
        <w:pStyle w:val="Normalnedla111"/>
        <w:numPr>
          <w:ilvl w:val="0"/>
          <w:numId w:val="39"/>
        </w:numPr>
      </w:pPr>
      <w:r w:rsidRPr="00085714">
        <w:t xml:space="preserve">Ochrona i wykorzystanie zasobów dziedzictwa kulturowego, realizowany przez działania tj.: </w:t>
      </w:r>
    </w:p>
    <w:p w14:paraId="045CD331" w14:textId="00E3446F" w:rsidR="00C70AE8" w:rsidRPr="00085714" w:rsidRDefault="00C70AE8" w:rsidP="00680672">
      <w:pPr>
        <w:pStyle w:val="Normalnedla111"/>
        <w:numPr>
          <w:ilvl w:val="1"/>
          <w:numId w:val="8"/>
        </w:numPr>
        <w:spacing w:after="0"/>
      </w:pPr>
      <w:r w:rsidRPr="00085714">
        <w:t>Wspieranie prac konserwatorskich (w tym restauratorskich, renowacyjnych, rewaloryzacyjnych), rewitalizacja obiektów i obszarów zabytkowych</w:t>
      </w:r>
      <w:r w:rsidR="00000B20">
        <w:t xml:space="preserve"> o</w:t>
      </w:r>
      <w:r w:rsidRPr="00085714">
        <w:t>raz</w:t>
      </w:r>
      <w:r w:rsidR="00000B20">
        <w:rPr>
          <w:rFonts w:hint="cs"/>
        </w:rPr>
        <w:t> </w:t>
      </w:r>
      <w:r w:rsidRPr="00085714">
        <w:t xml:space="preserve">kulturowych; </w:t>
      </w:r>
    </w:p>
    <w:p w14:paraId="781EA516" w14:textId="180B7B6F" w:rsidR="00C70AE8" w:rsidRPr="00085714" w:rsidRDefault="00C70AE8" w:rsidP="00680672">
      <w:pPr>
        <w:pStyle w:val="Normalnedla111"/>
        <w:numPr>
          <w:ilvl w:val="1"/>
          <w:numId w:val="8"/>
        </w:numPr>
        <w:spacing w:after="0"/>
      </w:pPr>
      <w:r w:rsidRPr="00085714">
        <w:t>Adaptacja obiektów zabytkowych do nowych funkcji, w tym kulturalnych, turystycznych i społecznych;</w:t>
      </w:r>
    </w:p>
    <w:p w14:paraId="4AB0363A" w14:textId="0B8B16B6" w:rsidR="00C70AE8" w:rsidRPr="00085714" w:rsidRDefault="00C70AE8" w:rsidP="00680672">
      <w:pPr>
        <w:pStyle w:val="Normalnedla111"/>
        <w:numPr>
          <w:ilvl w:val="1"/>
          <w:numId w:val="8"/>
        </w:numPr>
        <w:spacing w:after="120"/>
      </w:pPr>
      <w:r w:rsidRPr="00085714">
        <w:t xml:space="preserve">Inwentaryzacja i digitalizacja zasobów dziedzictwa kulturowego. </w:t>
      </w:r>
    </w:p>
    <w:p w14:paraId="2A21CB0B" w14:textId="199EF901" w:rsidR="00C70AE8" w:rsidRPr="00085714" w:rsidRDefault="00C70AE8" w:rsidP="00680672">
      <w:pPr>
        <w:pStyle w:val="Normalnedla111"/>
        <w:numPr>
          <w:ilvl w:val="0"/>
          <w:numId w:val="8"/>
        </w:numPr>
      </w:pPr>
      <w:r w:rsidRPr="00085714">
        <w:t>Wykorzystanie walorów środowiska przyrodniczego, potencjału kulturowego i</w:t>
      </w:r>
      <w:r w:rsidR="00D63AC4" w:rsidRPr="00085714">
        <w:t> </w:t>
      </w:r>
      <w:r w:rsidRPr="00085714">
        <w:t>turystycznego dla rozwoju gospodarczego i promocji województwa, realizowany przez działania tj.:</w:t>
      </w:r>
    </w:p>
    <w:p w14:paraId="6D772E80" w14:textId="1B272F19" w:rsidR="00C70AE8" w:rsidRPr="00085714" w:rsidRDefault="00C70AE8" w:rsidP="00680672">
      <w:pPr>
        <w:pStyle w:val="Normalnedla111"/>
        <w:numPr>
          <w:ilvl w:val="1"/>
          <w:numId w:val="8"/>
        </w:numPr>
        <w:spacing w:after="0"/>
      </w:pPr>
      <w:r w:rsidRPr="00085714">
        <w:t>Zwiększenie atrakcyjności turystycznej w oparciu o walory kulturowe i</w:t>
      </w:r>
      <w:r w:rsidR="00D63AC4" w:rsidRPr="00085714">
        <w:t> </w:t>
      </w:r>
      <w:r w:rsidRPr="00085714">
        <w:t>przyrodnicze;</w:t>
      </w:r>
    </w:p>
    <w:p w14:paraId="103FC59C" w14:textId="0D280B0D" w:rsidR="00C70AE8" w:rsidRPr="00085714" w:rsidRDefault="00C70AE8" w:rsidP="00680672">
      <w:pPr>
        <w:pStyle w:val="Normalnedla111"/>
        <w:numPr>
          <w:ilvl w:val="1"/>
          <w:numId w:val="8"/>
        </w:numPr>
        <w:spacing w:after="0"/>
      </w:pPr>
      <w:r w:rsidRPr="00085714">
        <w:t>Rozwój infrastruktury turystycznej i okołoturystycznej;</w:t>
      </w:r>
    </w:p>
    <w:p w14:paraId="798CB4BB" w14:textId="543CA63F" w:rsidR="00C70AE8" w:rsidRPr="00085714" w:rsidRDefault="00C70AE8" w:rsidP="00680672">
      <w:pPr>
        <w:pStyle w:val="Normalnedla111"/>
        <w:numPr>
          <w:ilvl w:val="1"/>
          <w:numId w:val="8"/>
        </w:numPr>
        <w:spacing w:after="0"/>
      </w:pPr>
      <w:r w:rsidRPr="00085714">
        <w:t xml:space="preserve">Wspieranie rozwoju różnych form turystyki, produktów oraz wydarzeń turystycznych; </w:t>
      </w:r>
    </w:p>
    <w:p w14:paraId="25FE5994" w14:textId="35C2B0E4" w:rsidR="00C70AE8" w:rsidRPr="00085714" w:rsidRDefault="00C70AE8" w:rsidP="00680672">
      <w:pPr>
        <w:pStyle w:val="Normalnedla111"/>
        <w:numPr>
          <w:ilvl w:val="1"/>
          <w:numId w:val="8"/>
        </w:numPr>
        <w:spacing w:after="0"/>
      </w:pPr>
      <w:r w:rsidRPr="00085714">
        <w:t>Wspieranie działalności stowarzyszeń i organizacji, w tym o znaczeniu międzynarodowym;</w:t>
      </w:r>
    </w:p>
    <w:p w14:paraId="29BF4F1F" w14:textId="444FB8EC" w:rsidR="00C70AE8" w:rsidRPr="00085714" w:rsidRDefault="00C70AE8" w:rsidP="00680672">
      <w:pPr>
        <w:pStyle w:val="Normalnedla111"/>
        <w:numPr>
          <w:ilvl w:val="1"/>
          <w:numId w:val="8"/>
        </w:numPr>
        <w:spacing w:after="0"/>
      </w:pPr>
      <w:r w:rsidRPr="00085714">
        <w:t>Ochrona, pielęgnowanie i promowanie spuścizny kulturowej (materialnej i</w:t>
      </w:r>
      <w:r w:rsidR="00CA1554" w:rsidRPr="00085714">
        <w:t> </w:t>
      </w:r>
      <w:r w:rsidRPr="00085714">
        <w:t>niematerialnej), w tym podnoszenie świadomości kulturowej;</w:t>
      </w:r>
    </w:p>
    <w:p w14:paraId="2B4B0F43" w14:textId="36D8BEB8" w:rsidR="00C70AE8" w:rsidRPr="00085714" w:rsidRDefault="00C70AE8" w:rsidP="00680672">
      <w:pPr>
        <w:pStyle w:val="Normalnedla111"/>
        <w:numPr>
          <w:ilvl w:val="1"/>
          <w:numId w:val="8"/>
        </w:numPr>
        <w:spacing w:after="0"/>
      </w:pPr>
      <w:r w:rsidRPr="00085714">
        <w:t xml:space="preserve">Kreowanie ośrodków i kształtowanie regionalnej tożsamości kulturowej </w:t>
      </w:r>
    </w:p>
    <w:p w14:paraId="79953D40" w14:textId="34195BAE" w:rsidR="00C70AE8" w:rsidRPr="00085714" w:rsidRDefault="00C70AE8" w:rsidP="00680672">
      <w:pPr>
        <w:pStyle w:val="Normalnedla111"/>
        <w:numPr>
          <w:ilvl w:val="1"/>
          <w:numId w:val="8"/>
        </w:numPr>
        <w:spacing w:after="0"/>
      </w:pPr>
      <w:r w:rsidRPr="00085714">
        <w:t>Wspieranie i promocja różnorodności kulturowej;</w:t>
      </w:r>
    </w:p>
    <w:p w14:paraId="6D5BBE21" w14:textId="4BDEFCF3" w:rsidR="00C70AE8" w:rsidRPr="00085714" w:rsidRDefault="00C70AE8" w:rsidP="00680672">
      <w:pPr>
        <w:pStyle w:val="Normalnedla111"/>
        <w:numPr>
          <w:ilvl w:val="1"/>
          <w:numId w:val="8"/>
        </w:numPr>
        <w:spacing w:after="120"/>
      </w:pPr>
      <w:r w:rsidRPr="00085714">
        <w:t>Wspieranie przedsiębiorczości i współpracy w obszarze kultury, dziedzictwa kulturowego i turystyki.</w:t>
      </w:r>
    </w:p>
    <w:p w14:paraId="6FF9796A" w14:textId="527BCDFA" w:rsidR="00C70AE8" w:rsidRPr="00085714" w:rsidRDefault="00C70AE8" w:rsidP="00680672">
      <w:pPr>
        <w:pStyle w:val="Normalnedla111"/>
        <w:numPr>
          <w:ilvl w:val="0"/>
          <w:numId w:val="9"/>
        </w:numPr>
      </w:pPr>
      <w:r w:rsidRPr="00085714">
        <w:t>Upowszechnianie kultury i twórczości, realizowany przez działania tj.:</w:t>
      </w:r>
    </w:p>
    <w:p w14:paraId="50B3C786" w14:textId="6CFAABE1" w:rsidR="00C70AE8" w:rsidRPr="00085714" w:rsidRDefault="00C70AE8" w:rsidP="00680672">
      <w:pPr>
        <w:pStyle w:val="Normalnedla111"/>
        <w:numPr>
          <w:ilvl w:val="1"/>
          <w:numId w:val="8"/>
        </w:numPr>
        <w:spacing w:after="0"/>
      </w:pPr>
      <w:r w:rsidRPr="00085714">
        <w:t xml:space="preserve">Rozwój infrastruktury kultury, wydarzeń i projektów kulturalnych; </w:t>
      </w:r>
    </w:p>
    <w:p w14:paraId="1BFA4ECD" w14:textId="67A0D524" w:rsidR="00C70AE8" w:rsidRPr="00085714" w:rsidRDefault="00C70AE8" w:rsidP="00680672">
      <w:pPr>
        <w:pStyle w:val="Normalnedla111"/>
        <w:numPr>
          <w:ilvl w:val="1"/>
          <w:numId w:val="8"/>
        </w:numPr>
        <w:spacing w:after="0"/>
      </w:pPr>
      <w:r w:rsidRPr="00085714">
        <w:t>Wspieranie rozwoju edukacji kulturalnej i artystycznej;</w:t>
      </w:r>
    </w:p>
    <w:p w14:paraId="6CADD042" w14:textId="201DB067" w:rsidR="00C70AE8" w:rsidRPr="00085714" w:rsidRDefault="00C70AE8" w:rsidP="00680672">
      <w:pPr>
        <w:pStyle w:val="Normalnedla111"/>
        <w:numPr>
          <w:ilvl w:val="1"/>
          <w:numId w:val="8"/>
        </w:numPr>
        <w:spacing w:after="0"/>
      </w:pPr>
      <w:r w:rsidRPr="00085714">
        <w:t>Wspieranie rozwoju przemysłu kreatywnego;</w:t>
      </w:r>
    </w:p>
    <w:p w14:paraId="631B603F" w14:textId="55193884" w:rsidR="00C70AE8" w:rsidRPr="00085714" w:rsidRDefault="00C70AE8" w:rsidP="00680672">
      <w:pPr>
        <w:pStyle w:val="Normalnedla111"/>
        <w:numPr>
          <w:ilvl w:val="1"/>
          <w:numId w:val="8"/>
        </w:numPr>
        <w:spacing w:after="0"/>
      </w:pPr>
      <w:r w:rsidRPr="00085714">
        <w:t xml:space="preserve">Wzmacnianie uczestnictwa w kulturze, w tym poprzez technologię cyfrową </w:t>
      </w:r>
      <w:r w:rsidR="006B04CB">
        <w:br/>
      </w:r>
      <w:r w:rsidRPr="00085714">
        <w:t>(e</w:t>
      </w:r>
      <w:r w:rsidR="006B04CB">
        <w:t>-</w:t>
      </w:r>
      <w:r w:rsidRPr="00085714">
        <w:t>kultura, digitalizacja).</w:t>
      </w:r>
    </w:p>
    <w:p w14:paraId="6A5393F1" w14:textId="35F15898" w:rsidR="00C70AE8" w:rsidRPr="00085714" w:rsidRDefault="00C70AE8" w:rsidP="00680672">
      <w:pPr>
        <w:pStyle w:val="Normalnedla111"/>
        <w:numPr>
          <w:ilvl w:val="0"/>
          <w:numId w:val="9"/>
        </w:numPr>
      </w:pPr>
      <w:r w:rsidRPr="00085714">
        <w:t>Kreowanie miast i wsi jako centrów aktywności kulturalnej i turystycznej, realizowany przez</w:t>
      </w:r>
      <w:r w:rsidR="00EA4E81">
        <w:rPr>
          <w:rFonts w:hint="cs"/>
        </w:rPr>
        <w:t> </w:t>
      </w:r>
      <w:r w:rsidRPr="00085714">
        <w:t>działania tj.:</w:t>
      </w:r>
    </w:p>
    <w:p w14:paraId="235F8475" w14:textId="33475D32" w:rsidR="00C70AE8" w:rsidRPr="00085714" w:rsidRDefault="00C70AE8" w:rsidP="00680672">
      <w:pPr>
        <w:pStyle w:val="Normalnedla111"/>
        <w:numPr>
          <w:ilvl w:val="1"/>
          <w:numId w:val="8"/>
        </w:numPr>
        <w:spacing w:after="0"/>
      </w:pPr>
      <w:r w:rsidRPr="00085714">
        <w:lastRenderedPageBreak/>
        <w:t>Wspieranie ośrodków miejskich i wiejskich w upowszechnianiu potencjału kultury wraz z rozwojem funkcji turystycznych;</w:t>
      </w:r>
    </w:p>
    <w:p w14:paraId="2269324E" w14:textId="53CF21D4" w:rsidR="00C70AE8" w:rsidRPr="00085714" w:rsidRDefault="00C70AE8" w:rsidP="00680672">
      <w:pPr>
        <w:pStyle w:val="Normalnedla111"/>
        <w:numPr>
          <w:ilvl w:val="1"/>
          <w:numId w:val="8"/>
        </w:numPr>
        <w:spacing w:after="120"/>
      </w:pPr>
      <w:r w:rsidRPr="00085714">
        <w:t>Promowanie potencjału kulturowego Warszawy.</w:t>
      </w:r>
    </w:p>
    <w:p w14:paraId="10A35A90" w14:textId="342A4B98" w:rsidR="00C70AE8" w:rsidRPr="0073149B" w:rsidRDefault="00C70AE8" w:rsidP="00C70AE8">
      <w:pPr>
        <w:pStyle w:val="Normalnedla111"/>
      </w:pPr>
      <w:r w:rsidRPr="0073149B">
        <w:t xml:space="preserve">W Strategii wskazano m.in., że Kluczowe znaczenie dla zachowania zasobów dziedzictwa kulturowego dla przyszłych pokoleń ma ochrona zabytków i obiektów odznaczających się dużą wartością historyczną i </w:t>
      </w:r>
      <w:r w:rsidR="00741022" w:rsidRPr="0073149B">
        <w:t>kulturową</w:t>
      </w:r>
      <w:r w:rsidRPr="0073149B">
        <w:t>. Konieczna jest ochrona i wykorzystanie zasobów dziedzictwa kulturowego poprzez wspieranie prac konserwatorskich (w tym restauratorskich, renowacyjnych i</w:t>
      </w:r>
      <w:r w:rsidR="00CA1554" w:rsidRPr="0073149B">
        <w:t> </w:t>
      </w:r>
      <w:r w:rsidR="00741022" w:rsidRPr="0073149B">
        <w:t>rewaloryzacyjnych</w:t>
      </w:r>
      <w:r w:rsidRPr="0073149B">
        <w:t xml:space="preserve">). W celu utrzymania obiektów zabytkowych i kulturowych w jak najlepszym stanie i </w:t>
      </w:r>
      <w:r w:rsidR="000C73F6" w:rsidRPr="0073149B">
        <w:t>zahamowania</w:t>
      </w:r>
      <w:r w:rsidRPr="0073149B">
        <w:t xml:space="preserve"> procesów degradacji należy zwrócić szczególną uwagę na rewitalizację obiektów i obszarów oraz ich adaptację do nowych funkcji, w tym kulturalnych, turystycznych i</w:t>
      </w:r>
      <w:r w:rsidR="00CA1554" w:rsidRPr="0073149B">
        <w:t> </w:t>
      </w:r>
      <w:r w:rsidR="000C73F6" w:rsidRPr="0073149B">
        <w:t>społecznych</w:t>
      </w:r>
      <w:r w:rsidRPr="0073149B">
        <w:t>. Istotna jest również inwentaryzacja i digitalizacja zasobów dziedzictwa kulturowego. Szczególne wsparcie w</w:t>
      </w:r>
      <w:r w:rsidR="00792CBA" w:rsidRPr="0073149B">
        <w:t> </w:t>
      </w:r>
      <w:r w:rsidRPr="0073149B">
        <w:t>tym zakresie powinno dotyczyć zabytków objętych różnymi formami ochrony prawnej, m.in. pomników historii czy parków kulturowych.</w:t>
      </w:r>
    </w:p>
    <w:p w14:paraId="65D5F9C9" w14:textId="79926767" w:rsidR="00C70AE8" w:rsidRPr="0073149B" w:rsidRDefault="00C70AE8" w:rsidP="00C70AE8">
      <w:pPr>
        <w:pStyle w:val="Normalnedla111"/>
      </w:pPr>
      <w:r w:rsidRPr="0073149B">
        <w:t>Niezbędna jest ochrona, pielęgnowanie i promowanie zróżnicowanej spuścizny kulturowej województwa, w tym podnoszenie świadomości kulturowej oraz wspieranie i</w:t>
      </w:r>
      <w:r w:rsidR="00D63AC4" w:rsidRPr="0073149B">
        <w:t> </w:t>
      </w:r>
      <w:r w:rsidRPr="0073149B">
        <w:t xml:space="preserve">promocja różnorodności kulturowej (m.in. dziedzictwa kulinarnego). </w:t>
      </w:r>
    </w:p>
    <w:p w14:paraId="5CDC8C0E" w14:textId="0349972D" w:rsidR="00C70AE8" w:rsidRPr="0073149B" w:rsidRDefault="00C70AE8" w:rsidP="00C70AE8">
      <w:pPr>
        <w:pStyle w:val="Normalnedla111"/>
      </w:pPr>
      <w:r w:rsidRPr="0073149B">
        <w:t xml:space="preserve">Zwiększanie atrakcyjności turystycznej województwa powinno być realizowane poprzez wykorzystanie potencjału przyrodniczego i kulturowego (z zastosowaniem rozwiązań </w:t>
      </w:r>
      <w:r w:rsidR="000C73F6" w:rsidRPr="0073149B">
        <w:t>sprzyjających</w:t>
      </w:r>
      <w:r w:rsidRPr="0073149B">
        <w:t xml:space="preserve"> ochronie środowiska naturalnego), a także rozwój infrastruktury kulturalnej, </w:t>
      </w:r>
      <w:r w:rsidR="000C73F6" w:rsidRPr="0073149B">
        <w:t>turystycznej</w:t>
      </w:r>
      <w:r w:rsidRPr="0073149B">
        <w:t xml:space="preserve"> i</w:t>
      </w:r>
      <w:r w:rsidR="00CA1554" w:rsidRPr="0073149B">
        <w:t> </w:t>
      </w:r>
      <w:r w:rsidRPr="0073149B">
        <w:t>okołoturystycznej, co przyczyni się do rozwoju gospodarczego i promocji województwa. Szczególne znaczenie mają działania związane z</w:t>
      </w:r>
      <w:r w:rsidR="000C73F6" w:rsidRPr="0073149B">
        <w:t> </w:t>
      </w:r>
      <w:r w:rsidRPr="0073149B">
        <w:t xml:space="preserve">zagospodarowywaniem terenów wokół rzek, zbiorników wodnych oraz obiektów dziedzictwa kulturowego, w tym takich jak parki </w:t>
      </w:r>
      <w:r w:rsidR="5639E7CC" w:rsidRPr="0073149B">
        <w:t>kulturowe.</w:t>
      </w:r>
      <w:r w:rsidRPr="0073149B">
        <w:t xml:space="preserve"> Istotnym elementem będzie też budowa lub modernizacja infrastruktury podmiotów świadczących usługi sanatoryjne, uzdrowiskowe i inne usługi wyspecjalizowane. Ważne jest</w:t>
      </w:r>
      <w:r w:rsidR="00C969CD">
        <w:rPr>
          <w:rFonts w:hint="cs"/>
        </w:rPr>
        <w:t> </w:t>
      </w:r>
      <w:r w:rsidRPr="0073149B">
        <w:t>również wykorzystanie i</w:t>
      </w:r>
      <w:r w:rsidR="00CA1554" w:rsidRPr="0073149B">
        <w:t> </w:t>
      </w:r>
      <w:r w:rsidRPr="0073149B">
        <w:t>zagospodarowanie w tym zakresie przestrzeni publicznych. Ponadto wykorzystując potencjał przyrodniczo-kulturowy powinny być tworzone i rozwijane trasy i szlaki turystyczne, w tym tematyczne, oraz marki i produkty turystyczne, w tym sieciowe. Istotne jest</w:t>
      </w:r>
      <w:r w:rsidR="00EA4E81">
        <w:rPr>
          <w:rFonts w:hint="cs"/>
        </w:rPr>
        <w:t> </w:t>
      </w:r>
      <w:r w:rsidRPr="0073149B">
        <w:t xml:space="preserve">również zwiększenie dostępności do bazy noclegowej oraz obiektów i atrakcji </w:t>
      </w:r>
      <w:r w:rsidR="000C73F6" w:rsidRPr="0073149B">
        <w:t>turystycznych</w:t>
      </w:r>
      <w:r w:rsidRPr="0073149B">
        <w:t xml:space="preserve"> dla wszystkich uczestników ruchu turystycznego, w</w:t>
      </w:r>
      <w:r w:rsidR="000C73F6" w:rsidRPr="0073149B">
        <w:t> </w:t>
      </w:r>
      <w:r w:rsidRPr="0073149B">
        <w:t>tym dla osób ze szczególnymi potrzebami i</w:t>
      </w:r>
      <w:r w:rsidR="0073149B">
        <w:rPr>
          <w:rFonts w:hint="cs"/>
        </w:rPr>
        <w:t> </w:t>
      </w:r>
      <w:r w:rsidRPr="0073149B">
        <w:t>niepełnosprawnościami.</w:t>
      </w:r>
    </w:p>
    <w:p w14:paraId="642A9F76" w14:textId="76D9B402" w:rsidR="00380051" w:rsidRPr="00085714" w:rsidRDefault="00C70AE8" w:rsidP="00C70AE8">
      <w:pPr>
        <w:pStyle w:val="Normalnedla111"/>
      </w:pPr>
      <w:r w:rsidRPr="00085714">
        <w:t>Ponadto, w dokumencie znajdują się zapisy wskazujące, że zasoby przyrodnicze i</w:t>
      </w:r>
      <w:r w:rsidR="000C73F6" w:rsidRPr="00085714">
        <w:t> </w:t>
      </w:r>
      <w:r w:rsidRPr="00085714">
        <w:t>kulturowe województwa stwarzają możliwości rozwoju turystyki aktywnej i</w:t>
      </w:r>
      <w:r w:rsidR="000C73F6" w:rsidRPr="00085714">
        <w:t> </w:t>
      </w:r>
      <w:r w:rsidRPr="00085714">
        <w:t>wypoczynkowej oraz kulturowej i biznesowej opartej o obiekty poprzemysłowe i</w:t>
      </w:r>
      <w:r w:rsidR="000C73F6" w:rsidRPr="00085714">
        <w:t> </w:t>
      </w:r>
      <w:r w:rsidRPr="00085714">
        <w:t xml:space="preserve">muzea m.in. Pruszkowa.  </w:t>
      </w:r>
    </w:p>
    <w:p w14:paraId="48DEFF15" w14:textId="1B312617" w:rsidR="00681EF1" w:rsidRPr="00DB7B15" w:rsidRDefault="00681EF1" w:rsidP="00FB2F01">
      <w:pPr>
        <w:pStyle w:val="Nagwek3"/>
        <w:rPr>
          <w:rFonts w:asciiTheme="minorHAnsi" w:hAnsiTheme="minorHAnsi" w:hint="eastAsia"/>
          <w:sz w:val="22"/>
          <w:szCs w:val="22"/>
        </w:rPr>
      </w:pPr>
      <w:bookmarkStart w:id="28" w:name="_Toc179764836"/>
      <w:bookmarkStart w:id="29" w:name="_Toc179765655"/>
      <w:bookmarkStart w:id="30" w:name="_Toc179765722"/>
      <w:r w:rsidRPr="00DB7B15">
        <w:rPr>
          <w:rFonts w:asciiTheme="minorHAnsi" w:hAnsiTheme="minorHAnsi"/>
          <w:sz w:val="22"/>
          <w:szCs w:val="22"/>
        </w:rPr>
        <w:t>Plan zagospodarowania przestrzennego województwa mazowieckiego</w:t>
      </w:r>
      <w:bookmarkEnd w:id="28"/>
      <w:bookmarkEnd w:id="29"/>
      <w:bookmarkEnd w:id="30"/>
    </w:p>
    <w:p w14:paraId="4850BF36" w14:textId="39C2F037" w:rsidR="00A52BE3" w:rsidRPr="0073149B" w:rsidRDefault="00A52BE3" w:rsidP="00792CBA">
      <w:pPr>
        <w:pStyle w:val="Normalnedla111"/>
        <w:ind w:firstLine="650"/>
      </w:pPr>
      <w:r w:rsidRPr="0073149B">
        <w:t>Obowiązujący Plan Zagospodarowania Przestrzennego Województwa Mazowieckiego został przyjęty 19 grudnia 2018 r.</w:t>
      </w:r>
      <w:r w:rsidR="00FB29EB" w:rsidRPr="0073149B">
        <w:rPr>
          <w:rStyle w:val="Odwoanieprzypisudolnego"/>
        </w:rPr>
        <w:footnoteReference w:id="9"/>
      </w:r>
      <w:r w:rsidRPr="0073149B">
        <w:t xml:space="preserve">  Dokument zawiera szereg zapisów, które bezpośrednio lub</w:t>
      </w:r>
      <w:r w:rsidR="00EA4E81">
        <w:rPr>
          <w:rFonts w:hint="cs"/>
        </w:rPr>
        <w:t> </w:t>
      </w:r>
      <w:r w:rsidRPr="0073149B">
        <w:t>pośrednio mogą mieć zastosowanie w realizacji zadań z zakresu ochrony dziedzictwa kulturowego (w tym zabytków), czyli prowadzeniu polityki publicznej w tym zakresie przez władze Miasta Pruszkowa.</w:t>
      </w:r>
    </w:p>
    <w:p w14:paraId="5CC45A4D" w14:textId="115FC780" w:rsidR="00A52BE3" w:rsidRPr="0073149B" w:rsidRDefault="00A52BE3" w:rsidP="00A52BE3">
      <w:pPr>
        <w:pStyle w:val="Normalnedla111"/>
      </w:pPr>
      <w:r w:rsidRPr="0073149B">
        <w:t>Analizy i cele zawarte w ww. dokumencie z uwagi na położenie Pruszkowa powinny być</w:t>
      </w:r>
      <w:r w:rsidR="0073149B" w:rsidRPr="0073149B">
        <w:rPr>
          <w:rFonts w:hint="cs"/>
        </w:rPr>
        <w:t> </w:t>
      </w:r>
      <w:r w:rsidRPr="0073149B">
        <w:t>rozpatrywane w dwóch ujęciach - wojewódzkim i metropolitarnym - tj. Warszawy i obwarzanka gmin wokół niej</w:t>
      </w:r>
      <w:r w:rsidR="6A232241" w:rsidRPr="0073149B">
        <w:t>.</w:t>
      </w:r>
    </w:p>
    <w:p w14:paraId="65FDDE48" w14:textId="0736A2DF" w:rsidR="00C360AF" w:rsidRPr="0073149B" w:rsidRDefault="00A52BE3" w:rsidP="00710903">
      <w:pPr>
        <w:pStyle w:val="Normalnedla111"/>
      </w:pPr>
      <w:r w:rsidRPr="0073149B">
        <w:t xml:space="preserve">W kontekście formułowania i realizacji </w:t>
      </w:r>
      <w:r w:rsidR="38E10B56" w:rsidRPr="0073149B">
        <w:t>Gminnego Programu</w:t>
      </w:r>
      <w:r w:rsidRPr="0073149B">
        <w:t xml:space="preserve"> Opieki nad zabytkami Miasta Pruszkowa na lata 2024-</w:t>
      </w:r>
      <w:r w:rsidR="5639E7CC" w:rsidRPr="0073149B">
        <w:t>2027</w:t>
      </w:r>
      <w:r w:rsidRPr="0073149B">
        <w:t>, szczególnie istotne są zapisy związane z dziedzictwem kulturowym i</w:t>
      </w:r>
      <w:r w:rsidR="006B04CB" w:rsidRPr="0073149B">
        <w:rPr>
          <w:rFonts w:hint="cs"/>
        </w:rPr>
        <w:t> </w:t>
      </w:r>
      <w:r w:rsidRPr="0073149B">
        <w:t xml:space="preserve">krajobrazem kulturowym ujęte w dwóch rozdziałach tj.  dla całego województwa rozdział </w:t>
      </w:r>
      <w:r w:rsidRPr="0073149B">
        <w:lastRenderedPageBreak/>
        <w:t>2.11.</w:t>
      </w:r>
      <w:r w:rsidR="0073149B" w:rsidRPr="0073149B">
        <w:rPr>
          <w:rFonts w:hint="cs"/>
        </w:rPr>
        <w:t> </w:t>
      </w:r>
      <w:r w:rsidRPr="0073149B">
        <w:t>Ochrona dziedzictwa kulturowego oraz krajobrazu kulturowego, a dla metropolii rozdział 3.10. Ochrona dziedzictwa kulturowego oraz krajobrazu kulturowego.</w:t>
      </w:r>
    </w:p>
    <w:p w14:paraId="48DEFF16" w14:textId="2B038FBD" w:rsidR="00FF6C95" w:rsidRPr="008C4CD7" w:rsidRDefault="5639E7CC" w:rsidP="007F3568">
      <w:pPr>
        <w:pStyle w:val="Nagwek3"/>
        <w:rPr>
          <w:rFonts w:asciiTheme="minorHAnsi" w:hAnsiTheme="minorHAnsi" w:hint="eastAsia"/>
          <w:sz w:val="22"/>
          <w:szCs w:val="22"/>
        </w:rPr>
      </w:pPr>
      <w:hyperlink r:id="rId10">
        <w:bookmarkStart w:id="31" w:name="_Toc179764837"/>
        <w:bookmarkStart w:id="32" w:name="_Toc179765656"/>
        <w:bookmarkStart w:id="33" w:name="_Toc179765723"/>
        <w:r w:rsidRPr="008C4CD7">
          <w:rPr>
            <w:rFonts w:asciiTheme="minorHAnsi" w:hAnsiTheme="minorHAnsi"/>
            <w:sz w:val="22"/>
            <w:szCs w:val="22"/>
          </w:rPr>
          <w:t>Strategia</w:t>
        </w:r>
        <w:r w:rsidR="7881CF8A" w:rsidRPr="008C4CD7">
          <w:rPr>
            <w:rFonts w:asciiTheme="minorHAnsi" w:hAnsiTheme="minorHAnsi"/>
            <w:sz w:val="22"/>
            <w:szCs w:val="22"/>
          </w:rPr>
          <w:t xml:space="preserve"> rozwoju kultury w województwie mazowieckim na lata 2023–2027</w:t>
        </w:r>
        <w:bookmarkEnd w:id="31"/>
        <w:bookmarkEnd w:id="32"/>
        <w:bookmarkEnd w:id="33"/>
      </w:hyperlink>
    </w:p>
    <w:p w14:paraId="67DBAC5D" w14:textId="11C73504" w:rsidR="00710903" w:rsidRPr="00085714" w:rsidRDefault="00710903" w:rsidP="00504213">
      <w:pPr>
        <w:pStyle w:val="Normalnedla111"/>
        <w:ind w:firstLine="650"/>
      </w:pPr>
      <w:r w:rsidRPr="00085714">
        <w:t>Strategia rozwoju kultury w województwie mazowieckim na lata 2023</w:t>
      </w:r>
      <w:r w:rsidR="445FFE18" w:rsidRPr="00085714">
        <w:t>-</w:t>
      </w:r>
      <w:r w:rsidR="00405637" w:rsidRPr="00085714">
        <w:t>2027 stanowi</w:t>
      </w:r>
      <w:r w:rsidRPr="00085714">
        <w:t xml:space="preserve"> główny, kierunkowy i wieloletni instrument zarządzania rozwojem kultury przez Samorząd Województwa Mazowieckiego.</w:t>
      </w:r>
      <w:r w:rsidR="000A1186" w:rsidRPr="00085714">
        <w:rPr>
          <w:rStyle w:val="Odwoanieprzypisudolnego"/>
        </w:rPr>
        <w:footnoteReference w:id="10"/>
      </w:r>
    </w:p>
    <w:p w14:paraId="71704A91" w14:textId="62BCEF3E" w:rsidR="00710903" w:rsidRPr="00085714" w:rsidRDefault="00710903" w:rsidP="00710903">
      <w:pPr>
        <w:pStyle w:val="Normalnedla111"/>
      </w:pPr>
      <w:r w:rsidRPr="00085714">
        <w:t xml:space="preserve">Jako misję polityki kulturalnej województwa mazowieckiego wyznaczono ideę, </w:t>
      </w:r>
      <w:r w:rsidR="00405637" w:rsidRPr="00085714">
        <w:t>że „</w:t>
      </w:r>
      <w:r w:rsidRPr="00085714">
        <w:t>Kultura włącza każdego”. Dokument obejmuje trzy obszary:</w:t>
      </w:r>
    </w:p>
    <w:p w14:paraId="7BE99442" w14:textId="44CA8CC9" w:rsidR="00710903" w:rsidRPr="00085714" w:rsidRDefault="00710903" w:rsidP="00680672">
      <w:pPr>
        <w:pStyle w:val="Normalnedla111"/>
        <w:numPr>
          <w:ilvl w:val="0"/>
          <w:numId w:val="9"/>
        </w:numPr>
        <w:spacing w:after="0"/>
      </w:pPr>
      <w:r w:rsidRPr="00085714">
        <w:t>Mazowieckie podmioty kultury (wartość instytucjonalna),</w:t>
      </w:r>
    </w:p>
    <w:p w14:paraId="4AE9A448" w14:textId="58D5E66C" w:rsidR="00710903" w:rsidRPr="00085714" w:rsidRDefault="00710903" w:rsidP="00680672">
      <w:pPr>
        <w:pStyle w:val="Normalnedla111"/>
        <w:numPr>
          <w:ilvl w:val="0"/>
          <w:numId w:val="9"/>
        </w:numPr>
        <w:spacing w:after="0"/>
      </w:pPr>
      <w:r w:rsidRPr="00085714">
        <w:t>Mieszkaniec i gość województwa mazowieckiego (wartość integralna),</w:t>
      </w:r>
    </w:p>
    <w:p w14:paraId="00504530" w14:textId="0C381CF8" w:rsidR="00710903" w:rsidRPr="00085714" w:rsidRDefault="00710903" w:rsidP="00680672">
      <w:pPr>
        <w:pStyle w:val="Normalnedla111"/>
        <w:numPr>
          <w:ilvl w:val="0"/>
          <w:numId w:val="9"/>
        </w:numPr>
      </w:pPr>
      <w:r w:rsidRPr="00085714">
        <w:t>Współpraca międzysektorowa w województwie mazowieckim (wartość instrumentalna).</w:t>
      </w:r>
    </w:p>
    <w:p w14:paraId="23E4A8DE" w14:textId="77777777" w:rsidR="00030138" w:rsidRPr="00085714" w:rsidRDefault="00710903" w:rsidP="00710903">
      <w:pPr>
        <w:pStyle w:val="Normalnedla111"/>
      </w:pPr>
      <w:r w:rsidRPr="00085714">
        <w:t>Będą one realizowane za pomocą 3 celów strategicznych, z których wynika 8 celów operacyjnych:</w:t>
      </w:r>
    </w:p>
    <w:p w14:paraId="60D193D8" w14:textId="02EEF2C9" w:rsidR="00710903" w:rsidRPr="00085714" w:rsidRDefault="00710903" w:rsidP="00030138">
      <w:pPr>
        <w:pStyle w:val="Normalnedla111"/>
        <w:spacing w:after="0"/>
      </w:pPr>
      <w:r w:rsidRPr="00085714">
        <w:t>A. Aktywne podmioty kultury</w:t>
      </w:r>
    </w:p>
    <w:p w14:paraId="6321BDA7" w14:textId="77777777" w:rsidR="00710903" w:rsidRPr="00085714" w:rsidRDefault="00710903" w:rsidP="00030138">
      <w:pPr>
        <w:pStyle w:val="Normalnedla111"/>
        <w:spacing w:after="0"/>
        <w:ind w:left="2124"/>
      </w:pPr>
      <w:r w:rsidRPr="00085714">
        <w:t>A.1. Wzmacnianie mazowieckich kadr kultury;</w:t>
      </w:r>
    </w:p>
    <w:p w14:paraId="207596FF" w14:textId="77777777" w:rsidR="00710903" w:rsidRPr="00085714" w:rsidRDefault="00710903" w:rsidP="00030138">
      <w:pPr>
        <w:pStyle w:val="Normalnedla111"/>
        <w:spacing w:after="0"/>
        <w:ind w:left="2124"/>
      </w:pPr>
      <w:r w:rsidRPr="00085714">
        <w:t>A.2. Wspieranie i promocja mazowieckich środowisk twórczych.</w:t>
      </w:r>
    </w:p>
    <w:p w14:paraId="5A2E7A9E" w14:textId="77777777" w:rsidR="00710903" w:rsidRPr="00085714" w:rsidRDefault="00710903" w:rsidP="00030138">
      <w:pPr>
        <w:pStyle w:val="Normalnedla111"/>
        <w:spacing w:after="0"/>
      </w:pPr>
      <w:r w:rsidRPr="00085714">
        <w:t>B. Kultura blisko odbiorcy</w:t>
      </w:r>
    </w:p>
    <w:p w14:paraId="4422F243" w14:textId="77777777" w:rsidR="00710903" w:rsidRPr="00085714" w:rsidRDefault="00710903" w:rsidP="00030138">
      <w:pPr>
        <w:pStyle w:val="Normalnedla111"/>
        <w:spacing w:after="0"/>
        <w:ind w:left="2124"/>
      </w:pPr>
      <w:r w:rsidRPr="00085714">
        <w:t>B.1. Wzmacnianie kapitału kulturowego;</w:t>
      </w:r>
    </w:p>
    <w:p w14:paraId="0BB4DFA4" w14:textId="77777777" w:rsidR="00710903" w:rsidRPr="00085714" w:rsidRDefault="00710903" w:rsidP="00030138">
      <w:pPr>
        <w:pStyle w:val="Normalnedla111"/>
        <w:spacing w:after="0"/>
        <w:ind w:left="2124"/>
      </w:pPr>
      <w:r w:rsidRPr="00085714">
        <w:t>B.2. Niwelowanie barier uczestnictwa;</w:t>
      </w:r>
    </w:p>
    <w:p w14:paraId="34F44E40" w14:textId="77777777" w:rsidR="00710903" w:rsidRPr="00085714" w:rsidRDefault="00710903" w:rsidP="00030138">
      <w:pPr>
        <w:pStyle w:val="Normalnedla111"/>
        <w:spacing w:after="0"/>
        <w:ind w:left="2124"/>
      </w:pPr>
      <w:r w:rsidRPr="00085714">
        <w:t>B.3. Wzmacnianie edukacji i animacji kulturowej.</w:t>
      </w:r>
    </w:p>
    <w:p w14:paraId="1B6AC585" w14:textId="77777777" w:rsidR="00710903" w:rsidRPr="00085714" w:rsidRDefault="00710903" w:rsidP="00030138">
      <w:pPr>
        <w:pStyle w:val="Normalnedla111"/>
        <w:spacing w:after="0"/>
      </w:pPr>
      <w:r w:rsidRPr="00085714">
        <w:t>C. Kultura buduje region</w:t>
      </w:r>
    </w:p>
    <w:p w14:paraId="6A2831BE" w14:textId="77777777" w:rsidR="00710903" w:rsidRPr="00085714" w:rsidRDefault="00710903" w:rsidP="00030138">
      <w:pPr>
        <w:pStyle w:val="Normalnedla111"/>
        <w:spacing w:after="0"/>
        <w:ind w:left="2124"/>
      </w:pPr>
      <w:r w:rsidRPr="00085714">
        <w:t>C.1. Zarządzanie wiedzą o kulturze w regionie;</w:t>
      </w:r>
    </w:p>
    <w:p w14:paraId="2309293B" w14:textId="77777777" w:rsidR="00710903" w:rsidRPr="00085714" w:rsidRDefault="00710903" w:rsidP="00030138">
      <w:pPr>
        <w:pStyle w:val="Normalnedla111"/>
        <w:spacing w:after="0"/>
        <w:ind w:left="2124"/>
      </w:pPr>
      <w:r w:rsidRPr="00085714">
        <w:t>C.2. Ochrona i upowszechnianie materialnych i niematerialnych zasobów kultury regionu;</w:t>
      </w:r>
    </w:p>
    <w:p w14:paraId="317F82CB" w14:textId="77777777" w:rsidR="00710903" w:rsidRPr="00085714" w:rsidRDefault="00710903" w:rsidP="00030138">
      <w:pPr>
        <w:pStyle w:val="Normalnedla111"/>
        <w:ind w:left="2124"/>
      </w:pPr>
      <w:r w:rsidRPr="00085714">
        <w:t>C.3. Kultura integruje, w tym współpraca z innymi sektorami (jak turystyka, edukacja, pomoc społeczna).</w:t>
      </w:r>
    </w:p>
    <w:p w14:paraId="61A9AC43" w14:textId="06BF4F6A" w:rsidR="00710903" w:rsidRPr="00085714" w:rsidRDefault="00710903" w:rsidP="00030138">
      <w:pPr>
        <w:pStyle w:val="Normalnedla111"/>
        <w:ind w:firstLine="650"/>
      </w:pPr>
      <w:r w:rsidRPr="00085714">
        <w:t>Miasto Pruszków ani instytucje kultury działające na jego terenie, nie zostały w</w:t>
      </w:r>
      <w:r w:rsidR="00030138" w:rsidRPr="00085714">
        <w:t> </w:t>
      </w:r>
      <w:r w:rsidRPr="00085714">
        <w:t xml:space="preserve">sposób szczególny wskazane </w:t>
      </w:r>
      <w:r w:rsidR="00EE76F4">
        <w:t xml:space="preserve">w </w:t>
      </w:r>
      <w:r w:rsidRPr="00085714">
        <w:t xml:space="preserve">ww. dokumencie. Jednakże zarządzanie tym obszarem przez samorząd lokalny, musi uwzględniać wytyczne dokumentu wojewódzkiego. </w:t>
      </w:r>
    </w:p>
    <w:p w14:paraId="45426640" w14:textId="75C83451" w:rsidR="00710903" w:rsidRPr="008C4CD7" w:rsidRDefault="00710903" w:rsidP="00397ECF">
      <w:pPr>
        <w:pStyle w:val="Nagwek3"/>
        <w:rPr>
          <w:rFonts w:asciiTheme="minorHAnsi" w:hAnsiTheme="minorHAnsi" w:hint="eastAsia"/>
          <w:sz w:val="22"/>
          <w:szCs w:val="22"/>
        </w:rPr>
      </w:pPr>
      <w:bookmarkStart w:id="34" w:name="_Toc179764838"/>
      <w:bookmarkStart w:id="35" w:name="_Toc179765657"/>
      <w:bookmarkStart w:id="36" w:name="_Toc179765724"/>
      <w:r w:rsidRPr="008C4CD7">
        <w:rPr>
          <w:rFonts w:asciiTheme="minorHAnsi" w:hAnsiTheme="minorHAnsi"/>
          <w:sz w:val="22"/>
          <w:szCs w:val="22"/>
        </w:rPr>
        <w:t>Strategia rozwoju turystyki w województwie mazowieckim na lata 2023-2027</w:t>
      </w:r>
      <w:bookmarkEnd w:id="34"/>
      <w:bookmarkEnd w:id="35"/>
      <w:bookmarkEnd w:id="36"/>
    </w:p>
    <w:p w14:paraId="448D8823" w14:textId="2EC0734B" w:rsidR="00710903" w:rsidRPr="00085714" w:rsidRDefault="00710903" w:rsidP="00397ECF">
      <w:pPr>
        <w:pStyle w:val="Normalnedla111"/>
        <w:ind w:firstLine="650"/>
      </w:pPr>
      <w:r w:rsidRPr="00085714">
        <w:t>Strategia rozwoju turystyki w województwie mazowieckim na lata 2023–2027   ma na celu podnoszenie jakości usług turystycznych oraz budowę systemu wsparcia markowych produktów turystycznych Mazowsza.</w:t>
      </w:r>
      <w:r w:rsidR="002B4F23" w:rsidRPr="00085714">
        <w:rPr>
          <w:rStyle w:val="Odwoanieprzypisudolnego"/>
        </w:rPr>
        <w:footnoteReference w:id="11"/>
      </w:r>
    </w:p>
    <w:p w14:paraId="04AC6CED" w14:textId="120FFBA5" w:rsidR="00710903" w:rsidRPr="00085714" w:rsidRDefault="00710903" w:rsidP="00397ECF">
      <w:pPr>
        <w:pStyle w:val="Normalnedla111"/>
        <w:ind w:firstLine="650"/>
      </w:pPr>
      <w:r w:rsidRPr="00085714">
        <w:t>Celem strategii jest stworzenie klarownej i efektywnej ścieżki rozwoju turystyki w</w:t>
      </w:r>
      <w:r w:rsidR="00397ECF" w:rsidRPr="00085714">
        <w:t> </w:t>
      </w:r>
      <w:r w:rsidRPr="00085714">
        <w:t>Województwie Mazowieckim na nadchodzące lata.</w:t>
      </w:r>
    </w:p>
    <w:p w14:paraId="65DB7B24" w14:textId="6D804353" w:rsidR="00710903" w:rsidRPr="00085714" w:rsidRDefault="00710903" w:rsidP="00397ECF">
      <w:pPr>
        <w:pStyle w:val="Normalnedla111"/>
        <w:ind w:firstLine="650"/>
      </w:pPr>
      <w:r w:rsidRPr="00085714">
        <w:t>Misją mazowieckiej turystyki jest atrakcyjna oferta turystyczna, służąca wzrostowi znaczenia regionu na turystycznej mapie Polski i Europy, przy poszanowaniu zasobów środowiska naturalnego.</w:t>
      </w:r>
    </w:p>
    <w:p w14:paraId="300FF303" w14:textId="55B60E49" w:rsidR="00710903" w:rsidRPr="00085714" w:rsidRDefault="00710903" w:rsidP="00397ECF">
      <w:pPr>
        <w:pStyle w:val="Normalnedla111"/>
        <w:ind w:firstLine="650"/>
      </w:pPr>
      <w:r w:rsidRPr="00085714">
        <w:t>Wyzwania, stojące przed turystyką regionu, zostały pogrupowane w ramach czterech celów strategicznych:</w:t>
      </w:r>
    </w:p>
    <w:p w14:paraId="6EEA993F" w14:textId="382539A0" w:rsidR="00710903" w:rsidRPr="00085714" w:rsidRDefault="00710903" w:rsidP="00680672">
      <w:pPr>
        <w:pStyle w:val="Normalnedla111"/>
        <w:numPr>
          <w:ilvl w:val="0"/>
          <w:numId w:val="11"/>
        </w:numPr>
        <w:spacing w:after="0"/>
      </w:pPr>
      <w:r w:rsidRPr="00085714">
        <w:t>wyraziste i uporządkowane wewnętrznie produkty turystyczne,</w:t>
      </w:r>
    </w:p>
    <w:p w14:paraId="3905F9F4" w14:textId="3DCC524F" w:rsidR="00710903" w:rsidRPr="00085714" w:rsidRDefault="00710903" w:rsidP="00680672">
      <w:pPr>
        <w:pStyle w:val="Normalnedla111"/>
        <w:numPr>
          <w:ilvl w:val="0"/>
          <w:numId w:val="11"/>
        </w:numPr>
        <w:spacing w:after="0"/>
      </w:pPr>
      <w:r w:rsidRPr="00085714">
        <w:t>zintegrowany marketing turystyczny,</w:t>
      </w:r>
    </w:p>
    <w:p w14:paraId="3552C70E" w14:textId="627E7990" w:rsidR="00710903" w:rsidRPr="00085714" w:rsidRDefault="00710903" w:rsidP="00680672">
      <w:pPr>
        <w:pStyle w:val="Normalnedla111"/>
        <w:numPr>
          <w:ilvl w:val="0"/>
          <w:numId w:val="11"/>
        </w:numPr>
        <w:spacing w:after="0"/>
      </w:pPr>
      <w:r w:rsidRPr="00085714">
        <w:lastRenderedPageBreak/>
        <w:t>wzmocnienie zaplecza rozwoju turystyki,</w:t>
      </w:r>
    </w:p>
    <w:p w14:paraId="43AB2D84" w14:textId="290A737D" w:rsidR="00710903" w:rsidRPr="00085714" w:rsidRDefault="00710903" w:rsidP="00680672">
      <w:pPr>
        <w:pStyle w:val="Normalnedla111"/>
        <w:numPr>
          <w:ilvl w:val="0"/>
          <w:numId w:val="11"/>
        </w:numPr>
      </w:pPr>
      <w:r w:rsidRPr="00085714">
        <w:t>synergia działań turystyki z innymi sektorami.</w:t>
      </w:r>
    </w:p>
    <w:p w14:paraId="5232A5A1" w14:textId="161AAD25" w:rsidR="00710903" w:rsidRPr="00085714" w:rsidRDefault="00710903" w:rsidP="00397ECF">
      <w:pPr>
        <w:pStyle w:val="Normalnedla111"/>
        <w:ind w:firstLine="650"/>
      </w:pPr>
      <w:r w:rsidRPr="00085714">
        <w:t>Wyżej wskazane wyzwania powinny być realizowane i uszczegóławiane w</w:t>
      </w:r>
      <w:r w:rsidR="00397ECF" w:rsidRPr="00085714">
        <w:t> </w:t>
      </w:r>
      <w:r w:rsidRPr="00085714">
        <w:t>samorządach lokalnych, w tym w Pruszkowie, z uwagi na ich kompleksowe podejście w</w:t>
      </w:r>
      <w:r w:rsidR="00397ECF" w:rsidRPr="00085714">
        <w:t> </w:t>
      </w:r>
      <w:r w:rsidRPr="00085714">
        <w:t xml:space="preserve">zakresie </w:t>
      </w:r>
      <w:r w:rsidR="00814F70" w:rsidRPr="00085714">
        <w:t>turystyki,</w:t>
      </w:r>
      <w:r w:rsidR="00000B20">
        <w:t xml:space="preserve"> </w:t>
      </w:r>
      <w:r w:rsidRPr="00085714">
        <w:t>także</w:t>
      </w:r>
      <w:r w:rsidR="00000B20">
        <w:rPr>
          <w:rFonts w:hint="cs"/>
        </w:rPr>
        <w:t> </w:t>
      </w:r>
      <w:r w:rsidRPr="00085714">
        <w:t>tej silnie związanej z dziedzictwem kulturowym.</w:t>
      </w:r>
    </w:p>
    <w:p w14:paraId="48DEFF17" w14:textId="42AE0DD1" w:rsidR="00681EF1" w:rsidRPr="008C4CD7" w:rsidRDefault="00681EF1" w:rsidP="007F3568">
      <w:pPr>
        <w:pStyle w:val="Nagwek3"/>
        <w:rPr>
          <w:rFonts w:asciiTheme="minorHAnsi" w:eastAsia="Times New Roman" w:hAnsiTheme="minorHAnsi"/>
          <w:sz w:val="22"/>
          <w:szCs w:val="22"/>
        </w:rPr>
      </w:pPr>
      <w:bookmarkStart w:id="37" w:name="_Toc179764839"/>
      <w:bookmarkStart w:id="38" w:name="_Toc179765658"/>
      <w:bookmarkStart w:id="39" w:name="_Toc179765725"/>
      <w:r w:rsidRPr="008C4CD7">
        <w:rPr>
          <w:rFonts w:asciiTheme="minorHAnsi" w:eastAsia="Times New Roman" w:hAnsiTheme="minorHAnsi"/>
          <w:sz w:val="22"/>
          <w:szCs w:val="22"/>
        </w:rPr>
        <w:t>Program opieki nad zabytkami w województwie mazowieckim 2022–2025</w:t>
      </w:r>
      <w:bookmarkEnd w:id="37"/>
      <w:bookmarkEnd w:id="38"/>
      <w:bookmarkEnd w:id="39"/>
    </w:p>
    <w:p w14:paraId="635C5934" w14:textId="4DE54C5E" w:rsidR="00053478" w:rsidRPr="00085714" w:rsidRDefault="00053478" w:rsidP="00053478">
      <w:pPr>
        <w:pStyle w:val="Normalnedla111"/>
      </w:pPr>
      <w:r w:rsidRPr="00085714">
        <w:t xml:space="preserve">W Województwie Mazowieckim obowiązuje aktualny </w:t>
      </w:r>
      <w:r w:rsidR="5639E7CC" w:rsidRPr="00085714">
        <w:t>program</w:t>
      </w:r>
      <w:r w:rsidRPr="00085714">
        <w:t xml:space="preserve"> opieki nad zabytkami</w:t>
      </w:r>
      <w:r w:rsidR="00000B20">
        <w:t xml:space="preserve"> </w:t>
      </w:r>
      <w:r w:rsidR="00000B20">
        <w:br/>
      </w:r>
      <w:r w:rsidRPr="00085714">
        <w:t>na lata 2022–2025</w:t>
      </w:r>
      <w:r w:rsidR="002B4F23" w:rsidRPr="00085714">
        <w:rPr>
          <w:rStyle w:val="Odwoanieprzypisudolnego"/>
        </w:rPr>
        <w:footnoteReference w:id="12"/>
      </w:r>
      <w:r w:rsidRPr="00085714">
        <w:t xml:space="preserve"> </w:t>
      </w:r>
    </w:p>
    <w:p w14:paraId="68D7141A" w14:textId="77777777" w:rsidR="00053478" w:rsidRPr="00085714" w:rsidRDefault="00053478" w:rsidP="00053478">
      <w:pPr>
        <w:pStyle w:val="Normalnedla111"/>
      </w:pPr>
      <w:r w:rsidRPr="00085714">
        <w:t xml:space="preserve">Misją programu - utrzymaną z dokumentu z lat poprzednich - jest:" Podniesienie skuteczności opieki nad zabytkami i dziedzictwem niematerialnym w województwie mazowieckim",  </w:t>
      </w:r>
    </w:p>
    <w:p w14:paraId="1E2B1F16" w14:textId="310DC0BD" w:rsidR="00053478" w:rsidRPr="00085714" w:rsidRDefault="00053478" w:rsidP="00053478">
      <w:pPr>
        <w:pStyle w:val="Normalnedla111"/>
      </w:pPr>
      <w:r w:rsidRPr="00085714">
        <w:t>Założono, że będzie ona realizowana w ramach trzech obszarów strategicznych i przypisanych do</w:t>
      </w:r>
      <w:r w:rsidR="00000B20">
        <w:rPr>
          <w:rFonts w:hint="cs"/>
        </w:rPr>
        <w:t> </w:t>
      </w:r>
      <w:r w:rsidRPr="00085714">
        <w:t xml:space="preserve">nich celów tj.: </w:t>
      </w:r>
    </w:p>
    <w:p w14:paraId="77544935" w14:textId="77777777" w:rsidR="00053478" w:rsidRPr="00085714" w:rsidRDefault="00053478" w:rsidP="00053478">
      <w:pPr>
        <w:pStyle w:val="Normalnedla111"/>
      </w:pPr>
      <w:r w:rsidRPr="00085714">
        <w:t>A.</w:t>
      </w:r>
      <w:r w:rsidRPr="00085714">
        <w:tab/>
        <w:t xml:space="preserve">Edukacja kształtująca świadomość i postawy, </w:t>
      </w:r>
    </w:p>
    <w:p w14:paraId="77897BA0" w14:textId="6BD8B648" w:rsidR="00053478" w:rsidRPr="00085714" w:rsidRDefault="00053478" w:rsidP="00022762">
      <w:pPr>
        <w:pStyle w:val="Normalnedla111"/>
        <w:ind w:left="2124"/>
      </w:pPr>
      <w:r w:rsidRPr="00085714">
        <w:t>W ramach tego obszaru strategicznego usytuowano cele związane z</w:t>
      </w:r>
      <w:r w:rsidR="00022762" w:rsidRPr="00085714">
        <w:t> </w:t>
      </w:r>
      <w:r w:rsidRPr="00085714">
        <w:t xml:space="preserve">kształtowaniem wiedzy, świadomości i postaw pożądanych z punktu widzenia opieki nad zabytkami i troski o dziedzictwo. Zidentyfikowano dwa takie cele: </w:t>
      </w:r>
    </w:p>
    <w:p w14:paraId="70588F40" w14:textId="3342E4FC" w:rsidR="00053478" w:rsidRPr="00085714" w:rsidRDefault="00053478" w:rsidP="00680672">
      <w:pPr>
        <w:pStyle w:val="Normalnedla111"/>
        <w:numPr>
          <w:ilvl w:val="0"/>
          <w:numId w:val="12"/>
        </w:numPr>
        <w:spacing w:after="0"/>
      </w:pPr>
      <w:r w:rsidRPr="00085714">
        <w:t xml:space="preserve">Cel A.1. Wsparcie edukacyjne samorządów lokalnych i właścicieli zabytków; </w:t>
      </w:r>
    </w:p>
    <w:p w14:paraId="107C7A45" w14:textId="2857616E" w:rsidR="00053478" w:rsidRPr="00085714" w:rsidRDefault="00053478" w:rsidP="00680672">
      <w:pPr>
        <w:pStyle w:val="Normalnedla111"/>
        <w:numPr>
          <w:ilvl w:val="0"/>
          <w:numId w:val="12"/>
        </w:numPr>
      </w:pPr>
      <w:r w:rsidRPr="00085714">
        <w:t>Cel A.2. Kształtowanie postawy zainteresowania dziedzictwem.</w:t>
      </w:r>
    </w:p>
    <w:p w14:paraId="126B71D3" w14:textId="77777777" w:rsidR="00053478" w:rsidRPr="00085714" w:rsidRDefault="00053478" w:rsidP="00053478">
      <w:pPr>
        <w:pStyle w:val="Normalnedla111"/>
      </w:pPr>
      <w:r w:rsidRPr="00085714">
        <w:t>B.</w:t>
      </w:r>
      <w:r w:rsidRPr="00085714">
        <w:tab/>
        <w:t>Optymalizacja systemu dostępu właścicieli zabytków do środków.</w:t>
      </w:r>
    </w:p>
    <w:p w14:paraId="3EFA6D71" w14:textId="16329055" w:rsidR="00053478" w:rsidRPr="00085714" w:rsidRDefault="00053478" w:rsidP="00022762">
      <w:pPr>
        <w:pStyle w:val="Normalnedla111"/>
        <w:ind w:left="2124"/>
      </w:pPr>
      <w:r w:rsidRPr="00085714">
        <w:t xml:space="preserve">W ramach tego obszaru strategicznego usytuowano cele związane ze zwiększeniem efektywności finansowania opieki nad zabytkami. Zidentyfikowano dwa takie cele: </w:t>
      </w:r>
    </w:p>
    <w:p w14:paraId="28454DF6" w14:textId="49C2E165" w:rsidR="00053478" w:rsidRPr="00085714" w:rsidRDefault="00053478" w:rsidP="00680672">
      <w:pPr>
        <w:pStyle w:val="Normalnedla111"/>
        <w:numPr>
          <w:ilvl w:val="0"/>
          <w:numId w:val="13"/>
        </w:numPr>
        <w:spacing w:after="0"/>
      </w:pPr>
      <w:r w:rsidRPr="00085714">
        <w:t>Cel B.1. Zoptymalizowanie systemu dotacji wojewódzkich</w:t>
      </w:r>
    </w:p>
    <w:p w14:paraId="05CC9BE8" w14:textId="16BA4067" w:rsidR="00053478" w:rsidRPr="00085714" w:rsidRDefault="00053478" w:rsidP="00680672">
      <w:pPr>
        <w:pStyle w:val="Normalnedla111"/>
        <w:numPr>
          <w:ilvl w:val="0"/>
          <w:numId w:val="13"/>
        </w:numPr>
      </w:pPr>
      <w:r w:rsidRPr="00085714">
        <w:t>Cel B.2. Dbałość o zabytki własne województwa</w:t>
      </w:r>
    </w:p>
    <w:p w14:paraId="1585B5FA" w14:textId="77777777" w:rsidR="00053478" w:rsidRPr="00085714" w:rsidRDefault="00053478" w:rsidP="00053478">
      <w:pPr>
        <w:pStyle w:val="Normalnedla111"/>
      </w:pPr>
      <w:r w:rsidRPr="00085714">
        <w:t>C.</w:t>
      </w:r>
      <w:r w:rsidRPr="00085714">
        <w:tab/>
        <w:t>Wypracowanie skutecznych narzędzi działania.</w:t>
      </w:r>
    </w:p>
    <w:p w14:paraId="45A2EF1E" w14:textId="77777777" w:rsidR="00053478" w:rsidRPr="00085714" w:rsidRDefault="00053478" w:rsidP="00022762">
      <w:pPr>
        <w:pStyle w:val="Normalnedla111"/>
        <w:ind w:left="2124"/>
      </w:pPr>
      <w:r w:rsidRPr="00085714">
        <w:t>W ramach tego obszaru strategicznego usytuowano cele skierowane na wzmocnienie skutecznej ochrony najbardziej wrażliwego dziedzictwa przed zniszczeniem i współpracy międzysektorowej dla ratowania zabytków. Zidentyfikowano dwa takie cele:</w:t>
      </w:r>
    </w:p>
    <w:p w14:paraId="16BC2DB0" w14:textId="5BBE751B" w:rsidR="00053478" w:rsidRPr="00085714" w:rsidRDefault="00053478" w:rsidP="00680672">
      <w:pPr>
        <w:pStyle w:val="Normalnedla111"/>
        <w:numPr>
          <w:ilvl w:val="0"/>
          <w:numId w:val="14"/>
        </w:numPr>
        <w:spacing w:after="0"/>
      </w:pPr>
      <w:r w:rsidRPr="00085714">
        <w:t xml:space="preserve">Cel C.1. Ograniczanie ryzyka utraty najbardziej zagrożonych elementów dziedzictwa </w:t>
      </w:r>
    </w:p>
    <w:p w14:paraId="5C76EB75" w14:textId="333D1B50" w:rsidR="00E544BA" w:rsidRPr="00085714" w:rsidRDefault="00053478" w:rsidP="00680672">
      <w:pPr>
        <w:pStyle w:val="Normalnedla111"/>
        <w:numPr>
          <w:ilvl w:val="0"/>
          <w:numId w:val="14"/>
        </w:numPr>
      </w:pPr>
      <w:r w:rsidRPr="00085714">
        <w:t>Cel C.2. Wzmocnienie potencjału promocyjnego zabytków.</w:t>
      </w:r>
    </w:p>
    <w:p w14:paraId="48DEFF18" w14:textId="4CB675E5" w:rsidR="0042093C" w:rsidRPr="008C4CD7" w:rsidRDefault="0042093C" w:rsidP="007F3568">
      <w:pPr>
        <w:pStyle w:val="Nagwek3"/>
        <w:rPr>
          <w:rFonts w:asciiTheme="minorHAnsi" w:eastAsia="Times New Roman" w:hAnsiTheme="minorHAnsi"/>
          <w:sz w:val="22"/>
          <w:szCs w:val="22"/>
        </w:rPr>
      </w:pPr>
      <w:bookmarkStart w:id="40" w:name="_Toc179764840"/>
      <w:bookmarkStart w:id="41" w:name="_Toc179765659"/>
      <w:bookmarkStart w:id="42" w:name="_Toc179765726"/>
      <w:r w:rsidRPr="008C4CD7">
        <w:rPr>
          <w:rFonts w:asciiTheme="minorHAnsi" w:eastAsia="Times New Roman" w:hAnsiTheme="minorHAnsi"/>
          <w:sz w:val="22"/>
          <w:szCs w:val="22"/>
        </w:rPr>
        <w:t>Strategia Rozwoju Obszaru Metropolitalnego Warszawy do roku 2030</w:t>
      </w:r>
      <w:bookmarkEnd w:id="40"/>
      <w:bookmarkEnd w:id="41"/>
      <w:bookmarkEnd w:id="42"/>
    </w:p>
    <w:p w14:paraId="45D49E14" w14:textId="4E014533" w:rsidR="00D767B8" w:rsidRPr="0073149B" w:rsidRDefault="00D767B8" w:rsidP="4932D7C3">
      <w:pPr>
        <w:pStyle w:val="Normalnedla111"/>
      </w:pPr>
      <w:r w:rsidRPr="0073149B">
        <w:t>Strategia Rozwoju Obszaru Metropolitalnego Warszawy do roku 2030 obejmuje Warszawę oraz</w:t>
      </w:r>
      <w:r w:rsidR="00C969CD">
        <w:rPr>
          <w:rFonts w:hint="cs"/>
        </w:rPr>
        <w:t> </w:t>
      </w:r>
      <w:r w:rsidR="5D83A1DB" w:rsidRPr="0073149B">
        <w:t>70</w:t>
      </w:r>
      <w:r w:rsidR="0073149B">
        <w:rPr>
          <w:rFonts w:hint="cs"/>
        </w:rPr>
        <w:t> </w:t>
      </w:r>
      <w:r w:rsidRPr="0073149B">
        <w:t>gmin współtworzących Obszar Metropolitalny Warszawy (OMW).</w:t>
      </w:r>
      <w:r w:rsidR="003C4CE2" w:rsidRPr="0073149B">
        <w:rPr>
          <w:rStyle w:val="Odwoanieprzypisudolnego"/>
        </w:rPr>
        <w:footnoteReference w:id="13"/>
      </w:r>
      <w:r w:rsidRPr="0073149B">
        <w:t xml:space="preserve"> Misja rozwoju OMW</w:t>
      </w:r>
      <w:r w:rsidR="00C969CD">
        <w:rPr>
          <w:rFonts w:hint="cs"/>
        </w:rPr>
        <w:t> </w:t>
      </w:r>
      <w:r w:rsidRPr="0073149B">
        <w:t>została sformułowana w następujący sposób: wykorzystanie efektów synergii działań JST</w:t>
      </w:r>
      <w:r w:rsidR="00C969CD">
        <w:rPr>
          <w:rFonts w:hint="cs"/>
        </w:rPr>
        <w:t> </w:t>
      </w:r>
      <w:r w:rsidRPr="0073149B">
        <w:t>podejmowanych w</w:t>
      </w:r>
      <w:r w:rsidR="00CA1554" w:rsidRPr="0073149B">
        <w:t> </w:t>
      </w:r>
      <w:r w:rsidRPr="0073149B">
        <w:t>celu podnoszenia jakości życia mieszkańców oraz atrakcyjności obszaru. Misja ta jest osiągana poprzez kreowanie nowoczesnych rozwiązań funkcjonalnych i bogatej oferty kulturalno-rekreacyjnej, stworzenie sprzyjających i</w:t>
      </w:r>
      <w:r w:rsidR="00911E66" w:rsidRPr="0073149B">
        <w:t> </w:t>
      </w:r>
      <w:r w:rsidRPr="0073149B">
        <w:t>unikatowych warunków do efektywnej współpracy pomiędzy biznesem a</w:t>
      </w:r>
      <w:r w:rsidR="00CA1554" w:rsidRPr="0073149B">
        <w:t> </w:t>
      </w:r>
      <w:r w:rsidRPr="0073149B">
        <w:t>nauką oraz</w:t>
      </w:r>
      <w:r w:rsidR="00911E66" w:rsidRPr="0073149B">
        <w:t xml:space="preserve"> </w:t>
      </w:r>
      <w:r w:rsidRPr="0073149B">
        <w:t xml:space="preserve">prowadzenia działalności gospodarczej, zarówno </w:t>
      </w:r>
      <w:r w:rsidRPr="0073149B">
        <w:lastRenderedPageBreak/>
        <w:t>przez</w:t>
      </w:r>
      <w:r w:rsidR="00EA4E81">
        <w:rPr>
          <w:rFonts w:hint="cs"/>
        </w:rPr>
        <w:t> </w:t>
      </w:r>
      <w:r w:rsidRPr="0073149B">
        <w:t>inwestorów krajowych, jak i</w:t>
      </w:r>
      <w:r w:rsidR="00911E66" w:rsidRPr="0073149B">
        <w:t> </w:t>
      </w:r>
      <w:r w:rsidRPr="0073149B">
        <w:t>zagranicznych. Urzeczywistnieniu jej będzie służyć pięć celów, z</w:t>
      </w:r>
      <w:r w:rsidR="0073149B">
        <w:rPr>
          <w:rFonts w:hint="cs"/>
        </w:rPr>
        <w:t> </w:t>
      </w:r>
      <w:r w:rsidRPr="0073149B">
        <w:t xml:space="preserve">których dwa dotykają zagadnień dziedzictwa kulturowego tj. </w:t>
      </w:r>
    </w:p>
    <w:p w14:paraId="08C14E2B" w14:textId="12DD99A3" w:rsidR="00D767B8" w:rsidRPr="00085714" w:rsidRDefault="00D767B8" w:rsidP="00680672">
      <w:pPr>
        <w:pStyle w:val="Normalnedla111"/>
        <w:numPr>
          <w:ilvl w:val="0"/>
          <w:numId w:val="8"/>
        </w:numPr>
      </w:pPr>
      <w:r w:rsidRPr="00085714">
        <w:t xml:space="preserve">Ład przestrzenny, oparty na kompleksowym planowaniu, zapewniającym komplementarność funkcji, estetykę, wykorzystanie istniejących </w:t>
      </w:r>
      <w:r w:rsidR="00405637" w:rsidRPr="00085714">
        <w:t>potencjałów</w:t>
      </w:r>
      <w:r w:rsidRPr="00085714">
        <w:t xml:space="preserve"> oraz uwzględniającym zrównoważony rozwój.</w:t>
      </w:r>
    </w:p>
    <w:p w14:paraId="12942C19" w14:textId="5F44FAC1" w:rsidR="00D767B8" w:rsidRPr="00085714" w:rsidRDefault="00D767B8" w:rsidP="00D767B8">
      <w:pPr>
        <w:pStyle w:val="Normalnedla111"/>
      </w:pPr>
      <w:r w:rsidRPr="00085714">
        <w:t>Kształtowanie ładu przestrzennego powinno przede wszystkim opierać się na kompleksowym planowaniu, które uwzględnia potrzeby całego obszaru metropolitalnego i potencjał jego</w:t>
      </w:r>
      <w:r w:rsidR="00EA4E81">
        <w:rPr>
          <w:rFonts w:hint="cs"/>
        </w:rPr>
        <w:t> </w:t>
      </w:r>
      <w:r w:rsidRPr="00085714">
        <w:t>różnorodności. Procesy planowania muszą mieć na względzie harmonię, estetykę komplementarność poszczególnych struktur przestrzenno-funkcjonalnych: obszarów mieszkalnych</w:t>
      </w:r>
      <w:r w:rsidR="5368D1EB" w:rsidRPr="00085714">
        <w:t>, </w:t>
      </w:r>
      <w:r w:rsidRPr="00085714">
        <w:t>obszarów usług i biznesu</w:t>
      </w:r>
      <w:r w:rsidR="5368D1EB" w:rsidRPr="00085714">
        <w:t>, </w:t>
      </w:r>
      <w:r w:rsidRPr="00085714">
        <w:t>obszarów kulturalno-artystycznych</w:t>
      </w:r>
      <w:r w:rsidR="7B33F96A" w:rsidRPr="00085714">
        <w:t>, </w:t>
      </w:r>
      <w:r w:rsidRPr="00085714">
        <w:t>obszarów komunikacyjnych</w:t>
      </w:r>
      <w:r w:rsidR="7B33F96A" w:rsidRPr="00085714">
        <w:t>, </w:t>
      </w:r>
      <w:r w:rsidRPr="00085714">
        <w:t>obszarów rekreacyjnych, obszarów cennych przyrodniczo. Przy braku na dzień dzisiejszy rozwiązań ustawowych tworzących podstawę prawną do ścisłej współpracy tak dużej grupy JST (tzw. ustawa metropolitalna) wydaje się konieczne wspólne dla OMW wypracowanie i</w:t>
      </w:r>
      <w:r w:rsidR="00CA1554" w:rsidRPr="00085714">
        <w:t> </w:t>
      </w:r>
      <w:r w:rsidRPr="00085714">
        <w:t>uzgodnienie zasad postępowania w planowaniu i zarządzaniu przestrzeniami publicznymi w</w:t>
      </w:r>
      <w:r w:rsidR="00CA1554" w:rsidRPr="00085714">
        <w:t> </w:t>
      </w:r>
      <w:r w:rsidRPr="00085714">
        <w:t xml:space="preserve">oparciu o wyrażaną wolę współpracy. Przy tak dużej grupie JST możliwe jest stworzenie zbioru dobrych praktyk, wzajemne korzystanie z wiedzy i doświadczeń oraz uzgodnienie wspólnych założeń jako bazy do pogłębiającej się współpracy metropolitalnej. Finalnym efektem pogłębiającej się koordynacji powinno być całkowite uwspólnienie planowania w perspektywie do </w:t>
      </w:r>
      <w:r w:rsidR="00405637" w:rsidRPr="00085714">
        <w:t>2020 r.</w:t>
      </w:r>
      <w:r w:rsidRPr="00085714">
        <w:t>, a</w:t>
      </w:r>
      <w:r w:rsidR="00CA1554" w:rsidRPr="00085714">
        <w:t> </w:t>
      </w:r>
      <w:r w:rsidRPr="00085714">
        <w:t>następnie pełna koordynacja głównych procesów inwestycyjnych w OMW do 2030 r. Realizacja celu ma bezpośrednie przełożenie na wzrost jakości życia mieszkańców OMW. W istotny sposób przyczynia się do podniesienia atrakcyjności obszaru metropolitalnego z perspektywy wyboru miejsca do osiedlania się, a także lokowania inwestycji.</w:t>
      </w:r>
    </w:p>
    <w:p w14:paraId="33AB89A7" w14:textId="110827F1" w:rsidR="00D767B8" w:rsidRPr="00085714" w:rsidRDefault="00D767B8" w:rsidP="00680672">
      <w:pPr>
        <w:pStyle w:val="Normalnedla111"/>
        <w:numPr>
          <w:ilvl w:val="0"/>
          <w:numId w:val="8"/>
        </w:numPr>
      </w:pPr>
      <w:r w:rsidRPr="00085714">
        <w:t>Zintegrowana, atrakcyjna oferta spędzania czasu wolnego, wykorzystująca potencjał przyrodniczy, kulturalny i historyczny OMW.</w:t>
      </w:r>
    </w:p>
    <w:p w14:paraId="208BF8F6" w14:textId="72BF90CB" w:rsidR="00022762" w:rsidRPr="00085714" w:rsidRDefault="00D767B8" w:rsidP="00D767B8">
      <w:pPr>
        <w:pStyle w:val="Normalnedla111"/>
      </w:pPr>
      <w:r w:rsidRPr="00085714">
        <w:t>Obszar metropolitalny ze względu na swój wyjątkowy, stołeczny charakter pełni rolę kluczowego, krajowego ośrodka kultury wysokiej. W tym kontekście istotne jest zaproponowanie kompleksowej oferty kulturalnej nakierowanej na wydłużenie/intensyfikację pobytu turystów, m.in. poprzez dopasowanie oferty noclegowej do różnych grup potencjalnych odbiorców.</w:t>
      </w:r>
    </w:p>
    <w:p w14:paraId="408BC19A" w14:textId="128F5A75" w:rsidR="00B16D17" w:rsidRPr="008C4CD7" w:rsidRDefault="008E754B" w:rsidP="00B16D17">
      <w:pPr>
        <w:pStyle w:val="Nagwek3"/>
        <w:rPr>
          <w:rFonts w:asciiTheme="minorHAnsi" w:hAnsiTheme="minorHAnsi" w:hint="eastAsia"/>
          <w:sz w:val="22"/>
          <w:szCs w:val="22"/>
        </w:rPr>
      </w:pPr>
      <w:bookmarkStart w:id="43" w:name="_Toc179764841"/>
      <w:bookmarkStart w:id="44" w:name="_Toc179765660"/>
      <w:bookmarkStart w:id="45" w:name="_Toc179765727"/>
      <w:r w:rsidRPr="008C4CD7">
        <w:rPr>
          <w:rFonts w:asciiTheme="minorHAnsi" w:hAnsiTheme="minorHAnsi"/>
          <w:sz w:val="22"/>
          <w:szCs w:val="22"/>
        </w:rPr>
        <w:t>Program opieki nad zabytkami Powiatu Pruszkowskiego na lata 2023-2026</w:t>
      </w:r>
      <w:bookmarkEnd w:id="43"/>
      <w:bookmarkEnd w:id="44"/>
      <w:bookmarkEnd w:id="45"/>
    </w:p>
    <w:p w14:paraId="540ED062" w14:textId="5520EC1D" w:rsidR="002312C9" w:rsidRPr="00085714" w:rsidRDefault="002312C9" w:rsidP="002312C9">
      <w:pPr>
        <w:pStyle w:val="Normalnedla111"/>
      </w:pPr>
      <w:r w:rsidRPr="00085714">
        <w:t>Obowiązujący "Program opieki nad zabytkami Powiatu Pruszkowskiego na lata 2023-2026" został zatwierdzony Uchwałą Rady Powiatu Pruszkowskiego z dnia 29 listopada 2022 r.</w:t>
      </w:r>
      <w:r w:rsidRPr="00085714">
        <w:rPr>
          <w:rStyle w:val="Odwoanieprzypisudolnego"/>
        </w:rPr>
        <w:footnoteReference w:id="14"/>
      </w:r>
    </w:p>
    <w:p w14:paraId="575D0F66" w14:textId="77777777" w:rsidR="002312C9" w:rsidRPr="00085714" w:rsidRDefault="002312C9" w:rsidP="002312C9">
      <w:pPr>
        <w:pStyle w:val="Normalnedla111"/>
        <w:rPr>
          <w:rFonts w:cs="Calibri"/>
          <w:color w:val="000000"/>
          <w:sz w:val="24"/>
          <w:szCs w:val="24"/>
        </w:rPr>
      </w:pPr>
      <w:r w:rsidRPr="00085714">
        <w:t xml:space="preserve">Powiatowy Program Opieki nad zabytkami jest dokumentem o charakterze strategicznym, określającym zasadnicze kierunki działań mających na celu zachowanie lokalnego dziedzictwa kulturowego, a także w miarę możliwości, poprawę jego stanu. </w:t>
      </w:r>
    </w:p>
    <w:p w14:paraId="2824A70E" w14:textId="70780DB8" w:rsidR="002312C9" w:rsidRPr="00085714" w:rsidRDefault="002312C9" w:rsidP="002312C9">
      <w:pPr>
        <w:pStyle w:val="Normalnedla111"/>
      </w:pPr>
      <w:r w:rsidRPr="00085714">
        <w:t>Przedmiotem Powiatowego Programu opieki nad zabytkami Powiatu Pruszkowskiego jest</w:t>
      </w:r>
      <w:r w:rsidR="0073149B">
        <w:rPr>
          <w:rFonts w:hint="cs"/>
        </w:rPr>
        <w:t> </w:t>
      </w:r>
      <w:r w:rsidRPr="00085714">
        <w:t>problematyka ochrony dziedzictwa kulturowego powiatu pruszkowskiego. Celem niniejszego opracowania jest wyznaczenie głównych kierunków i zdefiniowanie zadań podejmowanych na</w:t>
      </w:r>
      <w:r w:rsidR="00EA4E81">
        <w:rPr>
          <w:rFonts w:hint="cs"/>
        </w:rPr>
        <w:t> </w:t>
      </w:r>
      <w:r w:rsidRPr="00085714">
        <w:t xml:space="preserve">rzecz ochrony i opieki nad zabytkami. Program obejmuje obszar administracyjny </w:t>
      </w:r>
      <w:r w:rsidR="00814F70" w:rsidRPr="00085714">
        <w:t>powiatu,</w:t>
      </w:r>
      <w:r w:rsidR="00000B20">
        <w:t xml:space="preserve"> </w:t>
      </w:r>
      <w:r w:rsidRPr="00085714">
        <w:t>ze</w:t>
      </w:r>
      <w:r w:rsidR="00000B20">
        <w:rPr>
          <w:rFonts w:hint="cs"/>
        </w:rPr>
        <w:t> </w:t>
      </w:r>
      <w:r w:rsidRPr="00085714">
        <w:t>szczególnym uwzględnieniem miejsc lokalizacji zabytków, krajobrazu kulturowego</w:t>
      </w:r>
      <w:r w:rsidR="00000B20">
        <w:t xml:space="preserve"> o</w:t>
      </w:r>
      <w:r w:rsidRPr="00085714">
        <w:t>raz</w:t>
      </w:r>
      <w:r w:rsidR="00000B20">
        <w:rPr>
          <w:rFonts w:hint="cs"/>
        </w:rPr>
        <w:t> </w:t>
      </w:r>
      <w:r w:rsidRPr="00085714">
        <w:t>pozostałych elementów zasobu kulturowego.</w:t>
      </w:r>
    </w:p>
    <w:p w14:paraId="21298640" w14:textId="77777777" w:rsidR="002312C9" w:rsidRPr="00085714" w:rsidRDefault="002312C9" w:rsidP="002312C9">
      <w:pPr>
        <w:pStyle w:val="Normalnedla111"/>
      </w:pPr>
      <w:r w:rsidRPr="00085714">
        <w:t>Wśród zabytków mających szczególne znaczenie dla powiatu, z terenu Pruszkowa wskazano:</w:t>
      </w:r>
    </w:p>
    <w:p w14:paraId="511007A3" w14:textId="476F0BE4" w:rsidR="002312C9" w:rsidRPr="00085714" w:rsidRDefault="002312C9" w:rsidP="002312C9">
      <w:pPr>
        <w:pStyle w:val="Normalnedla111"/>
        <w:numPr>
          <w:ilvl w:val="0"/>
          <w:numId w:val="14"/>
        </w:numPr>
      </w:pPr>
      <w:r w:rsidRPr="00085714">
        <w:t xml:space="preserve">Pałacyk Potulickich, </w:t>
      </w:r>
    </w:p>
    <w:p w14:paraId="6F01CF81" w14:textId="0A2813EE" w:rsidR="002312C9" w:rsidRPr="00085714" w:rsidRDefault="002312C9" w:rsidP="002312C9">
      <w:pPr>
        <w:pStyle w:val="Normalnedla111"/>
        <w:numPr>
          <w:ilvl w:val="0"/>
          <w:numId w:val="14"/>
        </w:numPr>
      </w:pPr>
      <w:r w:rsidRPr="00085714">
        <w:lastRenderedPageBreak/>
        <w:t xml:space="preserve">Pałacyk "Sokoła", </w:t>
      </w:r>
    </w:p>
    <w:p w14:paraId="33827928" w14:textId="3E914CBB" w:rsidR="002312C9" w:rsidRPr="00085714" w:rsidRDefault="002312C9" w:rsidP="002312C9">
      <w:pPr>
        <w:pStyle w:val="Normalnedla111"/>
        <w:numPr>
          <w:ilvl w:val="0"/>
          <w:numId w:val="14"/>
        </w:numPr>
      </w:pPr>
      <w:r w:rsidRPr="00085714">
        <w:t>Pałac Teichfelda,</w:t>
      </w:r>
    </w:p>
    <w:p w14:paraId="2F6EBF96" w14:textId="67396F68" w:rsidR="002312C9" w:rsidRPr="00085714" w:rsidRDefault="002312C9" w:rsidP="002312C9">
      <w:pPr>
        <w:pStyle w:val="Normalnedla111"/>
        <w:numPr>
          <w:ilvl w:val="0"/>
          <w:numId w:val="14"/>
        </w:numPr>
      </w:pPr>
      <w:r w:rsidRPr="00085714">
        <w:t>Zespół przemysłowy Zakładów Naprawczych Taboru Kolejowego,</w:t>
      </w:r>
    </w:p>
    <w:p w14:paraId="46B89EFB" w14:textId="2173E1F1" w:rsidR="002312C9" w:rsidRPr="00085714" w:rsidRDefault="002312C9" w:rsidP="002312C9">
      <w:pPr>
        <w:pStyle w:val="Normalnedla111"/>
        <w:numPr>
          <w:ilvl w:val="0"/>
          <w:numId w:val="14"/>
        </w:numPr>
      </w:pPr>
      <w:r w:rsidRPr="00085714">
        <w:t xml:space="preserve">Park z zespołu pałacowo- parkowego Potulickich, </w:t>
      </w:r>
    </w:p>
    <w:p w14:paraId="33B7D395" w14:textId="75AFA95F" w:rsidR="002312C9" w:rsidRPr="00085714" w:rsidRDefault="002312C9" w:rsidP="002312C9">
      <w:pPr>
        <w:pStyle w:val="Normalnedla111"/>
        <w:numPr>
          <w:ilvl w:val="0"/>
          <w:numId w:val="14"/>
        </w:numPr>
      </w:pPr>
      <w:r w:rsidRPr="00085714">
        <w:t>Park (arboretum) w zespole ogrodniczym Hosera,</w:t>
      </w:r>
    </w:p>
    <w:p w14:paraId="2E3CD126" w14:textId="359FDF78" w:rsidR="002312C9" w:rsidRPr="00085714" w:rsidRDefault="002312C9" w:rsidP="002312C9">
      <w:pPr>
        <w:pStyle w:val="Normalnedla111"/>
        <w:numPr>
          <w:ilvl w:val="0"/>
          <w:numId w:val="14"/>
        </w:numPr>
      </w:pPr>
      <w:r w:rsidRPr="002404BD">
        <w:t>Park przy Zespole Psychiatrycznej Opieki Zdrowotnej w Pruszkowie – Tworki</w:t>
      </w:r>
      <w:r w:rsidRPr="00085714">
        <w:t>,</w:t>
      </w:r>
    </w:p>
    <w:p w14:paraId="6E30665C" w14:textId="2D24358A" w:rsidR="002312C9" w:rsidRPr="00085714" w:rsidRDefault="002312C9" w:rsidP="002312C9">
      <w:pPr>
        <w:pStyle w:val="Normalnedla111"/>
        <w:numPr>
          <w:ilvl w:val="0"/>
          <w:numId w:val="14"/>
        </w:numPr>
      </w:pPr>
      <w:r w:rsidRPr="00085714">
        <w:t>Kościół p.w. św. Kazimierza,</w:t>
      </w:r>
    </w:p>
    <w:p w14:paraId="51D3C32B" w14:textId="6126B3B1" w:rsidR="002312C9" w:rsidRPr="00085714" w:rsidRDefault="002312C9" w:rsidP="002312C9">
      <w:pPr>
        <w:pStyle w:val="Normalnedla111"/>
        <w:numPr>
          <w:ilvl w:val="0"/>
          <w:numId w:val="14"/>
        </w:numPr>
      </w:pPr>
      <w:r w:rsidRPr="00085714">
        <w:t>Kościół Wniebowzięcia NMP.</w:t>
      </w:r>
    </w:p>
    <w:p w14:paraId="43F32A41" w14:textId="18713A3D" w:rsidR="002312C9" w:rsidRPr="00085714" w:rsidRDefault="002312C9" w:rsidP="002312C9">
      <w:pPr>
        <w:pStyle w:val="Normalnedla111"/>
      </w:pPr>
      <w:r w:rsidRPr="00085714">
        <w:t>Jednocześnie w dokumencie, podczas oceny stanu dziedzictwa kulturowego powiatu jako słabą stronę, wskazano zły stan techniczny części z wyżej wskazanych obiektów. Ponadto wymieniono również m.in. brak opracowanych gminnych programów opieki nad zabytkami przez większość gmin powiatu, brak aktualnych gminnych ewidencji zabytków dla wszystkich gmin powiatu, niewystarczająca promocja zasobów dziedzictwa kulturowego powiatu jako produktu turystycznego, niedostateczne oznakowanie zabytków, niewystarczające środki finansowe w</w:t>
      </w:r>
      <w:r w:rsidR="00CA1554" w:rsidRPr="00085714">
        <w:t> </w:t>
      </w:r>
      <w:r w:rsidRPr="00085714">
        <w:t>budżetach samorządów na renowacje zabytków.</w:t>
      </w:r>
    </w:p>
    <w:p w14:paraId="62A8CD16" w14:textId="77777777" w:rsidR="002312C9" w:rsidRPr="00085714" w:rsidRDefault="002312C9" w:rsidP="002312C9">
      <w:pPr>
        <w:pStyle w:val="Normalnedla111"/>
      </w:pPr>
      <w:r w:rsidRPr="00085714">
        <w:t>W celu minimalizacji ww. deficytów wyznaczono dwa priorytety oraz w ich ramach cztery kierunki działań i 18 działań, które je zrealizują, tzn.:</w:t>
      </w:r>
    </w:p>
    <w:p w14:paraId="00D0BE28" w14:textId="77777777" w:rsidR="002312C9" w:rsidRPr="000F710E" w:rsidRDefault="002312C9" w:rsidP="002312C9">
      <w:pPr>
        <w:pStyle w:val="Normalnedla111"/>
      </w:pPr>
      <w:r w:rsidRPr="000F710E">
        <w:rPr>
          <w:b/>
          <w:bCs/>
        </w:rPr>
        <w:t>Priorytet I: Ochrona i świadome kształtowanie krajobrazu kulturowego:</w:t>
      </w:r>
    </w:p>
    <w:p w14:paraId="631BACFE" w14:textId="77777777" w:rsidR="002312C9" w:rsidRPr="00085714" w:rsidRDefault="002312C9" w:rsidP="002312C9">
      <w:pPr>
        <w:pStyle w:val="Normalnedla111"/>
      </w:pPr>
      <w:r w:rsidRPr="00085714">
        <w:t xml:space="preserve"> Kierunek 1: Zapewnienie warunków prawnych i organizacyjnych umożliwiających trwałe zachowanie zabytków oraz ich zagospodarowanie i utrzymanie, w szczególności zabytków stanowiących własność Powiatu Pruszkowskiego </w:t>
      </w:r>
    </w:p>
    <w:p w14:paraId="37C86969" w14:textId="1E5FDDCD" w:rsidR="002312C9" w:rsidRPr="00085714" w:rsidRDefault="002312C9" w:rsidP="002312C9">
      <w:pPr>
        <w:pStyle w:val="Normalnedla111"/>
      </w:pPr>
      <w:r w:rsidRPr="00085714">
        <w:t>Kierunek 2: Zahamowanie procesu degradacji zabytków i doprowadzenie do poprawy stanu ich</w:t>
      </w:r>
      <w:r w:rsidR="00EA4E81">
        <w:rPr>
          <w:rFonts w:hint="cs"/>
        </w:rPr>
        <w:t> </w:t>
      </w:r>
      <w:r w:rsidRPr="00085714">
        <w:t xml:space="preserve">zachowania, w szczególności stanowiących własność Powiatu Pruszkowskiego </w:t>
      </w:r>
    </w:p>
    <w:p w14:paraId="1E80BDFC" w14:textId="6E578195" w:rsidR="002312C9" w:rsidRPr="000F710E" w:rsidRDefault="002312C9" w:rsidP="002312C9">
      <w:pPr>
        <w:pStyle w:val="Normalnedla111"/>
      </w:pPr>
      <w:r w:rsidRPr="000F710E">
        <w:rPr>
          <w:b/>
          <w:bCs/>
        </w:rPr>
        <w:t>Priorytet II: Badanie i dokumentacja dziedzictwa kulturowego oraz promocja i</w:t>
      </w:r>
      <w:r w:rsidR="00962578" w:rsidRPr="000F710E">
        <w:rPr>
          <w:b/>
          <w:bCs/>
        </w:rPr>
        <w:t> </w:t>
      </w:r>
      <w:r w:rsidRPr="000F710E">
        <w:rPr>
          <w:b/>
          <w:bCs/>
        </w:rPr>
        <w:t xml:space="preserve">edukacja służąca budowaniu tożsamości kulturowej mieszkańców: </w:t>
      </w:r>
    </w:p>
    <w:p w14:paraId="4C05220C" w14:textId="77777777" w:rsidR="002312C9" w:rsidRPr="00085714" w:rsidRDefault="002312C9" w:rsidP="002312C9">
      <w:pPr>
        <w:pStyle w:val="Normalnedla111"/>
      </w:pPr>
      <w:r w:rsidRPr="00085714">
        <w:t xml:space="preserve">Kierunek 1: Szeroki dostęp do informacji o dziedzictwie kulturowym powiatu. </w:t>
      </w:r>
    </w:p>
    <w:p w14:paraId="7BF7F45B" w14:textId="6A52664A" w:rsidR="002312C9" w:rsidRPr="00085714" w:rsidRDefault="002312C9" w:rsidP="002312C9">
      <w:pPr>
        <w:pStyle w:val="Normalnedla111"/>
      </w:pPr>
      <w:r w:rsidRPr="00085714">
        <w:t xml:space="preserve">Kierunek </w:t>
      </w:r>
      <w:r w:rsidR="005851B3" w:rsidRPr="00085714">
        <w:t>2: Edukacja</w:t>
      </w:r>
      <w:r w:rsidRPr="00085714">
        <w:t xml:space="preserve"> i popularyzowanie wiedzy o regionalnym dziedzictwie kulturowym powiatu.</w:t>
      </w:r>
    </w:p>
    <w:p w14:paraId="48DEFF19" w14:textId="346FF3DD" w:rsidR="00EF7C8E" w:rsidRPr="008C4CD7" w:rsidRDefault="00237B53" w:rsidP="00D622E1">
      <w:pPr>
        <w:pStyle w:val="Nagwek2"/>
        <w:rPr>
          <w:rFonts w:hint="eastAsia"/>
          <w:sz w:val="22"/>
          <w:szCs w:val="22"/>
        </w:rPr>
      </w:pPr>
      <w:bookmarkStart w:id="46" w:name="_Toc179764842"/>
      <w:bookmarkStart w:id="47" w:name="_Toc179765661"/>
      <w:bookmarkStart w:id="48" w:name="_Toc179765728"/>
      <w:r w:rsidRPr="008C4CD7">
        <w:rPr>
          <w:sz w:val="22"/>
          <w:szCs w:val="22"/>
        </w:rPr>
        <w:t>Najważniejsze uwarunkowania wewnętrzne ochrony dziedzictwa</w:t>
      </w:r>
      <w:bookmarkEnd w:id="46"/>
      <w:bookmarkEnd w:id="47"/>
      <w:bookmarkEnd w:id="48"/>
    </w:p>
    <w:p w14:paraId="48DEFF1A" w14:textId="60F22EFD" w:rsidR="00237B53" w:rsidRPr="008C4CD7" w:rsidRDefault="00D91190" w:rsidP="00D622E1">
      <w:pPr>
        <w:pStyle w:val="Nagwek3"/>
        <w:rPr>
          <w:rFonts w:asciiTheme="minorHAnsi" w:hAnsiTheme="minorHAnsi" w:hint="eastAsia"/>
          <w:sz w:val="22"/>
          <w:szCs w:val="22"/>
        </w:rPr>
      </w:pPr>
      <w:bookmarkStart w:id="49" w:name="_Toc179764843"/>
      <w:bookmarkStart w:id="50" w:name="_Toc179765662"/>
      <w:bookmarkStart w:id="51" w:name="_Toc179765729"/>
      <w:r w:rsidRPr="008C4CD7">
        <w:rPr>
          <w:rFonts w:asciiTheme="minorHAnsi" w:hAnsiTheme="minorHAnsi"/>
          <w:sz w:val="22"/>
          <w:szCs w:val="22"/>
        </w:rPr>
        <w:t>Strategia Rozwoju Miasta Pruszkowa na lata 2021 – 2030</w:t>
      </w:r>
      <w:bookmarkEnd w:id="49"/>
      <w:bookmarkEnd w:id="50"/>
      <w:bookmarkEnd w:id="51"/>
    </w:p>
    <w:p w14:paraId="031212AA" w14:textId="24662240" w:rsidR="001F68C0" w:rsidRPr="00085714" w:rsidRDefault="001F68C0" w:rsidP="001F68C0">
      <w:pPr>
        <w:pStyle w:val="Normalnedla111"/>
        <w:ind w:firstLine="650"/>
      </w:pPr>
      <w:r w:rsidRPr="00085714">
        <w:t>Strategia Rozwoju Miasta Pruszkowa na lata 2021-2030</w:t>
      </w:r>
      <w:r w:rsidR="00C31D64" w:rsidRPr="00085714">
        <w:rPr>
          <w:rStyle w:val="Odwoanieprzypisudolnego"/>
        </w:rPr>
        <w:footnoteReference w:id="15"/>
      </w:r>
      <w:r w:rsidRPr="00085714">
        <w:t xml:space="preserve"> jest podstawowym instrumentem długofalowego zarządzania Miastem. Określa ona strategiczne kierunki rozwoju Miasta </w:t>
      </w:r>
      <w:r w:rsidR="006E13B4">
        <w:br/>
      </w:r>
      <w:r w:rsidRPr="00085714">
        <w:t xml:space="preserve">w perspektywie do 2030 roku. Dokument </w:t>
      </w:r>
      <w:r w:rsidR="00A650E7" w:rsidRPr="00085714">
        <w:t>ws</w:t>
      </w:r>
      <w:r w:rsidR="00DC46CC" w:rsidRPr="00085714">
        <w:t>kazany powyżej</w:t>
      </w:r>
      <w:r w:rsidRPr="00085714">
        <w:t xml:space="preserve"> </w:t>
      </w:r>
      <w:r w:rsidR="00405637" w:rsidRPr="00085714">
        <w:t>jest nadrzędnym</w:t>
      </w:r>
      <w:r w:rsidRPr="00085714">
        <w:t xml:space="preserve"> względem innych dokumentów planistyczno-strategicznych obowiązujących w Mieście Pruszków. Sformułowane zostały w niej 3 cele strategiczne, którymi są:</w:t>
      </w:r>
    </w:p>
    <w:p w14:paraId="6762C877" w14:textId="68D30927" w:rsidR="001F68C0" w:rsidRPr="00085714" w:rsidRDefault="001F68C0" w:rsidP="00680672">
      <w:pPr>
        <w:pStyle w:val="Normalnedla111"/>
        <w:numPr>
          <w:ilvl w:val="0"/>
          <w:numId w:val="15"/>
        </w:numPr>
        <w:spacing w:after="0"/>
      </w:pPr>
      <w:r w:rsidRPr="00085714">
        <w:t>Atrakcyjna przestrzeń, dostępna i spójna terytorialnie</w:t>
      </w:r>
    </w:p>
    <w:p w14:paraId="53B16CBA" w14:textId="20461674" w:rsidR="001F68C0" w:rsidRPr="00085714" w:rsidRDefault="001F68C0" w:rsidP="00680672">
      <w:pPr>
        <w:pStyle w:val="Normalnedla111"/>
        <w:numPr>
          <w:ilvl w:val="0"/>
          <w:numId w:val="15"/>
        </w:numPr>
        <w:spacing w:after="0"/>
      </w:pPr>
      <w:r w:rsidRPr="00085714">
        <w:t>Zrównoważony rozwój gospodarki oparty na zasobach środowiska przyrodniczego</w:t>
      </w:r>
    </w:p>
    <w:p w14:paraId="58A4F0D6" w14:textId="3BD82B85" w:rsidR="001F68C0" w:rsidRPr="00085714" w:rsidRDefault="001F68C0" w:rsidP="0073149B">
      <w:pPr>
        <w:pStyle w:val="Normalnedla111"/>
        <w:numPr>
          <w:ilvl w:val="0"/>
          <w:numId w:val="15"/>
        </w:numPr>
        <w:spacing w:after="120"/>
      </w:pPr>
      <w:r w:rsidRPr="00085714">
        <w:lastRenderedPageBreak/>
        <w:t>Aktywne społeczeństwo korzystające z kompleksowej oferty społecznej</w:t>
      </w:r>
    </w:p>
    <w:p w14:paraId="7E39487A" w14:textId="41B3817C" w:rsidR="00CB5B96" w:rsidRPr="00085714" w:rsidRDefault="001F68C0" w:rsidP="0073149B">
      <w:pPr>
        <w:pStyle w:val="Normalnedla111"/>
        <w:spacing w:after="120"/>
      </w:pPr>
      <w:r w:rsidRPr="00085714">
        <w:t>Cele strategiczne będą osiągnięte poprzez realizację celów operacyjnych, które zaprezentowano w</w:t>
      </w:r>
      <w:r w:rsidR="00CA1554" w:rsidRPr="00085714">
        <w:t> </w:t>
      </w:r>
      <w:r w:rsidRPr="00085714">
        <w:t>tabeli poniżej.</w:t>
      </w:r>
    </w:p>
    <w:tbl>
      <w:tblPr>
        <w:tblW w:w="4223" w:type="pct"/>
        <w:tblInd w:w="1555" w:type="dxa"/>
        <w:tblBorders>
          <w:top w:val="single" w:sz="4" w:space="0" w:color="222A35"/>
          <w:left w:val="single" w:sz="4" w:space="0" w:color="222A35"/>
          <w:bottom w:val="single" w:sz="4" w:space="0" w:color="222A35"/>
          <w:right w:val="single" w:sz="4" w:space="0" w:color="222A35"/>
          <w:insideH w:val="single" w:sz="4" w:space="0" w:color="222A35"/>
          <w:insideV w:val="single" w:sz="4" w:space="0" w:color="222A35"/>
        </w:tblBorders>
        <w:tblLook w:val="04A0" w:firstRow="1" w:lastRow="0" w:firstColumn="1" w:lastColumn="0" w:noHBand="0" w:noVBand="1"/>
      </w:tblPr>
      <w:tblGrid>
        <w:gridCol w:w="891"/>
        <w:gridCol w:w="1756"/>
        <w:gridCol w:w="732"/>
        <w:gridCol w:w="2252"/>
        <w:gridCol w:w="72"/>
        <w:gridCol w:w="856"/>
        <w:gridCol w:w="1764"/>
      </w:tblGrid>
      <w:tr w:rsidR="00983647" w:rsidRPr="00085714" w14:paraId="493394F3" w14:textId="77777777" w:rsidTr="00114F9F">
        <w:trPr>
          <w:trHeight w:val="544"/>
        </w:trPr>
        <w:tc>
          <w:tcPr>
            <w:tcW w:w="5000" w:type="pct"/>
            <w:gridSpan w:val="7"/>
            <w:tcBorders>
              <w:top w:val="single" w:sz="4" w:space="0" w:color="FF0000"/>
              <w:left w:val="single" w:sz="4" w:space="0" w:color="FF0000"/>
              <w:bottom w:val="single" w:sz="4" w:space="0" w:color="FF0000"/>
              <w:right w:val="single" w:sz="4" w:space="0" w:color="FF0000"/>
            </w:tcBorders>
            <w:shd w:val="clear" w:color="auto" w:fill="FF2830" w:themeFill="accent6"/>
            <w:vAlign w:val="center"/>
            <w:hideMark/>
          </w:tcPr>
          <w:p w14:paraId="6DDCC30C" w14:textId="77777777" w:rsidR="00983647" w:rsidRPr="00085714" w:rsidRDefault="00983647">
            <w:pPr>
              <w:spacing w:after="0" w:line="240" w:lineRule="auto"/>
              <w:jc w:val="center"/>
              <w:rPr>
                <w:rFonts w:eastAsia="Times New Roman"/>
                <w:sz w:val="16"/>
                <w:szCs w:val="20"/>
              </w:rPr>
            </w:pPr>
            <w:r w:rsidRPr="00085714">
              <w:rPr>
                <w:rFonts w:eastAsia="Times New Roman"/>
                <w:sz w:val="16"/>
                <w:szCs w:val="20"/>
              </w:rPr>
              <w:t>CELE STRATEGICZNE:</w:t>
            </w:r>
          </w:p>
        </w:tc>
      </w:tr>
      <w:tr w:rsidR="00C57575" w:rsidRPr="00085714" w14:paraId="57C7BA4E" w14:textId="77777777" w:rsidTr="00114F9F">
        <w:trPr>
          <w:trHeight w:val="1204"/>
        </w:trPr>
        <w:tc>
          <w:tcPr>
            <w:tcW w:w="1590" w:type="pct"/>
            <w:gridSpan w:val="2"/>
            <w:tcBorders>
              <w:top w:val="single" w:sz="4" w:space="0" w:color="FF2830" w:themeColor="accent6"/>
              <w:left w:val="single" w:sz="4" w:space="0" w:color="FF2830" w:themeColor="accent6"/>
              <w:bottom w:val="single" w:sz="4" w:space="0" w:color="FFA100"/>
              <w:right w:val="single" w:sz="4" w:space="0" w:color="FF2830" w:themeColor="accent6"/>
            </w:tcBorders>
            <w:vAlign w:val="center"/>
            <w:hideMark/>
          </w:tcPr>
          <w:p w14:paraId="5AE61634" w14:textId="77777777" w:rsidR="00983647" w:rsidRPr="00085714" w:rsidRDefault="00983647">
            <w:pPr>
              <w:spacing w:after="0" w:line="240" w:lineRule="auto"/>
              <w:jc w:val="center"/>
              <w:rPr>
                <w:rFonts w:eastAsia="Times New Roman"/>
                <w:sz w:val="16"/>
                <w:szCs w:val="20"/>
              </w:rPr>
            </w:pPr>
            <w:r w:rsidRPr="00085714">
              <w:rPr>
                <w:rFonts w:eastAsia="Times New Roman"/>
                <w:sz w:val="16"/>
                <w:szCs w:val="20"/>
              </w:rPr>
              <w:t xml:space="preserve">CEL I: Atrakcyjna przestrzeń, dostępna i spójna </w:t>
            </w:r>
            <w:r w:rsidRPr="00085714">
              <w:rPr>
                <w:rFonts w:eastAsia="Times New Roman"/>
                <w:sz w:val="16"/>
                <w:szCs w:val="20"/>
              </w:rPr>
              <w:br/>
              <w:t>terytorialnie</w:t>
            </w:r>
          </w:p>
        </w:tc>
        <w:tc>
          <w:tcPr>
            <w:tcW w:w="1836" w:type="pct"/>
            <w:gridSpan w:val="3"/>
            <w:tcBorders>
              <w:top w:val="single" w:sz="4" w:space="0" w:color="FF2830" w:themeColor="accent6"/>
              <w:left w:val="single" w:sz="4" w:space="0" w:color="FF2830" w:themeColor="accent6"/>
              <w:bottom w:val="single" w:sz="4" w:space="0" w:color="FFA100"/>
              <w:right w:val="single" w:sz="4" w:space="0" w:color="FF2830" w:themeColor="accent6"/>
            </w:tcBorders>
            <w:vAlign w:val="center"/>
            <w:hideMark/>
          </w:tcPr>
          <w:p w14:paraId="47EEA042" w14:textId="77777777" w:rsidR="00983647" w:rsidRPr="00085714" w:rsidRDefault="00983647">
            <w:pPr>
              <w:spacing w:after="0" w:line="240" w:lineRule="auto"/>
              <w:jc w:val="center"/>
              <w:rPr>
                <w:rFonts w:eastAsia="Times New Roman"/>
                <w:sz w:val="16"/>
                <w:szCs w:val="20"/>
              </w:rPr>
            </w:pPr>
            <w:r w:rsidRPr="00085714">
              <w:rPr>
                <w:rFonts w:eastAsia="Times New Roman"/>
                <w:sz w:val="16"/>
                <w:szCs w:val="20"/>
              </w:rPr>
              <w:t>CEL II: Zrównoważony rozwój gospodarczy oparty na zasobach środowiska przyrodniczego</w:t>
            </w:r>
          </w:p>
        </w:tc>
        <w:tc>
          <w:tcPr>
            <w:tcW w:w="1574" w:type="pct"/>
            <w:gridSpan w:val="2"/>
            <w:tcBorders>
              <w:top w:val="single" w:sz="4" w:space="0" w:color="FF0000"/>
              <w:left w:val="single" w:sz="4" w:space="0" w:color="FF2830" w:themeColor="accent6"/>
              <w:bottom w:val="single" w:sz="4" w:space="0" w:color="FFA100"/>
              <w:right w:val="single" w:sz="4" w:space="0" w:color="FF2830" w:themeColor="accent6"/>
            </w:tcBorders>
            <w:vAlign w:val="center"/>
            <w:hideMark/>
          </w:tcPr>
          <w:p w14:paraId="2886D5E0" w14:textId="559B556D" w:rsidR="00983647" w:rsidRPr="00085714" w:rsidRDefault="00983647">
            <w:pPr>
              <w:spacing w:after="0" w:line="240" w:lineRule="auto"/>
              <w:jc w:val="center"/>
              <w:rPr>
                <w:rFonts w:eastAsia="Times New Roman"/>
                <w:sz w:val="16"/>
                <w:szCs w:val="20"/>
              </w:rPr>
            </w:pPr>
            <w:r w:rsidRPr="00085714">
              <w:rPr>
                <w:rFonts w:eastAsia="Times New Roman"/>
                <w:sz w:val="16"/>
                <w:szCs w:val="20"/>
              </w:rPr>
              <w:t xml:space="preserve">CEL III: Aktywne społeczeństwo korzystające </w:t>
            </w:r>
            <w:r w:rsidR="006B04CB">
              <w:rPr>
                <w:rFonts w:eastAsia="Times New Roman"/>
                <w:sz w:val="16"/>
                <w:szCs w:val="20"/>
              </w:rPr>
              <w:br/>
            </w:r>
            <w:r w:rsidRPr="00085714">
              <w:rPr>
                <w:rFonts w:eastAsia="Times New Roman"/>
                <w:sz w:val="16"/>
                <w:szCs w:val="20"/>
              </w:rPr>
              <w:t>z kompleksowej oferty społecznej</w:t>
            </w:r>
          </w:p>
        </w:tc>
      </w:tr>
      <w:tr w:rsidR="00983647" w:rsidRPr="00085714" w14:paraId="3FC4A330" w14:textId="77777777" w:rsidTr="00114F9F">
        <w:trPr>
          <w:trHeight w:val="501"/>
        </w:trPr>
        <w:tc>
          <w:tcPr>
            <w:tcW w:w="5000" w:type="pct"/>
            <w:gridSpan w:val="7"/>
            <w:tcBorders>
              <w:top w:val="single" w:sz="4" w:space="0" w:color="FFA100"/>
              <w:left w:val="single" w:sz="4" w:space="0" w:color="FFA100"/>
              <w:bottom w:val="single" w:sz="4" w:space="0" w:color="FFA100"/>
              <w:right w:val="single" w:sz="4" w:space="0" w:color="FFA100"/>
            </w:tcBorders>
            <w:shd w:val="clear" w:color="auto" w:fill="FFA900" w:themeFill="accent4"/>
            <w:vAlign w:val="center"/>
            <w:hideMark/>
          </w:tcPr>
          <w:p w14:paraId="24432A90" w14:textId="77777777" w:rsidR="00983647" w:rsidRPr="00085714" w:rsidRDefault="00983647">
            <w:pPr>
              <w:spacing w:after="0" w:line="240" w:lineRule="auto"/>
              <w:jc w:val="center"/>
              <w:rPr>
                <w:rFonts w:eastAsia="Times New Roman"/>
                <w:sz w:val="16"/>
                <w:szCs w:val="20"/>
              </w:rPr>
            </w:pPr>
            <w:r w:rsidRPr="00085714">
              <w:rPr>
                <w:rFonts w:eastAsia="Times New Roman"/>
                <w:sz w:val="16"/>
                <w:szCs w:val="20"/>
              </w:rPr>
              <w:t>CELE OPERACYJNE:</w:t>
            </w:r>
          </w:p>
        </w:tc>
      </w:tr>
      <w:tr w:rsidR="00C57575" w:rsidRPr="00085714" w14:paraId="6056CDE8" w14:textId="77777777" w:rsidTr="00114F9F">
        <w:trPr>
          <w:trHeight w:val="1131"/>
        </w:trPr>
        <w:tc>
          <w:tcPr>
            <w:tcW w:w="535" w:type="pct"/>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75B55036"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1.1.</w:t>
            </w:r>
          </w:p>
        </w:tc>
        <w:tc>
          <w:tcPr>
            <w:tcW w:w="1055" w:type="pct"/>
            <w:tcBorders>
              <w:top w:val="single" w:sz="4" w:space="0" w:color="FFA100"/>
              <w:left w:val="single" w:sz="4" w:space="0" w:color="4A4A4A"/>
              <w:bottom w:val="single" w:sz="4" w:space="0" w:color="FFA100"/>
              <w:right w:val="single" w:sz="4" w:space="0" w:color="FFA100"/>
            </w:tcBorders>
            <w:vAlign w:val="center"/>
            <w:hideMark/>
          </w:tcPr>
          <w:p w14:paraId="47D31769"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Funkcjonalna infrastruktura drogowa</w:t>
            </w:r>
          </w:p>
        </w:tc>
        <w:tc>
          <w:tcPr>
            <w:tcW w:w="440" w:type="pct"/>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0835F149"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2.1.</w:t>
            </w:r>
          </w:p>
        </w:tc>
        <w:tc>
          <w:tcPr>
            <w:tcW w:w="1353" w:type="pct"/>
            <w:tcBorders>
              <w:top w:val="single" w:sz="4" w:space="0" w:color="FFA100"/>
              <w:left w:val="single" w:sz="4" w:space="0" w:color="4A4A4A"/>
              <w:bottom w:val="single" w:sz="4" w:space="0" w:color="FFA100"/>
              <w:right w:val="single" w:sz="4" w:space="0" w:color="FFA100"/>
            </w:tcBorders>
            <w:vAlign w:val="center"/>
            <w:hideMark/>
          </w:tcPr>
          <w:p w14:paraId="187644B4"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 xml:space="preserve">Partnerski rozwój biznesu </w:t>
            </w:r>
            <w:r w:rsidRPr="00085714">
              <w:rPr>
                <w:rFonts w:eastAsia="Times New Roman"/>
                <w:sz w:val="16"/>
                <w:szCs w:val="20"/>
              </w:rPr>
              <w:br/>
              <w:t>i przedsiębiorczości</w:t>
            </w:r>
          </w:p>
        </w:tc>
        <w:tc>
          <w:tcPr>
            <w:tcW w:w="557" w:type="pct"/>
            <w:gridSpan w:val="2"/>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0C36764D"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3.1.</w:t>
            </w:r>
          </w:p>
        </w:tc>
        <w:tc>
          <w:tcPr>
            <w:tcW w:w="1060" w:type="pct"/>
            <w:tcBorders>
              <w:top w:val="single" w:sz="4" w:space="0" w:color="FFA100"/>
              <w:left w:val="single" w:sz="4" w:space="0" w:color="4A4A4A"/>
              <w:bottom w:val="single" w:sz="4" w:space="0" w:color="FFA100"/>
              <w:right w:val="single" w:sz="4" w:space="0" w:color="FFA100"/>
            </w:tcBorders>
            <w:vAlign w:val="center"/>
            <w:hideMark/>
          </w:tcPr>
          <w:p w14:paraId="20651156"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Społeczeństwo obywatelskie</w:t>
            </w:r>
          </w:p>
        </w:tc>
      </w:tr>
      <w:tr w:rsidR="00C57575" w:rsidRPr="00085714" w14:paraId="4268B869" w14:textId="77777777" w:rsidTr="00114F9F">
        <w:trPr>
          <w:trHeight w:val="1031"/>
        </w:trPr>
        <w:tc>
          <w:tcPr>
            <w:tcW w:w="535" w:type="pct"/>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7D2629ED" w14:textId="77777777" w:rsidR="00983647" w:rsidRPr="00085714" w:rsidRDefault="00983647" w:rsidP="00C57575">
            <w:pPr>
              <w:spacing w:after="0" w:line="240" w:lineRule="auto"/>
              <w:ind w:left="0"/>
              <w:rPr>
                <w:rFonts w:eastAsia="Times New Roman"/>
                <w:sz w:val="16"/>
                <w:szCs w:val="20"/>
              </w:rPr>
            </w:pPr>
            <w:r w:rsidRPr="00085714">
              <w:rPr>
                <w:rFonts w:eastAsia="Times New Roman"/>
                <w:sz w:val="16"/>
                <w:szCs w:val="20"/>
              </w:rPr>
              <w:t>1.2.</w:t>
            </w:r>
          </w:p>
        </w:tc>
        <w:tc>
          <w:tcPr>
            <w:tcW w:w="1055" w:type="pct"/>
            <w:tcBorders>
              <w:top w:val="single" w:sz="4" w:space="0" w:color="FFA100"/>
              <w:left w:val="single" w:sz="4" w:space="0" w:color="4A4A4A"/>
              <w:bottom w:val="single" w:sz="4" w:space="0" w:color="FFA100"/>
              <w:right w:val="single" w:sz="4" w:space="0" w:color="FFA100"/>
            </w:tcBorders>
            <w:vAlign w:val="center"/>
            <w:hideMark/>
          </w:tcPr>
          <w:p w14:paraId="3C235179" w14:textId="1C8DADF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Nowoczesna, atrakcyjna</w:t>
            </w:r>
            <w:r w:rsidR="006E13B4">
              <w:rPr>
                <w:rFonts w:eastAsia="Times New Roman"/>
                <w:sz w:val="16"/>
                <w:szCs w:val="20"/>
              </w:rPr>
              <w:br/>
            </w:r>
            <w:r w:rsidRPr="00085714">
              <w:rPr>
                <w:rFonts w:eastAsia="Times New Roman"/>
                <w:sz w:val="16"/>
                <w:szCs w:val="20"/>
              </w:rPr>
              <w:t>i estetyczna przestrzeń publiczna</w:t>
            </w:r>
          </w:p>
        </w:tc>
        <w:tc>
          <w:tcPr>
            <w:tcW w:w="440" w:type="pct"/>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31F969D9"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2.2.</w:t>
            </w:r>
          </w:p>
        </w:tc>
        <w:tc>
          <w:tcPr>
            <w:tcW w:w="1353" w:type="pct"/>
            <w:tcBorders>
              <w:top w:val="single" w:sz="4" w:space="0" w:color="FFA100"/>
              <w:left w:val="single" w:sz="4" w:space="0" w:color="4A4A4A"/>
              <w:bottom w:val="single" w:sz="4" w:space="0" w:color="FFA100"/>
              <w:right w:val="single" w:sz="4" w:space="0" w:color="FFA100"/>
            </w:tcBorders>
            <w:vAlign w:val="center"/>
            <w:hideMark/>
          </w:tcPr>
          <w:p w14:paraId="485E69F8"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Proekologiczne Miasto</w:t>
            </w:r>
          </w:p>
        </w:tc>
        <w:tc>
          <w:tcPr>
            <w:tcW w:w="557" w:type="pct"/>
            <w:gridSpan w:val="2"/>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69143B83"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3.2.</w:t>
            </w:r>
          </w:p>
        </w:tc>
        <w:tc>
          <w:tcPr>
            <w:tcW w:w="1060" w:type="pct"/>
            <w:tcBorders>
              <w:top w:val="single" w:sz="4" w:space="0" w:color="FFA100"/>
              <w:left w:val="single" w:sz="4" w:space="0" w:color="4A4A4A"/>
              <w:bottom w:val="single" w:sz="4" w:space="0" w:color="FFA100"/>
              <w:right w:val="single" w:sz="4" w:space="0" w:color="FFA100"/>
            </w:tcBorders>
            <w:vAlign w:val="center"/>
            <w:hideMark/>
          </w:tcPr>
          <w:p w14:paraId="483C0A6C" w14:textId="0257A963"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 xml:space="preserve">Wysoka jakość opieki, edukacji </w:t>
            </w:r>
            <w:r w:rsidR="006E13B4">
              <w:rPr>
                <w:rFonts w:eastAsia="Times New Roman"/>
                <w:sz w:val="16"/>
                <w:szCs w:val="20"/>
              </w:rPr>
              <w:br/>
            </w:r>
            <w:r w:rsidRPr="00085714">
              <w:rPr>
                <w:rFonts w:eastAsia="Times New Roman"/>
                <w:sz w:val="16"/>
                <w:szCs w:val="20"/>
              </w:rPr>
              <w:t>i wychowania</w:t>
            </w:r>
          </w:p>
        </w:tc>
      </w:tr>
      <w:tr w:rsidR="00C57575" w:rsidRPr="00085714" w14:paraId="654FEFAE" w14:textId="77777777" w:rsidTr="00114F9F">
        <w:trPr>
          <w:trHeight w:val="1185"/>
        </w:trPr>
        <w:tc>
          <w:tcPr>
            <w:tcW w:w="535" w:type="pct"/>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4677728E" w14:textId="77777777" w:rsidR="00983647" w:rsidRPr="00085714" w:rsidRDefault="00983647" w:rsidP="00C57575">
            <w:pPr>
              <w:spacing w:after="0" w:line="240" w:lineRule="auto"/>
              <w:ind w:left="0"/>
              <w:rPr>
                <w:rFonts w:eastAsia="Times New Roman"/>
                <w:sz w:val="16"/>
                <w:szCs w:val="20"/>
              </w:rPr>
            </w:pPr>
            <w:r w:rsidRPr="00085714">
              <w:rPr>
                <w:rFonts w:eastAsia="Times New Roman"/>
                <w:sz w:val="16"/>
                <w:szCs w:val="20"/>
              </w:rPr>
              <w:t>1.3.</w:t>
            </w:r>
          </w:p>
        </w:tc>
        <w:tc>
          <w:tcPr>
            <w:tcW w:w="1055" w:type="pct"/>
            <w:tcBorders>
              <w:top w:val="single" w:sz="4" w:space="0" w:color="FFA100"/>
              <w:left w:val="single" w:sz="4" w:space="0" w:color="4A4A4A"/>
              <w:bottom w:val="single" w:sz="4" w:space="0" w:color="FFA100"/>
              <w:right w:val="single" w:sz="4" w:space="0" w:color="FFA100"/>
            </w:tcBorders>
            <w:vAlign w:val="center"/>
            <w:hideMark/>
          </w:tcPr>
          <w:p w14:paraId="6F728654"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Ekologiczny transport publiczny</w:t>
            </w:r>
          </w:p>
        </w:tc>
        <w:tc>
          <w:tcPr>
            <w:tcW w:w="440" w:type="pct"/>
            <w:tcBorders>
              <w:top w:val="single" w:sz="4" w:space="0" w:color="4A4A4A"/>
              <w:left w:val="single" w:sz="4" w:space="0" w:color="FFA100"/>
              <w:bottom w:val="single" w:sz="4" w:space="0" w:color="FFA100"/>
              <w:right w:val="single" w:sz="4" w:space="0" w:color="4A4A4A"/>
            </w:tcBorders>
            <w:shd w:val="clear" w:color="auto" w:fill="FFA900" w:themeFill="accent4"/>
            <w:vAlign w:val="center"/>
            <w:hideMark/>
          </w:tcPr>
          <w:p w14:paraId="17982F11"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2.3.</w:t>
            </w:r>
          </w:p>
        </w:tc>
        <w:tc>
          <w:tcPr>
            <w:tcW w:w="1353" w:type="pct"/>
            <w:tcBorders>
              <w:top w:val="single" w:sz="4" w:space="0" w:color="FFA100"/>
              <w:left w:val="single" w:sz="4" w:space="0" w:color="4A4A4A"/>
              <w:bottom w:val="single" w:sz="4" w:space="0" w:color="FFA100"/>
              <w:right w:val="single" w:sz="4" w:space="0" w:color="FFA100"/>
            </w:tcBorders>
            <w:vAlign w:val="center"/>
            <w:hideMark/>
          </w:tcPr>
          <w:p w14:paraId="44525E0A"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Zmodernizowany system gospodarowania odpadami</w:t>
            </w:r>
          </w:p>
        </w:tc>
        <w:tc>
          <w:tcPr>
            <w:tcW w:w="557" w:type="pct"/>
            <w:gridSpan w:val="2"/>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26EE8EAF"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3.3.</w:t>
            </w:r>
          </w:p>
        </w:tc>
        <w:tc>
          <w:tcPr>
            <w:tcW w:w="1060" w:type="pct"/>
            <w:tcBorders>
              <w:top w:val="single" w:sz="4" w:space="0" w:color="FFA100"/>
              <w:left w:val="single" w:sz="4" w:space="0" w:color="4A4A4A"/>
              <w:bottom w:val="single" w:sz="4" w:space="0" w:color="FFA100"/>
              <w:right w:val="single" w:sz="4" w:space="0" w:color="FFA100"/>
            </w:tcBorders>
            <w:vAlign w:val="center"/>
            <w:hideMark/>
          </w:tcPr>
          <w:p w14:paraId="28E49C61" w14:textId="5831F38B"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 xml:space="preserve">Atrakcyjna, nowatorska </w:t>
            </w:r>
            <w:r w:rsidRPr="00085714">
              <w:rPr>
                <w:rFonts w:eastAsia="Times New Roman"/>
                <w:sz w:val="16"/>
                <w:szCs w:val="20"/>
              </w:rPr>
              <w:br/>
              <w:t>i odpowiadająca na</w:t>
            </w:r>
            <w:r w:rsidR="0073149B">
              <w:rPr>
                <w:rFonts w:eastAsia="Times New Roman" w:hint="eastAsia"/>
                <w:sz w:val="16"/>
                <w:szCs w:val="20"/>
              </w:rPr>
              <w:t> </w:t>
            </w:r>
            <w:r w:rsidRPr="00085714">
              <w:rPr>
                <w:rFonts w:eastAsia="Times New Roman"/>
                <w:sz w:val="16"/>
                <w:szCs w:val="20"/>
              </w:rPr>
              <w:t>zapotrzebowanie mieszkańców oferta spędzania czasu wolnego</w:t>
            </w:r>
          </w:p>
        </w:tc>
      </w:tr>
      <w:tr w:rsidR="00C57575" w:rsidRPr="00085714" w14:paraId="41809D21" w14:textId="77777777" w:rsidTr="00114F9F">
        <w:trPr>
          <w:trHeight w:val="976"/>
        </w:trPr>
        <w:tc>
          <w:tcPr>
            <w:tcW w:w="535" w:type="pct"/>
            <w:tcBorders>
              <w:top w:val="single" w:sz="4" w:space="0" w:color="4A4A4A"/>
              <w:left w:val="single" w:sz="4" w:space="0" w:color="FFA100"/>
              <w:bottom w:val="single" w:sz="4" w:space="0" w:color="FFA100"/>
              <w:right w:val="single" w:sz="4" w:space="0" w:color="4A4A4A"/>
            </w:tcBorders>
            <w:shd w:val="clear" w:color="auto" w:fill="FFA900" w:themeFill="accent4"/>
            <w:vAlign w:val="center"/>
            <w:hideMark/>
          </w:tcPr>
          <w:p w14:paraId="46AADA20" w14:textId="77777777" w:rsidR="00983647" w:rsidRPr="00085714" w:rsidRDefault="00983647" w:rsidP="00114F9F">
            <w:pPr>
              <w:spacing w:after="0" w:line="240" w:lineRule="auto"/>
              <w:ind w:left="0"/>
              <w:rPr>
                <w:rFonts w:eastAsia="Times New Roman"/>
                <w:sz w:val="16"/>
                <w:szCs w:val="20"/>
              </w:rPr>
            </w:pPr>
            <w:r w:rsidRPr="00085714">
              <w:rPr>
                <w:rFonts w:eastAsia="Times New Roman"/>
                <w:sz w:val="16"/>
                <w:szCs w:val="20"/>
              </w:rPr>
              <w:t>1.4.</w:t>
            </w:r>
          </w:p>
        </w:tc>
        <w:tc>
          <w:tcPr>
            <w:tcW w:w="1055" w:type="pct"/>
            <w:tcBorders>
              <w:top w:val="single" w:sz="4" w:space="0" w:color="FFA100"/>
              <w:left w:val="single" w:sz="4" w:space="0" w:color="4A4A4A"/>
              <w:bottom w:val="single" w:sz="4" w:space="0" w:color="FFA100"/>
              <w:right w:val="single" w:sz="4" w:space="0" w:color="FFA100"/>
            </w:tcBorders>
            <w:vAlign w:val="center"/>
            <w:hideMark/>
          </w:tcPr>
          <w:p w14:paraId="237ED764"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Bezpieczne Miasto</w:t>
            </w:r>
          </w:p>
        </w:tc>
        <w:tc>
          <w:tcPr>
            <w:tcW w:w="440" w:type="pct"/>
            <w:tcBorders>
              <w:top w:val="single" w:sz="4" w:space="0" w:color="FFA100"/>
              <w:left w:val="single" w:sz="4" w:space="0" w:color="FFA100"/>
              <w:bottom w:val="nil"/>
              <w:right w:val="nil"/>
            </w:tcBorders>
            <w:vAlign w:val="center"/>
          </w:tcPr>
          <w:p w14:paraId="5419E208" w14:textId="77777777" w:rsidR="00983647" w:rsidRPr="00085714" w:rsidRDefault="00983647">
            <w:pPr>
              <w:spacing w:after="0" w:line="240" w:lineRule="auto"/>
              <w:jc w:val="left"/>
              <w:rPr>
                <w:rFonts w:eastAsia="Times New Roman"/>
                <w:sz w:val="16"/>
                <w:szCs w:val="20"/>
              </w:rPr>
            </w:pPr>
          </w:p>
        </w:tc>
        <w:tc>
          <w:tcPr>
            <w:tcW w:w="1353" w:type="pct"/>
            <w:tcBorders>
              <w:top w:val="single" w:sz="4" w:space="0" w:color="FFA100"/>
              <w:left w:val="nil"/>
              <w:bottom w:val="nil"/>
              <w:right w:val="single" w:sz="4" w:space="0" w:color="FFA100"/>
            </w:tcBorders>
            <w:vAlign w:val="center"/>
          </w:tcPr>
          <w:p w14:paraId="00012A6C" w14:textId="77777777" w:rsidR="00983647" w:rsidRPr="00085714" w:rsidRDefault="00983647">
            <w:pPr>
              <w:spacing w:after="0" w:line="240" w:lineRule="auto"/>
              <w:jc w:val="left"/>
              <w:rPr>
                <w:rFonts w:eastAsia="Times New Roman"/>
                <w:sz w:val="16"/>
                <w:szCs w:val="20"/>
              </w:rPr>
            </w:pPr>
          </w:p>
        </w:tc>
        <w:tc>
          <w:tcPr>
            <w:tcW w:w="557" w:type="pct"/>
            <w:gridSpan w:val="2"/>
            <w:tcBorders>
              <w:top w:val="single" w:sz="4" w:space="0" w:color="4A4A4A"/>
              <w:left w:val="single" w:sz="4" w:space="0" w:color="FFA100"/>
              <w:bottom w:val="single" w:sz="4" w:space="0" w:color="FFA100"/>
              <w:right w:val="single" w:sz="4" w:space="0" w:color="4A4A4A"/>
            </w:tcBorders>
            <w:shd w:val="clear" w:color="auto" w:fill="FFA900" w:themeFill="accent4"/>
            <w:vAlign w:val="center"/>
            <w:hideMark/>
          </w:tcPr>
          <w:p w14:paraId="47C518B9" w14:textId="77777777" w:rsidR="00983647" w:rsidRPr="00085714" w:rsidRDefault="00983647" w:rsidP="00114F9F">
            <w:pPr>
              <w:spacing w:after="0" w:line="240" w:lineRule="auto"/>
              <w:ind w:left="0"/>
              <w:jc w:val="left"/>
              <w:rPr>
                <w:rFonts w:eastAsia="Times New Roman"/>
                <w:sz w:val="16"/>
                <w:szCs w:val="20"/>
              </w:rPr>
            </w:pPr>
            <w:r w:rsidRPr="00085714">
              <w:rPr>
                <w:rFonts w:eastAsia="Times New Roman"/>
                <w:sz w:val="16"/>
                <w:szCs w:val="20"/>
              </w:rPr>
              <w:t>3.4.</w:t>
            </w:r>
          </w:p>
        </w:tc>
        <w:tc>
          <w:tcPr>
            <w:tcW w:w="1060" w:type="pct"/>
            <w:tcBorders>
              <w:top w:val="single" w:sz="4" w:space="0" w:color="FFA100"/>
              <w:left w:val="single" w:sz="4" w:space="0" w:color="4A4A4A"/>
              <w:bottom w:val="single" w:sz="4" w:space="0" w:color="FFA100"/>
              <w:right w:val="single" w:sz="4" w:space="0" w:color="FFA100"/>
            </w:tcBorders>
            <w:vAlign w:val="center"/>
            <w:hideMark/>
          </w:tcPr>
          <w:p w14:paraId="6F52407B"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Pozytywny wizerunek Miasta</w:t>
            </w:r>
          </w:p>
        </w:tc>
      </w:tr>
    </w:tbl>
    <w:p w14:paraId="7E18CAEF" w14:textId="77777777" w:rsidR="00983647" w:rsidRPr="00085714" w:rsidRDefault="00983647" w:rsidP="00C57575">
      <w:pPr>
        <w:pStyle w:val="Przypis"/>
        <w:ind w:left="1416" w:firstLine="58"/>
        <w:rPr>
          <w:rFonts w:eastAsia="Times New Roman"/>
          <w:sz w:val="20"/>
          <w:szCs w:val="24"/>
        </w:rPr>
      </w:pPr>
      <w:r w:rsidRPr="00085714">
        <w:t>Źródło: Strategia Rozwoju Miasta Pruszkowa na lata 2021 – 2030, s. 27</w:t>
      </w:r>
    </w:p>
    <w:p w14:paraId="5E40971C" w14:textId="2A9E0AA1" w:rsidR="00C349CA" w:rsidRPr="00085714" w:rsidRDefault="00C349CA" w:rsidP="00D34B18">
      <w:pPr>
        <w:pStyle w:val="Normalnedla111"/>
      </w:pPr>
      <w:r w:rsidRPr="00085714">
        <w:t>Zarządzanie obszarem zgodnym zakresem z Gminnego Programu Opieki nad zabytkami Miasta Pruszkowa na lata 2024-</w:t>
      </w:r>
      <w:r w:rsidR="5639E7CC" w:rsidRPr="00085714">
        <w:t>2027</w:t>
      </w:r>
      <w:r w:rsidRPr="00085714">
        <w:t xml:space="preserve"> przewidziano w ramach celu operacyjnego 1.2. Nowoczesna, atrakcyjna i estetyczna przestrzeń publiczna, dla którego zaplanowano określone kierunki działań i rezultaty ich realizacji. </w:t>
      </w:r>
    </w:p>
    <w:tbl>
      <w:tblPr>
        <w:tblW w:w="0" w:type="auto"/>
        <w:tblInd w:w="1413"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1271"/>
        <w:gridCol w:w="2386"/>
        <w:gridCol w:w="2305"/>
        <w:gridCol w:w="2479"/>
      </w:tblGrid>
      <w:tr w:rsidR="006632F5" w:rsidRPr="00085714" w14:paraId="7C2C7ABA" w14:textId="77777777" w:rsidTr="001E0A65">
        <w:trPr>
          <w:trHeight w:val="693"/>
          <w:tblHeader/>
        </w:trPr>
        <w:tc>
          <w:tcPr>
            <w:tcW w:w="7649" w:type="dxa"/>
            <w:gridSpan w:val="4"/>
            <w:tcBorders>
              <w:top w:val="single" w:sz="4" w:space="0" w:color="FF0000"/>
              <w:left w:val="single" w:sz="4" w:space="0" w:color="FF0000"/>
              <w:bottom w:val="single" w:sz="4" w:space="0" w:color="4A4A4A"/>
              <w:right w:val="single" w:sz="4" w:space="0" w:color="FF0000"/>
            </w:tcBorders>
            <w:shd w:val="clear" w:color="auto" w:fill="FF2830" w:themeFill="accent6"/>
            <w:vAlign w:val="center"/>
            <w:hideMark/>
          </w:tcPr>
          <w:p w14:paraId="3871ADFC" w14:textId="77777777" w:rsidR="006632F5" w:rsidRPr="00085714" w:rsidRDefault="006632F5">
            <w:pPr>
              <w:spacing w:after="0" w:line="240" w:lineRule="auto"/>
              <w:jc w:val="center"/>
              <w:rPr>
                <w:rFonts w:eastAsia="Times New Roman"/>
                <w:sz w:val="16"/>
                <w:szCs w:val="20"/>
              </w:rPr>
            </w:pPr>
            <w:bookmarkStart w:id="52" w:name="_Hlk54966495"/>
            <w:r w:rsidRPr="00085714">
              <w:rPr>
                <w:rFonts w:eastAsia="Times New Roman"/>
                <w:sz w:val="16"/>
                <w:szCs w:val="20"/>
              </w:rPr>
              <w:t>CEL STRATEGICZNY I: ATRAKCYJNA PRZESTRZEŃ, DOSTĘPNA I SPÓJNA TERYTORIALNIE</w:t>
            </w:r>
          </w:p>
        </w:tc>
      </w:tr>
      <w:tr w:rsidR="006632F5" w:rsidRPr="00085714" w14:paraId="7AEB6B4D" w14:textId="77777777" w:rsidTr="001E0A65">
        <w:trPr>
          <w:trHeight w:val="703"/>
          <w:tblHeader/>
        </w:trPr>
        <w:tc>
          <w:tcPr>
            <w:tcW w:w="455" w:type="dxa"/>
            <w:tcBorders>
              <w:top w:val="single" w:sz="4" w:space="0" w:color="4A4A4A"/>
              <w:left w:val="single" w:sz="4" w:space="0" w:color="FFA100"/>
              <w:bottom w:val="single" w:sz="4" w:space="0" w:color="4A4A4A"/>
              <w:right w:val="single" w:sz="4" w:space="0" w:color="FFA100"/>
            </w:tcBorders>
            <w:shd w:val="clear" w:color="auto" w:fill="FFA900" w:themeFill="accent4"/>
            <w:vAlign w:val="center"/>
            <w:hideMark/>
          </w:tcPr>
          <w:p w14:paraId="516D3E23" w14:textId="77777777" w:rsidR="006632F5" w:rsidRPr="00085714" w:rsidRDefault="006632F5" w:rsidP="00D34B18">
            <w:pPr>
              <w:spacing w:after="0" w:line="240" w:lineRule="auto"/>
              <w:ind w:left="0"/>
              <w:rPr>
                <w:rFonts w:eastAsia="Times New Roman"/>
                <w:sz w:val="16"/>
                <w:szCs w:val="20"/>
              </w:rPr>
            </w:pPr>
            <w:r w:rsidRPr="00085714">
              <w:rPr>
                <w:rFonts w:eastAsia="Times New Roman"/>
                <w:sz w:val="16"/>
                <w:szCs w:val="20"/>
              </w:rPr>
              <w:t>CEL OPERACYJNY</w:t>
            </w:r>
          </w:p>
        </w:tc>
        <w:tc>
          <w:tcPr>
            <w:tcW w:w="2394" w:type="dxa"/>
            <w:tcBorders>
              <w:top w:val="single" w:sz="4" w:space="0" w:color="4A4A4A"/>
              <w:left w:val="single" w:sz="4" w:space="0" w:color="FFA100"/>
              <w:bottom w:val="single" w:sz="4" w:space="0" w:color="FFA100"/>
              <w:right w:val="single" w:sz="4" w:space="0" w:color="FFA100"/>
            </w:tcBorders>
            <w:shd w:val="clear" w:color="auto" w:fill="4A4A4A" w:themeFill="background1"/>
            <w:vAlign w:val="center"/>
            <w:hideMark/>
          </w:tcPr>
          <w:p w14:paraId="66F59543" w14:textId="77777777" w:rsidR="006632F5" w:rsidRPr="00085714" w:rsidRDefault="006632F5" w:rsidP="00D34B18">
            <w:pPr>
              <w:spacing w:after="0" w:line="240" w:lineRule="auto"/>
              <w:ind w:left="0"/>
              <w:rPr>
                <w:rFonts w:eastAsia="Times New Roman"/>
                <w:sz w:val="16"/>
                <w:szCs w:val="20"/>
              </w:rPr>
            </w:pPr>
            <w:r w:rsidRPr="00085714">
              <w:rPr>
                <w:rFonts w:eastAsia="Times New Roman"/>
                <w:sz w:val="16"/>
                <w:szCs w:val="20"/>
              </w:rPr>
              <w:t>KIERUNKI DZIAŁAŃ</w:t>
            </w:r>
          </w:p>
        </w:tc>
        <w:tc>
          <w:tcPr>
            <w:tcW w:w="2313" w:type="dxa"/>
            <w:tcBorders>
              <w:top w:val="single" w:sz="4" w:space="0" w:color="4A4A4A"/>
              <w:left w:val="single" w:sz="4" w:space="0" w:color="FFA100"/>
              <w:bottom w:val="single" w:sz="4" w:space="0" w:color="FFA100"/>
              <w:right w:val="single" w:sz="4" w:space="0" w:color="FFA100"/>
            </w:tcBorders>
            <w:vAlign w:val="center"/>
            <w:hideMark/>
          </w:tcPr>
          <w:p w14:paraId="766C0F4B" w14:textId="77777777" w:rsidR="006632F5" w:rsidRPr="00085714" w:rsidRDefault="006632F5" w:rsidP="00D34B18">
            <w:pPr>
              <w:spacing w:after="0" w:line="240" w:lineRule="auto"/>
              <w:ind w:left="0"/>
              <w:rPr>
                <w:rFonts w:eastAsia="Times New Roman"/>
                <w:sz w:val="16"/>
                <w:szCs w:val="20"/>
              </w:rPr>
            </w:pPr>
            <w:r w:rsidRPr="00085714">
              <w:rPr>
                <w:rFonts w:eastAsia="Times New Roman"/>
                <w:sz w:val="16"/>
                <w:szCs w:val="20"/>
              </w:rPr>
              <w:t xml:space="preserve">OCZEKIWANE REZULTATY </w:t>
            </w:r>
            <w:r w:rsidRPr="00085714">
              <w:rPr>
                <w:rFonts w:eastAsia="Times New Roman"/>
                <w:sz w:val="16"/>
                <w:szCs w:val="20"/>
              </w:rPr>
              <w:br/>
              <w:t>PLANOWANYCH DZIAŁAŃ</w:t>
            </w:r>
          </w:p>
        </w:tc>
        <w:tc>
          <w:tcPr>
            <w:tcW w:w="2487" w:type="dxa"/>
            <w:tcBorders>
              <w:top w:val="single" w:sz="4" w:space="0" w:color="4A4A4A"/>
              <w:left w:val="single" w:sz="4" w:space="0" w:color="FFA100"/>
              <w:bottom w:val="single" w:sz="4" w:space="0" w:color="FFA100"/>
              <w:right w:val="single" w:sz="4" w:space="0" w:color="FFA100"/>
            </w:tcBorders>
            <w:vAlign w:val="center"/>
            <w:hideMark/>
          </w:tcPr>
          <w:p w14:paraId="2A9395ED" w14:textId="77777777" w:rsidR="006632F5" w:rsidRPr="00085714" w:rsidRDefault="006632F5" w:rsidP="00D34B18">
            <w:pPr>
              <w:spacing w:after="0" w:line="240" w:lineRule="auto"/>
              <w:ind w:left="0"/>
              <w:rPr>
                <w:rFonts w:eastAsia="Times New Roman"/>
                <w:sz w:val="16"/>
                <w:szCs w:val="20"/>
              </w:rPr>
            </w:pPr>
            <w:r w:rsidRPr="00085714">
              <w:rPr>
                <w:rFonts w:eastAsia="Times New Roman"/>
                <w:sz w:val="16"/>
                <w:szCs w:val="20"/>
              </w:rPr>
              <w:t>WSKAŹNIKI OSIĄGNIĘCIA DZIAŁAŃ</w:t>
            </w:r>
          </w:p>
        </w:tc>
      </w:tr>
      <w:tr w:rsidR="006632F5" w:rsidRPr="00085714" w14:paraId="20B98C13" w14:textId="77777777" w:rsidTr="001E0A65">
        <w:trPr>
          <w:trHeight w:val="835"/>
        </w:trPr>
        <w:tc>
          <w:tcPr>
            <w:tcW w:w="455" w:type="dxa"/>
            <w:tcBorders>
              <w:top w:val="single" w:sz="4" w:space="0" w:color="4A4A4A"/>
              <w:left w:val="single" w:sz="4" w:space="0" w:color="FFA100"/>
              <w:bottom w:val="single" w:sz="4" w:space="0" w:color="4A4A4A"/>
              <w:right w:val="single" w:sz="4" w:space="0" w:color="FFA100"/>
            </w:tcBorders>
            <w:shd w:val="clear" w:color="auto" w:fill="FFA900" w:themeFill="accent4"/>
            <w:vAlign w:val="center"/>
            <w:hideMark/>
          </w:tcPr>
          <w:p w14:paraId="348070BE" w14:textId="77777777" w:rsidR="006632F5" w:rsidRPr="00085714" w:rsidRDefault="006632F5">
            <w:pPr>
              <w:pStyle w:val="Akapitzlist"/>
              <w:spacing w:after="0" w:line="240" w:lineRule="auto"/>
              <w:ind w:left="0"/>
              <w:jc w:val="left"/>
              <w:rPr>
                <w:rFonts w:eastAsia="Times New Roman"/>
                <w:sz w:val="16"/>
                <w:szCs w:val="20"/>
              </w:rPr>
            </w:pPr>
            <w:r w:rsidRPr="00085714">
              <w:rPr>
                <w:rFonts w:eastAsia="Times New Roman"/>
                <w:sz w:val="16"/>
                <w:szCs w:val="20"/>
              </w:rPr>
              <w:t xml:space="preserve">1.2. NOWOCZESNA, ATRAKCYJNA </w:t>
            </w:r>
            <w:r w:rsidRPr="00085714">
              <w:rPr>
                <w:rFonts w:eastAsia="Times New Roman"/>
                <w:sz w:val="16"/>
                <w:szCs w:val="20"/>
              </w:rPr>
              <w:br/>
              <w:t xml:space="preserve">I ESTETYCZNA PRZESTRZEŃ </w:t>
            </w:r>
            <w:r w:rsidRPr="00085714">
              <w:rPr>
                <w:rFonts w:eastAsia="Times New Roman"/>
                <w:sz w:val="16"/>
                <w:szCs w:val="20"/>
              </w:rPr>
              <w:br/>
              <w:t>PUBLICZNA</w:t>
            </w:r>
          </w:p>
        </w:tc>
        <w:tc>
          <w:tcPr>
            <w:tcW w:w="2394" w:type="dxa"/>
            <w:tcBorders>
              <w:top w:val="single" w:sz="4" w:space="0" w:color="FFA100"/>
              <w:left w:val="single" w:sz="4" w:space="0" w:color="FFA100"/>
              <w:bottom w:val="single" w:sz="4" w:space="0" w:color="FFA100"/>
              <w:right w:val="single" w:sz="4" w:space="0" w:color="FFA100"/>
            </w:tcBorders>
            <w:shd w:val="clear" w:color="auto" w:fill="4A4A4A" w:themeFill="background1"/>
            <w:vAlign w:val="center"/>
            <w:hideMark/>
          </w:tcPr>
          <w:p w14:paraId="3E7207F5" w14:textId="77777777"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Poprawa ładu przestrzennego</w:t>
            </w:r>
          </w:p>
          <w:p w14:paraId="37A8212A" w14:textId="362D1399"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Ochrona oraz</w:t>
            </w:r>
            <w:r w:rsidR="00E90637">
              <w:rPr>
                <w:rFonts w:eastAsia="Times New Roman" w:hint="eastAsia"/>
                <w:sz w:val="16"/>
                <w:szCs w:val="20"/>
              </w:rPr>
              <w:t> </w:t>
            </w:r>
            <w:r w:rsidRPr="00085714">
              <w:rPr>
                <w:rFonts w:eastAsia="Times New Roman"/>
                <w:sz w:val="16"/>
                <w:szCs w:val="20"/>
              </w:rPr>
              <w:t>wykorzystanie dziedzictwa kulturowego</w:t>
            </w:r>
          </w:p>
          <w:p w14:paraId="480D15F5" w14:textId="77777777"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Dostosowanie przestrzeni publicznej do wymagań wszystkich mieszkańców, w tym likwidacja barier architektonicznych</w:t>
            </w:r>
          </w:p>
          <w:p w14:paraId="39103FB5" w14:textId="77777777"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Modernizacja i budowa zasobu mieszkaniowego Miasta</w:t>
            </w:r>
          </w:p>
          <w:p w14:paraId="3F68C537" w14:textId="77777777"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Rewitalizacja terenów zieleni i rekreacyjnych</w:t>
            </w:r>
          </w:p>
          <w:p w14:paraId="3162AD3E" w14:textId="7809E778"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Rozwój i promocja infrastruktury sportowo-</w:t>
            </w:r>
            <w:r w:rsidRPr="00085714">
              <w:rPr>
                <w:rFonts w:eastAsia="Times New Roman"/>
                <w:sz w:val="16"/>
                <w:szCs w:val="20"/>
              </w:rPr>
              <w:lastRenderedPageBreak/>
              <w:t xml:space="preserve">edukacyjno-kulturalnej, </w:t>
            </w:r>
            <w:r w:rsidR="006E13B4">
              <w:rPr>
                <w:rFonts w:eastAsia="Times New Roman"/>
                <w:sz w:val="16"/>
                <w:szCs w:val="20"/>
              </w:rPr>
              <w:br/>
            </w:r>
            <w:r w:rsidRPr="00085714">
              <w:rPr>
                <w:rFonts w:eastAsia="Times New Roman"/>
                <w:sz w:val="16"/>
                <w:szCs w:val="20"/>
              </w:rPr>
              <w:t>w tym termomodernizacja budynków użyteczności publicznej</w:t>
            </w:r>
          </w:p>
        </w:tc>
        <w:tc>
          <w:tcPr>
            <w:tcW w:w="2313" w:type="dxa"/>
            <w:tcBorders>
              <w:top w:val="single" w:sz="4" w:space="0" w:color="FFA100"/>
              <w:left w:val="single" w:sz="4" w:space="0" w:color="FFA100"/>
              <w:bottom w:val="single" w:sz="4" w:space="0" w:color="FFA100"/>
              <w:right w:val="single" w:sz="4" w:space="0" w:color="FFA100"/>
            </w:tcBorders>
            <w:vAlign w:val="center"/>
            <w:hideMark/>
          </w:tcPr>
          <w:p w14:paraId="319CEA55" w14:textId="77777777"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lastRenderedPageBreak/>
              <w:t>poprawa spójności zagospodarowania przestrzennego</w:t>
            </w:r>
          </w:p>
          <w:p w14:paraId="6BD68B4E" w14:textId="14838140"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t xml:space="preserve">rozwój zabudowy mieszkaniowej </w:t>
            </w:r>
            <w:r w:rsidR="006E13B4">
              <w:rPr>
                <w:rFonts w:eastAsia="Times New Roman"/>
                <w:sz w:val="16"/>
                <w:szCs w:val="20"/>
              </w:rPr>
              <w:br/>
            </w:r>
            <w:r w:rsidRPr="00085714">
              <w:rPr>
                <w:rFonts w:eastAsia="Times New Roman"/>
                <w:sz w:val="16"/>
                <w:szCs w:val="20"/>
              </w:rPr>
              <w:t>z zachowaniem ładu przestrzennego</w:t>
            </w:r>
          </w:p>
          <w:p w14:paraId="20AB13AB" w14:textId="254B6FC5"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t xml:space="preserve">zwiększenie atrakcyjności </w:t>
            </w:r>
            <w:r w:rsidR="006E13B4">
              <w:rPr>
                <w:rFonts w:eastAsia="Times New Roman"/>
                <w:sz w:val="16"/>
                <w:szCs w:val="20"/>
              </w:rPr>
              <w:br/>
            </w:r>
            <w:r w:rsidRPr="00085714">
              <w:rPr>
                <w:rFonts w:eastAsia="Times New Roman"/>
                <w:sz w:val="16"/>
                <w:szCs w:val="20"/>
              </w:rPr>
              <w:t>i funkcjonalności przestrzeni, w</w:t>
            </w:r>
            <w:r w:rsidR="00EA4E81">
              <w:rPr>
                <w:rFonts w:eastAsia="Times New Roman" w:hint="eastAsia"/>
                <w:sz w:val="16"/>
                <w:szCs w:val="20"/>
              </w:rPr>
              <w:t> </w:t>
            </w:r>
            <w:r w:rsidRPr="00085714">
              <w:rPr>
                <w:rFonts w:eastAsia="Times New Roman"/>
                <w:sz w:val="16"/>
                <w:szCs w:val="20"/>
              </w:rPr>
              <w:t>tym</w:t>
            </w:r>
            <w:r w:rsidR="00EA4E81">
              <w:rPr>
                <w:rFonts w:eastAsia="Times New Roman" w:hint="eastAsia"/>
                <w:sz w:val="16"/>
                <w:szCs w:val="20"/>
              </w:rPr>
              <w:t> </w:t>
            </w:r>
            <w:r w:rsidRPr="00085714">
              <w:rPr>
                <w:rFonts w:eastAsia="Times New Roman"/>
                <w:sz w:val="16"/>
                <w:szCs w:val="20"/>
              </w:rPr>
              <w:t>dla</w:t>
            </w:r>
            <w:r w:rsidR="0073149B">
              <w:rPr>
                <w:rFonts w:eastAsia="Times New Roman" w:hint="eastAsia"/>
                <w:sz w:val="16"/>
                <w:szCs w:val="20"/>
              </w:rPr>
              <w:t> </w:t>
            </w:r>
            <w:r w:rsidRPr="00085714">
              <w:rPr>
                <w:rFonts w:eastAsia="Times New Roman"/>
                <w:sz w:val="16"/>
                <w:szCs w:val="20"/>
              </w:rPr>
              <w:t>osób o</w:t>
            </w:r>
            <w:r w:rsidR="00EA4E81">
              <w:rPr>
                <w:rFonts w:eastAsia="Times New Roman" w:hint="eastAsia"/>
                <w:sz w:val="16"/>
                <w:szCs w:val="20"/>
              </w:rPr>
              <w:t> </w:t>
            </w:r>
            <w:r w:rsidRPr="00085714">
              <w:rPr>
                <w:rFonts w:eastAsia="Times New Roman"/>
                <w:sz w:val="16"/>
                <w:szCs w:val="20"/>
              </w:rPr>
              <w:t>specjalnych potrzebach</w:t>
            </w:r>
          </w:p>
          <w:p w14:paraId="5E1E42FD" w14:textId="77777777"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t>przeciwdziałanie fragmentacji środowiska przyrodniczego</w:t>
            </w:r>
          </w:p>
          <w:p w14:paraId="49FCC2C5" w14:textId="32DA4F50"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lastRenderedPageBreak/>
              <w:t xml:space="preserve">ochrona krajobrazu </w:t>
            </w:r>
            <w:r w:rsidR="006E13B4">
              <w:rPr>
                <w:rFonts w:eastAsia="Times New Roman"/>
                <w:sz w:val="16"/>
                <w:szCs w:val="20"/>
              </w:rPr>
              <w:br/>
            </w:r>
            <w:r w:rsidRPr="00085714">
              <w:rPr>
                <w:rFonts w:eastAsia="Times New Roman"/>
                <w:sz w:val="16"/>
                <w:szCs w:val="20"/>
              </w:rPr>
              <w:t xml:space="preserve">i racjonalne korzystanie </w:t>
            </w:r>
            <w:r w:rsidR="006E13B4">
              <w:rPr>
                <w:rFonts w:eastAsia="Times New Roman"/>
                <w:sz w:val="16"/>
                <w:szCs w:val="20"/>
              </w:rPr>
              <w:br/>
            </w:r>
            <w:r w:rsidRPr="00085714">
              <w:rPr>
                <w:rFonts w:eastAsia="Times New Roman"/>
                <w:sz w:val="16"/>
                <w:szCs w:val="20"/>
              </w:rPr>
              <w:t>z zasobów środowiska</w:t>
            </w:r>
          </w:p>
          <w:p w14:paraId="00C8D7C3" w14:textId="77777777"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t>poprawa stanu technicznego tkanki urbanistycznej Miasta</w:t>
            </w:r>
          </w:p>
          <w:p w14:paraId="3409FF4D" w14:textId="77777777"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t>poprawa efektywności energetycznej budynków</w:t>
            </w:r>
          </w:p>
        </w:tc>
        <w:tc>
          <w:tcPr>
            <w:tcW w:w="2487" w:type="dxa"/>
            <w:tcBorders>
              <w:top w:val="single" w:sz="4" w:space="0" w:color="FFA100"/>
              <w:left w:val="single" w:sz="4" w:space="0" w:color="FFA100"/>
              <w:bottom w:val="single" w:sz="4" w:space="0" w:color="FFA100"/>
              <w:right w:val="single" w:sz="4" w:space="0" w:color="FFA100"/>
            </w:tcBorders>
            <w:vAlign w:val="center"/>
            <w:hideMark/>
          </w:tcPr>
          <w:p w14:paraId="7E93EDEF" w14:textId="77777777" w:rsidR="006632F5" w:rsidRPr="00085714" w:rsidRDefault="006632F5" w:rsidP="00680672">
            <w:pPr>
              <w:pStyle w:val="Akapitzlist"/>
              <w:numPr>
                <w:ilvl w:val="0"/>
                <w:numId w:val="16"/>
              </w:numPr>
              <w:spacing w:after="0" w:line="240" w:lineRule="auto"/>
              <w:ind w:left="318" w:hanging="284"/>
              <w:jc w:val="left"/>
              <w:rPr>
                <w:rFonts w:eastAsia="Times New Roman"/>
                <w:sz w:val="16"/>
                <w:szCs w:val="20"/>
              </w:rPr>
            </w:pPr>
            <w:r w:rsidRPr="00085714">
              <w:rPr>
                <w:rFonts w:eastAsia="Times New Roman"/>
                <w:sz w:val="16"/>
                <w:szCs w:val="20"/>
              </w:rPr>
              <w:lastRenderedPageBreak/>
              <w:t>udział pokrycia powierzchni miasta miejscowymi planami zagospodarowania przestrzennego [%]</w:t>
            </w:r>
          </w:p>
          <w:p w14:paraId="0C1BE1AD" w14:textId="6C0E75E5" w:rsidR="006632F5" w:rsidRPr="00085714" w:rsidRDefault="006632F5" w:rsidP="00680672">
            <w:pPr>
              <w:pStyle w:val="Akapitzlist"/>
              <w:numPr>
                <w:ilvl w:val="0"/>
                <w:numId w:val="16"/>
              </w:numPr>
              <w:spacing w:after="0" w:line="240" w:lineRule="auto"/>
              <w:ind w:left="318" w:hanging="284"/>
              <w:jc w:val="left"/>
              <w:rPr>
                <w:rFonts w:eastAsia="Times New Roman"/>
                <w:sz w:val="16"/>
                <w:szCs w:val="20"/>
              </w:rPr>
            </w:pPr>
            <w:r w:rsidRPr="00085714">
              <w:rPr>
                <w:rFonts w:eastAsia="Times New Roman"/>
                <w:sz w:val="16"/>
                <w:szCs w:val="20"/>
              </w:rPr>
              <w:t>liczba mieszkań, w których przeprowadzono roboty remontowe do liczby mieszkań</w:t>
            </w:r>
            <w:r w:rsidR="00E90637">
              <w:rPr>
                <w:rFonts w:eastAsia="Times New Roman"/>
                <w:sz w:val="16"/>
                <w:szCs w:val="20"/>
              </w:rPr>
              <w:t xml:space="preserve"> </w:t>
            </w:r>
            <w:r w:rsidRPr="00085714">
              <w:rPr>
                <w:rFonts w:eastAsia="Times New Roman"/>
                <w:sz w:val="16"/>
                <w:szCs w:val="20"/>
              </w:rPr>
              <w:t>w</w:t>
            </w:r>
            <w:r w:rsidR="00E90637">
              <w:rPr>
                <w:rFonts w:eastAsia="Times New Roman" w:hint="eastAsia"/>
                <w:sz w:val="16"/>
                <w:szCs w:val="20"/>
              </w:rPr>
              <w:t> </w:t>
            </w:r>
            <w:r w:rsidRPr="00085714">
              <w:rPr>
                <w:rFonts w:eastAsia="Times New Roman"/>
                <w:sz w:val="16"/>
                <w:szCs w:val="20"/>
              </w:rPr>
              <w:t>mieszkaniowym zasobie miasta [%]</w:t>
            </w:r>
          </w:p>
          <w:p w14:paraId="24AD5EAD" w14:textId="77777777" w:rsidR="006632F5" w:rsidRPr="00085714" w:rsidRDefault="006632F5" w:rsidP="00680672">
            <w:pPr>
              <w:pStyle w:val="Akapitzlist"/>
              <w:numPr>
                <w:ilvl w:val="0"/>
                <w:numId w:val="16"/>
              </w:numPr>
              <w:spacing w:after="0" w:line="240" w:lineRule="auto"/>
              <w:ind w:left="318" w:hanging="284"/>
              <w:jc w:val="left"/>
              <w:rPr>
                <w:rFonts w:eastAsia="Times New Roman"/>
                <w:sz w:val="16"/>
                <w:szCs w:val="20"/>
              </w:rPr>
            </w:pPr>
            <w:r w:rsidRPr="00085714">
              <w:rPr>
                <w:rFonts w:eastAsia="Times New Roman"/>
                <w:sz w:val="16"/>
                <w:szCs w:val="20"/>
              </w:rPr>
              <w:t xml:space="preserve">udział zagospodarowanych terenów zieleni w stosunku do ogólnej powierzchni terenów zieleni [%]  </w:t>
            </w:r>
          </w:p>
          <w:p w14:paraId="2A15C87F" w14:textId="77777777" w:rsidR="006632F5" w:rsidRPr="00085714" w:rsidRDefault="006632F5" w:rsidP="00680672">
            <w:pPr>
              <w:pStyle w:val="Akapitzlist"/>
              <w:numPr>
                <w:ilvl w:val="0"/>
                <w:numId w:val="16"/>
              </w:numPr>
              <w:spacing w:after="0" w:line="240" w:lineRule="auto"/>
              <w:ind w:left="318" w:hanging="284"/>
              <w:jc w:val="left"/>
              <w:rPr>
                <w:rFonts w:eastAsia="Times New Roman"/>
                <w:sz w:val="16"/>
                <w:szCs w:val="20"/>
              </w:rPr>
            </w:pPr>
            <w:r w:rsidRPr="00085714">
              <w:rPr>
                <w:rFonts w:eastAsia="Times New Roman"/>
                <w:sz w:val="16"/>
                <w:szCs w:val="20"/>
              </w:rPr>
              <w:t>wydatki na modernizację budynków użyteczności publicznej [zł]</w:t>
            </w:r>
          </w:p>
        </w:tc>
      </w:tr>
    </w:tbl>
    <w:bookmarkEnd w:id="52"/>
    <w:p w14:paraId="093F89E0" w14:textId="77777777" w:rsidR="006632F5" w:rsidRPr="00085714" w:rsidRDefault="006632F5" w:rsidP="00D34B18">
      <w:pPr>
        <w:pStyle w:val="Przypis"/>
        <w:ind w:left="708" w:firstLine="708"/>
        <w:rPr>
          <w:rFonts w:eastAsia="Times New Roman"/>
          <w:sz w:val="20"/>
          <w:szCs w:val="24"/>
        </w:rPr>
      </w:pPr>
      <w:r w:rsidRPr="00085714">
        <w:t>Źródło: Strategia Rozwoju Miasta Pruszkowa na lata 2021 – 2030, s. 31</w:t>
      </w:r>
    </w:p>
    <w:p w14:paraId="48DEFF1B" w14:textId="11205ED2" w:rsidR="007A6903" w:rsidRPr="008C4CD7" w:rsidRDefault="001468FE" w:rsidP="00D622E1">
      <w:pPr>
        <w:pStyle w:val="Nagwek3"/>
        <w:rPr>
          <w:rFonts w:asciiTheme="minorHAnsi" w:hAnsiTheme="minorHAnsi" w:hint="eastAsia"/>
          <w:sz w:val="22"/>
          <w:szCs w:val="22"/>
        </w:rPr>
      </w:pPr>
      <w:bookmarkStart w:id="53" w:name="_Toc179764844"/>
      <w:bookmarkStart w:id="54" w:name="_Toc179765663"/>
      <w:bookmarkStart w:id="55" w:name="_Toc179765730"/>
      <w:r w:rsidRPr="008C4CD7">
        <w:rPr>
          <w:rFonts w:asciiTheme="minorHAnsi" w:hAnsiTheme="minorHAnsi"/>
          <w:sz w:val="22"/>
          <w:szCs w:val="22"/>
        </w:rPr>
        <w:t xml:space="preserve">Studium Uwarunkowań i </w:t>
      </w:r>
      <w:r w:rsidR="008B5ED2" w:rsidRPr="008C4CD7">
        <w:rPr>
          <w:rFonts w:asciiTheme="minorHAnsi" w:hAnsiTheme="minorHAnsi"/>
          <w:sz w:val="22"/>
          <w:szCs w:val="22"/>
        </w:rPr>
        <w:t>K</w:t>
      </w:r>
      <w:r w:rsidRPr="008C4CD7">
        <w:rPr>
          <w:rFonts w:asciiTheme="minorHAnsi" w:hAnsiTheme="minorHAnsi"/>
          <w:sz w:val="22"/>
          <w:szCs w:val="22"/>
        </w:rPr>
        <w:t xml:space="preserve">ierunków </w:t>
      </w:r>
      <w:r w:rsidR="008B5ED2" w:rsidRPr="008C4CD7">
        <w:rPr>
          <w:rFonts w:asciiTheme="minorHAnsi" w:hAnsiTheme="minorHAnsi"/>
          <w:sz w:val="22"/>
          <w:szCs w:val="22"/>
        </w:rPr>
        <w:t>Z</w:t>
      </w:r>
      <w:r w:rsidRPr="008C4CD7">
        <w:rPr>
          <w:rFonts w:asciiTheme="minorHAnsi" w:hAnsiTheme="minorHAnsi"/>
          <w:sz w:val="22"/>
          <w:szCs w:val="22"/>
        </w:rPr>
        <w:t xml:space="preserve">agospodarowania </w:t>
      </w:r>
      <w:r w:rsidR="008B5ED2" w:rsidRPr="008C4CD7">
        <w:rPr>
          <w:rFonts w:asciiTheme="minorHAnsi" w:hAnsiTheme="minorHAnsi"/>
          <w:sz w:val="22"/>
          <w:szCs w:val="22"/>
        </w:rPr>
        <w:t>P</w:t>
      </w:r>
      <w:r w:rsidRPr="008C4CD7">
        <w:rPr>
          <w:rFonts w:asciiTheme="minorHAnsi" w:hAnsiTheme="minorHAnsi"/>
          <w:sz w:val="22"/>
          <w:szCs w:val="22"/>
        </w:rPr>
        <w:t>rzestrzennego Pruszkowa</w:t>
      </w:r>
      <w:bookmarkEnd w:id="53"/>
      <w:bookmarkEnd w:id="54"/>
      <w:bookmarkEnd w:id="55"/>
    </w:p>
    <w:p w14:paraId="7A650C4A" w14:textId="1AE6B929" w:rsidR="00BD155B" w:rsidRPr="0073149B" w:rsidRDefault="00BD155B" w:rsidP="00BD155B">
      <w:pPr>
        <w:pStyle w:val="Normalnedla111"/>
      </w:pPr>
      <w:r w:rsidRPr="0073149B">
        <w:t>Studium uwarunkowań i kierunków zagospodarowania przestrzennego nie jest aktem prawa miejscowego, jednak ma za zadanie określać politykę przestrzenną gminy, w tym lokalne zasady zagospodarowania przestrzennego, które z kolei (na podstawie art. 9 ust. 4 ustawy o planowaniu i</w:t>
      </w:r>
      <w:r w:rsidR="006B04CB" w:rsidRPr="0073149B">
        <w:rPr>
          <w:rFonts w:hint="cs"/>
        </w:rPr>
        <w:t> </w:t>
      </w:r>
      <w:r w:rsidRPr="0073149B">
        <w:t>zagospodarowaniu przestrzennym) są wiążące przy sporządzaniu miejscowych planów.</w:t>
      </w:r>
    </w:p>
    <w:p w14:paraId="11956740" w14:textId="77777777" w:rsidR="00BD155B" w:rsidRPr="0073149B" w:rsidRDefault="00BD155B" w:rsidP="00BD155B">
      <w:pPr>
        <w:pStyle w:val="Normalnedla111"/>
      </w:pPr>
      <w:r w:rsidRPr="0073149B">
        <w:t>Obecnie w Pruszkowie obowiązuje Studium uwarunkowań i kierunków zagospodarowania przestrzennego Miasta Pruszkowa z dnia z dnia 16 listopada 2000 r. (Nr XXVIII/309/2000 Rady Miejskiej w Pruszkowie)</w:t>
      </w:r>
      <w:r w:rsidRPr="0073149B">
        <w:rPr>
          <w:rStyle w:val="Odwoanieprzypisudolnego"/>
          <w:szCs w:val="20"/>
        </w:rPr>
        <w:footnoteReference w:id="16"/>
      </w:r>
      <w:r w:rsidRPr="0073149B">
        <w:t>, które ma za zadanie przypisać poszczególnym celom strategicznym miejsca w przestrzeni miasta oraz gwarantować możliwości i standardy ich zrealizowania.</w:t>
      </w:r>
    </w:p>
    <w:p w14:paraId="2BA6B92D" w14:textId="7D7C79B7" w:rsidR="00BD155B" w:rsidRPr="0073149B" w:rsidRDefault="00BD155B" w:rsidP="00BD155B">
      <w:pPr>
        <w:pStyle w:val="Normalnedla111"/>
      </w:pPr>
      <w:r w:rsidRPr="0073149B">
        <w:t>Jako ósmy z dziesięciu celów rozwoju miasta wyznaczonych w Studium, wskazano "Zachowanie, ochrona i rewaloryzacja przyrodniczo-kulturowo-krajobrazowych walorów gminy z</w:t>
      </w:r>
      <w:r w:rsidR="00CA1554" w:rsidRPr="0073149B">
        <w:t> </w:t>
      </w:r>
      <w:r w:rsidRPr="0073149B">
        <w:t>wykorzystaniem ich dla celów rekreacji i wypoczynku".</w:t>
      </w:r>
    </w:p>
    <w:p w14:paraId="361AAC4B" w14:textId="77777777" w:rsidR="00BD155B" w:rsidRPr="0073149B" w:rsidRDefault="00BD155B" w:rsidP="00BD155B">
      <w:pPr>
        <w:pStyle w:val="Normalnedla111"/>
      </w:pPr>
      <w:r w:rsidRPr="0073149B">
        <w:t>W części I Studium - Uwarunkowania rozwoju, znajduje się rozdział 3.4. Uwarunkowania kulturowe. W jego opisie zawarto:</w:t>
      </w:r>
    </w:p>
    <w:p w14:paraId="385094E2" w14:textId="77777777" w:rsidR="00BD155B" w:rsidRPr="0073149B" w:rsidRDefault="00BD155B" w:rsidP="00BD155B">
      <w:pPr>
        <w:pStyle w:val="Normalnedla111"/>
      </w:pPr>
      <w:r w:rsidRPr="0073149B">
        <w:t>3.4.1. Zarys historii miasta - w którym przedstawiono przekrojowo najważniejsze etapy rozwoju Pruszkowa.</w:t>
      </w:r>
    </w:p>
    <w:p w14:paraId="066C8190" w14:textId="77777777" w:rsidR="00BD155B" w:rsidRPr="0073149B" w:rsidRDefault="00BD155B" w:rsidP="00BD155B">
      <w:pPr>
        <w:pStyle w:val="Normalnedla111"/>
      </w:pPr>
      <w:r w:rsidRPr="0073149B">
        <w:t>3.4.2. Rozwój przestrzenny miasta w przekroju historycznym - czyli przedstawienie analiz dokonanych na potrzeby opracowana studium;</w:t>
      </w:r>
    </w:p>
    <w:p w14:paraId="0BB33487" w14:textId="1ABC6473" w:rsidR="00BD155B" w:rsidRPr="0073149B" w:rsidRDefault="00BD155B" w:rsidP="00BD155B">
      <w:pPr>
        <w:pStyle w:val="Normalnedla111"/>
      </w:pPr>
      <w:r w:rsidRPr="0073149B">
        <w:t>3.4.3. Obiekty zabytkowe - w którym umieszczono wykaz obiektów wraz z adresem, a</w:t>
      </w:r>
      <w:r w:rsidR="00F069CB" w:rsidRPr="0073149B">
        <w:t> </w:t>
      </w:r>
      <w:r w:rsidRPr="0073149B">
        <w:t>także uwarunkowania dokonywania inwestycji przy zabytkach.</w:t>
      </w:r>
    </w:p>
    <w:p w14:paraId="74F2CFE5" w14:textId="2F26B473" w:rsidR="00BD155B" w:rsidRPr="0073149B" w:rsidRDefault="00BD155B" w:rsidP="00BD155B">
      <w:pPr>
        <w:pStyle w:val="Normalnedla111"/>
      </w:pPr>
      <w:r w:rsidRPr="0073149B">
        <w:t>3.4.4.</w:t>
      </w:r>
      <w:r w:rsidR="006E13B4" w:rsidRPr="0073149B">
        <w:t xml:space="preserve"> </w:t>
      </w:r>
      <w:r w:rsidRPr="0073149B">
        <w:t>Obiekty archeologiczne, wraz z wykazem stanowisk archeologicznych i zasadami inwestowania na tych obszarach.</w:t>
      </w:r>
    </w:p>
    <w:p w14:paraId="221E6E84" w14:textId="77777777" w:rsidR="00BD155B" w:rsidRPr="0073149B" w:rsidRDefault="00BD155B" w:rsidP="00BD155B">
      <w:pPr>
        <w:pStyle w:val="Normalnedla111"/>
      </w:pPr>
      <w:r w:rsidRPr="0073149B">
        <w:t>3.4.5. Ochrona obiektów kultu i pamięci narodowej.</w:t>
      </w:r>
    </w:p>
    <w:p w14:paraId="04828E35" w14:textId="7C216CFA" w:rsidR="00BD155B" w:rsidRPr="0073149B" w:rsidRDefault="00BD155B" w:rsidP="00BD155B">
      <w:pPr>
        <w:pStyle w:val="Normalnedla111"/>
      </w:pPr>
      <w:r w:rsidRPr="0073149B">
        <w:t>3.4.6.</w:t>
      </w:r>
      <w:r w:rsidR="006E13B4" w:rsidRPr="0073149B">
        <w:t xml:space="preserve"> </w:t>
      </w:r>
      <w:r w:rsidRPr="0073149B">
        <w:t>Wnioski w zakresie ochrony dóbr kultury, a w nich zapisy tj.:</w:t>
      </w:r>
    </w:p>
    <w:p w14:paraId="1F9628F9" w14:textId="78DD5FD4" w:rsidR="00BD155B" w:rsidRPr="00085714" w:rsidRDefault="00BD155B" w:rsidP="00680672">
      <w:pPr>
        <w:pStyle w:val="Normalnedla111"/>
        <w:numPr>
          <w:ilvl w:val="0"/>
          <w:numId w:val="24"/>
        </w:numPr>
        <w:spacing w:after="0"/>
      </w:pPr>
      <w:r w:rsidRPr="00085714">
        <w:t>Przyjmuje się zasadę ochrony generalnego układu urbanistycznego miasta, podstawowej siatki ulic, zachowanie i rekonstrukcję (uczytelnienie) śladów historycznego układu urbanistycznego, ciągów komunikacyjnych, układów parcelacyjnych, będących wartością kulturową obszaru.</w:t>
      </w:r>
    </w:p>
    <w:p w14:paraId="5EAEA841" w14:textId="62947F18" w:rsidR="00BD155B" w:rsidRPr="00085714" w:rsidRDefault="00BD155B" w:rsidP="00680672">
      <w:pPr>
        <w:pStyle w:val="Normalnedla111"/>
        <w:numPr>
          <w:ilvl w:val="0"/>
          <w:numId w:val="24"/>
        </w:numPr>
        <w:spacing w:after="0"/>
      </w:pPr>
      <w:r w:rsidRPr="00085714">
        <w:t>Ochronę strefy centrum przed komunikacją poprzez wprowadzenie nowych połączeń o</w:t>
      </w:r>
      <w:r w:rsidR="00CA1554" w:rsidRPr="00085714">
        <w:t> </w:t>
      </w:r>
      <w:r w:rsidRPr="00085714">
        <w:t>charakterze tranzytowym w północnej części miasta.</w:t>
      </w:r>
    </w:p>
    <w:p w14:paraId="6D79B09C" w14:textId="4754275E" w:rsidR="00BD155B" w:rsidRPr="005973D2" w:rsidRDefault="00BD155B" w:rsidP="00680672">
      <w:pPr>
        <w:pStyle w:val="Normalnedla111"/>
        <w:numPr>
          <w:ilvl w:val="0"/>
          <w:numId w:val="24"/>
        </w:numPr>
        <w:spacing w:after="0"/>
      </w:pPr>
      <w:r w:rsidRPr="005973D2">
        <w:lastRenderedPageBreak/>
        <w:t>Ochronę wszystkich elementów środowiska i zagospodarowania przestrzennego posiadających wartość przyrodniczo-przestrzenno-kulturow</w:t>
      </w:r>
      <w:r w:rsidR="003F7A21" w:rsidRPr="005973D2">
        <w:t>ą</w:t>
      </w:r>
      <w:r w:rsidRPr="005973D2">
        <w:t>:</w:t>
      </w:r>
    </w:p>
    <w:p w14:paraId="70793932" w14:textId="2D5D689A" w:rsidR="00BD155B" w:rsidRPr="005973D2" w:rsidRDefault="00BD155B" w:rsidP="003F7A21">
      <w:pPr>
        <w:pStyle w:val="Normalnedla111"/>
        <w:spacing w:after="0"/>
        <w:ind w:left="2194"/>
      </w:pPr>
      <w:r w:rsidRPr="005973D2">
        <w:t>- objętych ochroną prawn</w:t>
      </w:r>
      <w:r w:rsidR="003F7A21" w:rsidRPr="005973D2">
        <w:t>ą</w:t>
      </w:r>
      <w:r w:rsidRPr="005973D2">
        <w:t xml:space="preserve"> (wg załączonych wykazów), obiektów zabytkowych, obiektów archeologicznych, pomników przyrody,</w:t>
      </w:r>
    </w:p>
    <w:p w14:paraId="75941BFC" w14:textId="77777777" w:rsidR="00BD155B" w:rsidRPr="005973D2" w:rsidRDefault="00BD155B" w:rsidP="003F7A21">
      <w:pPr>
        <w:pStyle w:val="Normalnedla111"/>
        <w:spacing w:after="0"/>
        <w:ind w:left="2194"/>
      </w:pPr>
      <w:r w:rsidRPr="005973D2">
        <w:t>- nie objętych ochroną prawną, a stanowiących wartość kulturową, będących elementem lokalnej tradycji, czy też lokalnego kolorytu,</w:t>
      </w:r>
    </w:p>
    <w:p w14:paraId="4E02973F" w14:textId="2A7C3F75" w:rsidR="00BD155B" w:rsidRPr="005973D2" w:rsidRDefault="00BD155B" w:rsidP="003F7A21">
      <w:pPr>
        <w:pStyle w:val="Normalnedla111"/>
        <w:spacing w:after="0"/>
        <w:ind w:left="2194"/>
      </w:pPr>
      <w:r w:rsidRPr="005973D2">
        <w:t>- stanowiących kolekcję, zbiory, muzea, domy tradycji lokalnej związanej z</w:t>
      </w:r>
      <w:r w:rsidR="004410BD" w:rsidRPr="005973D2">
        <w:t> </w:t>
      </w:r>
      <w:r w:rsidRPr="005973D2">
        <w:t>kulturą, a</w:t>
      </w:r>
      <w:r w:rsidR="00CA1554" w:rsidRPr="005973D2">
        <w:t> </w:t>
      </w:r>
      <w:r w:rsidRPr="005973D2">
        <w:t xml:space="preserve">znajdujących się na obszarze miasta Pruszkowa. </w:t>
      </w:r>
    </w:p>
    <w:p w14:paraId="547119BC" w14:textId="5C9F4313" w:rsidR="00BD155B" w:rsidRPr="005973D2" w:rsidRDefault="00BD155B" w:rsidP="003F7A21">
      <w:pPr>
        <w:pStyle w:val="Normalnedla111"/>
        <w:numPr>
          <w:ilvl w:val="0"/>
          <w:numId w:val="24"/>
        </w:numPr>
        <w:spacing w:after="0"/>
      </w:pPr>
      <w:r w:rsidRPr="005973D2">
        <w:t>Zachowanie właściwej skali zagospodarowania i prowadzenie przekształceń terenu w</w:t>
      </w:r>
      <w:r w:rsidR="00CA1554" w:rsidRPr="005973D2">
        <w:t> </w:t>
      </w:r>
      <w:r w:rsidRPr="005973D2">
        <w:t>sposób nie niszczący lokalnego charakteru obszaru.</w:t>
      </w:r>
    </w:p>
    <w:p w14:paraId="11F536F0" w14:textId="4B65D8CF" w:rsidR="00BD155B" w:rsidRPr="005973D2" w:rsidRDefault="00BD155B" w:rsidP="003F7A21">
      <w:pPr>
        <w:pStyle w:val="Normalnedla111"/>
        <w:numPr>
          <w:ilvl w:val="0"/>
          <w:numId w:val="24"/>
        </w:numPr>
        <w:spacing w:after="0"/>
      </w:pPr>
      <w:r w:rsidRPr="005973D2">
        <w:t xml:space="preserve">Ochronę wartości przestrzenno-przyrodniczo-kulturowych wyróżniających się krajobrazowo fragmentów Miasta, na których wszelka działalność w zakresie zagospodarowania winna być podporządkowana potrzebie zachowania tych wartości. </w:t>
      </w:r>
    </w:p>
    <w:p w14:paraId="07494F69" w14:textId="0E786075" w:rsidR="00BD155B" w:rsidRPr="005973D2" w:rsidRDefault="00BD155B" w:rsidP="003F7A21">
      <w:pPr>
        <w:pStyle w:val="Normalnedla111"/>
        <w:numPr>
          <w:ilvl w:val="0"/>
          <w:numId w:val="24"/>
        </w:numPr>
        <w:spacing w:after="0"/>
      </w:pPr>
      <w:r w:rsidRPr="005973D2">
        <w:t>Pruszków, Żbików i Tworki, chociaż tworzyły wspólną osadę, administracyjnie należały do</w:t>
      </w:r>
      <w:r w:rsidR="0073149B">
        <w:rPr>
          <w:rFonts w:hint="cs"/>
        </w:rPr>
        <w:t> </w:t>
      </w:r>
      <w:r w:rsidRPr="005973D2">
        <w:t>róż</w:t>
      </w:r>
      <w:r w:rsidR="00B2561C">
        <w:t>n</w:t>
      </w:r>
      <w:r w:rsidRPr="005973D2">
        <w:t xml:space="preserve">ych jednostek. Wynikiem tego jest brak jednorodności przestrzennej i duże zróżnicowanie charakteru poszczególnych części miasta. Należy zachować lokalne wartości przestrzenne każdej z części </w:t>
      </w:r>
      <w:r w:rsidR="00405637" w:rsidRPr="005973D2">
        <w:t>miasta:</w:t>
      </w:r>
      <w:r w:rsidRPr="005973D2">
        <w:t xml:space="preserve"> Pruszków centrum, szpitalne Tworki, Żbików Stary.</w:t>
      </w:r>
    </w:p>
    <w:p w14:paraId="227827CB" w14:textId="52AE0349" w:rsidR="00BD155B" w:rsidRPr="00085714" w:rsidRDefault="00BD155B" w:rsidP="003F7A21">
      <w:pPr>
        <w:pStyle w:val="Normalnedla111"/>
        <w:numPr>
          <w:ilvl w:val="0"/>
          <w:numId w:val="24"/>
        </w:numPr>
        <w:spacing w:after="0"/>
      </w:pPr>
      <w:r w:rsidRPr="00085714">
        <w:t>Dotarcie do powszechnej świadomości informacji o wartościach kulturowo-przyrodniczych na obszarze Miasta Pruszków oraz stworzenie systemu ciągów pieszych i</w:t>
      </w:r>
      <w:r w:rsidR="00CA1554" w:rsidRPr="00085714">
        <w:t> </w:t>
      </w:r>
      <w:r w:rsidRPr="00085714">
        <w:t>ścieżek rowerowych pozwalających na propagowanie tych wartości i</w:t>
      </w:r>
      <w:r w:rsidR="002744EB" w:rsidRPr="00085714">
        <w:t> </w:t>
      </w:r>
      <w:r w:rsidRPr="00085714">
        <w:t xml:space="preserve">ich ochronę. </w:t>
      </w:r>
    </w:p>
    <w:p w14:paraId="769B5682" w14:textId="1B4D2FB1" w:rsidR="00BD155B" w:rsidRPr="00085714" w:rsidRDefault="00BD155B" w:rsidP="0073149B">
      <w:pPr>
        <w:pStyle w:val="Normalnedla111"/>
        <w:numPr>
          <w:ilvl w:val="0"/>
          <w:numId w:val="24"/>
        </w:numPr>
        <w:spacing w:after="120"/>
      </w:pPr>
      <w:r w:rsidRPr="00085714">
        <w:t>Swoistą wartością godną kultywowania jest zwyczajowe nazewnictwo poszczególnych rej</w:t>
      </w:r>
      <w:r w:rsidR="003F7A21">
        <w:t>o</w:t>
      </w:r>
      <w:r w:rsidRPr="00085714">
        <w:t xml:space="preserve">nów Miasta. Studium postuluje utrzymanie tradycyjnego nazewnictwa. </w:t>
      </w:r>
    </w:p>
    <w:p w14:paraId="3E30BED9" w14:textId="2A2A6D6D" w:rsidR="00BD155B" w:rsidRPr="00085714" w:rsidRDefault="00BD155B" w:rsidP="0073149B">
      <w:pPr>
        <w:pStyle w:val="Normalnedla111"/>
        <w:spacing w:after="120"/>
      </w:pPr>
      <w:r w:rsidRPr="00085714">
        <w:t xml:space="preserve">W części II </w:t>
      </w:r>
      <w:r w:rsidRPr="00085714">
        <w:rPr>
          <w:iCs/>
        </w:rPr>
        <w:t>Studium – Kierunki rozwoju</w:t>
      </w:r>
      <w:r w:rsidRPr="00085714">
        <w:t xml:space="preserve">, </w:t>
      </w:r>
      <w:r w:rsidR="5639E7CC" w:rsidRPr="00085714">
        <w:t>określony</w:t>
      </w:r>
      <w:r w:rsidRPr="00085714">
        <w:t xml:space="preserve"> został m.in. rozdział 4.1. Kierunki zagospodarowania przestrzennego miasta Pruszkowa, a w nim zapisy tj.:</w:t>
      </w:r>
    </w:p>
    <w:p w14:paraId="6F1657B5" w14:textId="77777777" w:rsidR="00BD155B" w:rsidRPr="00085714" w:rsidRDefault="00BD155B" w:rsidP="0073149B">
      <w:pPr>
        <w:pStyle w:val="Normalnedla111"/>
        <w:spacing w:after="120"/>
      </w:pPr>
      <w:r w:rsidRPr="00085714">
        <w:t>1. Podstawowym założeniem kierunków rozwoju przestrzennego Miasta Pruszkowa są:</w:t>
      </w:r>
    </w:p>
    <w:p w14:paraId="472FA288" w14:textId="4C4A49B0" w:rsidR="00BD155B" w:rsidRPr="00085714" w:rsidRDefault="00BD155B" w:rsidP="0073149B">
      <w:pPr>
        <w:pStyle w:val="Normalnedla111"/>
        <w:spacing w:after="0"/>
      </w:pPr>
      <w:r w:rsidRPr="00085714">
        <w:t>a) Planowana sukcesywna urbanizacja obszaru Miasta z jednoczesną ochroną przed urbanizacją terenów wymagających ochrony ze względów przyrodniczo-ekologicznych i</w:t>
      </w:r>
      <w:r w:rsidR="002B00A4" w:rsidRPr="00085714">
        <w:t> </w:t>
      </w:r>
      <w:r w:rsidRPr="00085714">
        <w:t>kulturowych wraz</w:t>
      </w:r>
      <w:r w:rsidR="00E90637">
        <w:rPr>
          <w:rFonts w:hint="cs"/>
        </w:rPr>
        <w:t> </w:t>
      </w:r>
      <w:r w:rsidRPr="00085714">
        <w:t>z</w:t>
      </w:r>
      <w:r w:rsidR="00CA1554" w:rsidRPr="00085714">
        <w:t> </w:t>
      </w:r>
      <w:r w:rsidRPr="00085714">
        <w:t>rewaloryzacją istniejących wartości i kształtowaniem nowych układów i obszarów tworzących układ przyrodniczy miasta Pruszkowa w powiązaniu z</w:t>
      </w:r>
      <w:r w:rsidR="002B00A4" w:rsidRPr="00085714">
        <w:t> </w:t>
      </w:r>
      <w:r w:rsidRPr="00085714">
        <w:t>układami o znaczeniu ponadlokalnym i</w:t>
      </w:r>
      <w:r w:rsidR="00CA1554" w:rsidRPr="00085714">
        <w:t> </w:t>
      </w:r>
      <w:r w:rsidRPr="00085714">
        <w:t xml:space="preserve">regionalnym. </w:t>
      </w:r>
    </w:p>
    <w:p w14:paraId="097B04EA" w14:textId="77777777" w:rsidR="00BD155B" w:rsidRPr="00085714" w:rsidRDefault="00BD155B" w:rsidP="0073149B">
      <w:pPr>
        <w:pStyle w:val="Normalnedla111"/>
        <w:spacing w:after="120"/>
      </w:pPr>
      <w:r w:rsidRPr="00085714">
        <w:t>[...]</w:t>
      </w:r>
    </w:p>
    <w:p w14:paraId="4F783FC0" w14:textId="77777777" w:rsidR="00BD155B" w:rsidRPr="00085714" w:rsidRDefault="00BD155B" w:rsidP="0073149B">
      <w:pPr>
        <w:pStyle w:val="Normalnedla111"/>
        <w:spacing w:after="120"/>
      </w:pPr>
      <w:r w:rsidRPr="00085714">
        <w:t>d) studium widzi potrzebę w maksymalnym stopniu kontynuacji dotychczasowych ustaleń planistycznych stanowiących prawo miejscowe (uchwalonych, opublikowanych planów miejscowych) z wyjątkiem ustaleń ewidentnie błędnych lub budzących podstawowe wątpliwości.</w:t>
      </w:r>
    </w:p>
    <w:p w14:paraId="5332922C" w14:textId="0BBA0920" w:rsidR="00BD155B" w:rsidRPr="00085714" w:rsidRDefault="00BD155B" w:rsidP="0073149B">
      <w:pPr>
        <w:pStyle w:val="Normalnedla111"/>
        <w:spacing w:after="0"/>
      </w:pPr>
      <w:r w:rsidRPr="00085714">
        <w:t>e) kompleksowe myślenie co do kierunków rozwoju Pruszkowa na tle całego urbanizowanego tzw.</w:t>
      </w:r>
      <w:r w:rsidR="00EA4E81">
        <w:rPr>
          <w:rFonts w:hint="cs"/>
        </w:rPr>
        <w:t> </w:t>
      </w:r>
      <w:r w:rsidRPr="00085714">
        <w:t xml:space="preserve">Pasma Zachodniego oraz Pruszkowskiego Zespołu Miejskiego obejmującego Pruszków, Piastów oraz tereny przyległe z gmin Michałowice i Brwinów. </w:t>
      </w:r>
    </w:p>
    <w:p w14:paraId="561E91A0" w14:textId="77777777" w:rsidR="00BD155B" w:rsidRPr="00085714" w:rsidRDefault="00BD155B" w:rsidP="0073149B">
      <w:pPr>
        <w:pStyle w:val="Normalnedla111"/>
        <w:spacing w:after="120"/>
      </w:pPr>
      <w:r w:rsidRPr="00085714">
        <w:t>[...]</w:t>
      </w:r>
    </w:p>
    <w:p w14:paraId="6DC599B0" w14:textId="40AE69B3" w:rsidR="00BD155B" w:rsidRPr="00085714" w:rsidRDefault="00BD155B" w:rsidP="0073149B">
      <w:pPr>
        <w:pStyle w:val="Normalnedla111"/>
        <w:spacing w:after="0"/>
      </w:pPr>
      <w:r w:rsidRPr="00085714">
        <w:t xml:space="preserve">g) Studium stwierdza, że przekształcenia gospodarcze, własnościowe i organizacyjne istniejących zakładów stwarzają możliwość przekształceń programowych, funkcjonalnych i przestrzennych miasta. Niezwykle istotne w interesie miasta jest przeprowadzenie </w:t>
      </w:r>
      <w:r w:rsidR="5639E7CC" w:rsidRPr="00085714">
        <w:t>szczegółowych</w:t>
      </w:r>
      <w:r w:rsidRPr="00085714">
        <w:t xml:space="preserve"> analiz stopnia rzeczywistego zainwestowania i sposobu funkcjonowania oraz uwarunkowań przestrzennych, sanitarnych i sąsiedzkich istniejących przedsiębiorstw, zakładów, obszarów podlegających obecnie lub w</w:t>
      </w:r>
      <w:r w:rsidR="002B00A4" w:rsidRPr="00085714">
        <w:t> </w:t>
      </w:r>
      <w:r w:rsidRPr="00085714">
        <w:t xml:space="preserve">przyszłości przekształceniom. Dotyczy </w:t>
      </w:r>
      <w:r w:rsidR="5639E7CC" w:rsidRPr="00085714">
        <w:t>to</w:t>
      </w:r>
      <w:r w:rsidRPr="00085714">
        <w:t xml:space="preserve"> w zasadzie wszystkich zakładów i</w:t>
      </w:r>
      <w:r w:rsidR="002B00A4" w:rsidRPr="00085714">
        <w:t> </w:t>
      </w:r>
      <w:r w:rsidRPr="00085714">
        <w:t xml:space="preserve">przedsiębiorstw zlokalizowanych poza terenami dzielnicy przemysłowo-składowej Gąsin. Przekształcenia własnościowe </w:t>
      </w:r>
      <w:r w:rsidR="5639E7CC" w:rsidRPr="00085714">
        <w:t>winny</w:t>
      </w:r>
      <w:r w:rsidRPr="00085714">
        <w:t xml:space="preserve"> prowadzić i być okazją dla uzdrowienia struktury przestrzennej miasta poprzez prawidłowe zmiany programowe (część terenów zdekapitalizowanych zakładów winna zmienić swoją funkcję z przemysłowej na inną nieuciążliwą np. mieszkaniową, usługową). Przekształcenia własnościowe są okazją do funkcjonalno-przestrzennego "czyszczenia" miasta. </w:t>
      </w:r>
    </w:p>
    <w:p w14:paraId="4285A7A0" w14:textId="1006F990" w:rsidR="000D15D0" w:rsidRPr="00085714" w:rsidRDefault="00BD155B" w:rsidP="0073149B">
      <w:pPr>
        <w:pStyle w:val="Normalnedla111"/>
        <w:spacing w:after="0"/>
      </w:pPr>
      <w:r w:rsidRPr="00085714">
        <w:t>W studium nie znaleziono zapisów dotyczących dóbr kultury współczesnej.</w:t>
      </w:r>
    </w:p>
    <w:p w14:paraId="7542F53B" w14:textId="77777777" w:rsidR="00930BFF" w:rsidRPr="00085714" w:rsidRDefault="00930BFF" w:rsidP="00A47C23">
      <w:pPr>
        <w:pStyle w:val="Legenda"/>
        <w:keepNext/>
        <w:spacing w:after="0"/>
        <w:ind w:left="720"/>
        <w:jc w:val="left"/>
        <w:sectPr w:rsidR="00930BFF" w:rsidRPr="00085714" w:rsidSect="00E9763F">
          <w:footerReference w:type="default" r:id="rId11"/>
          <w:pgSz w:w="11906" w:h="16838"/>
          <w:pgMar w:top="1418" w:right="1021" w:bottom="998" w:left="1021" w:header="708" w:footer="708" w:gutter="0"/>
          <w:cols w:space="708"/>
          <w:titlePg/>
          <w:docGrid w:linePitch="360"/>
        </w:sectPr>
      </w:pPr>
    </w:p>
    <w:p w14:paraId="451D178C" w14:textId="6375B160" w:rsidR="006A3750" w:rsidRPr="00085714" w:rsidRDefault="006A3750" w:rsidP="00B90A0E">
      <w:pPr>
        <w:pStyle w:val="Legenda"/>
        <w:keepNext/>
        <w:spacing w:after="0"/>
        <w:ind w:left="720"/>
        <w:jc w:val="left"/>
      </w:pPr>
    </w:p>
    <w:p w14:paraId="58CD154C" w14:textId="786BDC7C" w:rsidR="009E2640" w:rsidRPr="00085714" w:rsidRDefault="009A41E9">
      <w:pPr>
        <w:ind w:left="0"/>
        <w:jc w:val="left"/>
        <w:rPr>
          <w:rFonts w:eastAsiaTheme="majorEastAsia" w:cstheme="majorBidi" w:hint="eastAsia"/>
          <w:szCs w:val="24"/>
        </w:rPr>
      </w:pPr>
      <w:r>
        <w:rPr>
          <w:noProof/>
        </w:rPr>
        <mc:AlternateContent>
          <mc:Choice Requires="wps">
            <w:drawing>
              <wp:anchor distT="0" distB="0" distL="114300" distR="114300" simplePos="0" relativeHeight="251737088" behindDoc="0" locked="0" layoutInCell="1" allowOverlap="1" wp14:anchorId="5CF67E07" wp14:editId="415F13EE">
                <wp:simplePos x="0" y="0"/>
                <wp:positionH relativeFrom="column">
                  <wp:posOffset>1299210</wp:posOffset>
                </wp:positionH>
                <wp:positionV relativeFrom="paragraph">
                  <wp:posOffset>-379095</wp:posOffset>
                </wp:positionV>
                <wp:extent cx="11217275" cy="457200"/>
                <wp:effectExtent l="0" t="0" r="3175" b="0"/>
                <wp:wrapNone/>
                <wp:docPr id="1095287627" name="Pole tekstowe 1"/>
                <wp:cNvGraphicFramePr/>
                <a:graphic xmlns:a="http://schemas.openxmlformats.org/drawingml/2006/main">
                  <a:graphicData uri="http://schemas.microsoft.com/office/word/2010/wordprocessingShape">
                    <wps:wsp>
                      <wps:cNvSpPr txBox="1"/>
                      <wps:spPr>
                        <a:xfrm>
                          <a:off x="0" y="0"/>
                          <a:ext cx="11217275" cy="457200"/>
                        </a:xfrm>
                        <a:prstGeom prst="rect">
                          <a:avLst/>
                        </a:prstGeom>
                        <a:solidFill>
                          <a:prstClr val="white"/>
                        </a:solidFill>
                        <a:ln>
                          <a:noFill/>
                        </a:ln>
                      </wps:spPr>
                      <wps:txbx>
                        <w:txbxContent>
                          <w:p w14:paraId="17ECF47B" w14:textId="3FA90ABD" w:rsidR="009A41E9" w:rsidRPr="00CD111F" w:rsidRDefault="009A41E9" w:rsidP="009A41E9">
                            <w:pPr>
                              <w:pStyle w:val="Legenda"/>
                              <w:rPr>
                                <w:noProof/>
                                <w:sz w:val="20"/>
                                <w:szCs w:val="22"/>
                              </w:rPr>
                            </w:pPr>
                            <w:bookmarkStart w:id="56" w:name="_Toc179764736"/>
                            <w:r>
                              <w:t xml:space="preserve">Mapa </w:t>
                            </w:r>
                            <w:r>
                              <w:fldChar w:fldCharType="begin"/>
                            </w:r>
                            <w:r>
                              <w:instrText xml:space="preserve"> SEQ Mapa \* ARABIC </w:instrText>
                            </w:r>
                            <w:r>
                              <w:fldChar w:fldCharType="separate"/>
                            </w:r>
                            <w:r w:rsidR="0077268A">
                              <w:rPr>
                                <w:noProof/>
                              </w:rPr>
                              <w:t>1</w:t>
                            </w:r>
                            <w:r>
                              <w:rPr>
                                <w:noProof/>
                              </w:rPr>
                              <w:fldChar w:fldCharType="end"/>
                            </w:r>
                            <w:r>
                              <w:t xml:space="preserve">. </w:t>
                            </w:r>
                            <w:r w:rsidRPr="00AC23EF">
                              <w:t>Studium Uwarunkowań i Kierunków Zagospodarowania Przestrzennego Miasta Pruszkowa</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CF67E07" id="_x0000_t202" coordsize="21600,21600" o:spt="202" path="m,l,21600r21600,l21600,xe">
                <v:stroke joinstyle="miter"/>
                <v:path gradientshapeok="t" o:connecttype="rect"/>
              </v:shapetype>
              <v:shape id="Pole tekstowe 1" o:spid="_x0000_s1026" type="#_x0000_t202" style="position:absolute;margin-left:102.3pt;margin-top:-29.85pt;width:883.25pt;height:3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" stroked="f">
                <v:textbox inset="0,0,0,0">
                  <w:txbxContent>
                    <w:p w14:paraId="17ECF47B" w14:textId="3FA90ABD" w:rsidR="009A41E9" w:rsidRPr="00CD111F" w:rsidRDefault="009A41E9" w:rsidP="009A41E9">
                      <w:pPr>
                        <w:pStyle w:val="Legenda"/>
                        <w:rPr>
                          <w:noProof/>
                          <w:sz w:val="20"/>
                          <w:szCs w:val="22"/>
                        </w:rPr>
                      </w:pPr>
                      <w:bookmarkStart w:id="57" w:name="_Toc179764736"/>
                      <w:r>
                        <w:t xml:space="preserve">Mapa </w:t>
                      </w:r>
                      <w:r>
                        <w:fldChar w:fldCharType="begin"/>
                      </w:r>
                      <w:r>
                        <w:instrText xml:space="preserve"> SEQ Mapa \* ARABIC </w:instrText>
                      </w:r>
                      <w:r>
                        <w:fldChar w:fldCharType="separate"/>
                      </w:r>
                      <w:r w:rsidR="0077268A">
                        <w:rPr>
                          <w:noProof/>
                        </w:rPr>
                        <w:t>1</w:t>
                      </w:r>
                      <w:r>
                        <w:rPr>
                          <w:noProof/>
                        </w:rPr>
                        <w:fldChar w:fldCharType="end"/>
                      </w:r>
                      <w:r>
                        <w:t xml:space="preserve">. </w:t>
                      </w:r>
                      <w:r w:rsidRPr="00AC23EF">
                        <w:t>Studium Uwarunkowań i Kierunków Zagospodarowania Przestrzennego Miasta Pruszkowa</w:t>
                      </w:r>
                      <w:bookmarkEnd w:id="57"/>
                    </w:p>
                  </w:txbxContent>
                </v:textbox>
              </v:shape>
            </w:pict>
          </mc:Fallback>
        </mc:AlternateContent>
      </w:r>
      <w:r>
        <w:rPr>
          <w:noProof/>
        </w:rPr>
        <w:drawing>
          <wp:anchor distT="0" distB="0" distL="114300" distR="114300" simplePos="0" relativeHeight="251670528" behindDoc="0" locked="0" layoutInCell="1" allowOverlap="1" wp14:anchorId="378B4224" wp14:editId="4C652555">
            <wp:simplePos x="0" y="0"/>
            <wp:positionH relativeFrom="column">
              <wp:posOffset>1299263</wp:posOffset>
            </wp:positionH>
            <wp:positionV relativeFrom="paragraph">
              <wp:posOffset>78105</wp:posOffset>
            </wp:positionV>
            <wp:extent cx="11217858" cy="8459470"/>
            <wp:effectExtent l="0" t="0" r="3175" b="0"/>
            <wp:wrapNone/>
            <wp:docPr id="549550450" name="Obraz 1"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550450" name="Obraz 1" descr="Obraz zawierający tekst, mapa&#10;&#10;Opis wygenerowany automatycznie"/>
                    <pic:cNvPicPr>
                      <a:picLocks noChangeAspect="1"/>
                    </pic:cNvPicPr>
                  </pic:nvPicPr>
                  <pic:blipFill rotWithShape="1">
                    <a:blip r:embed="rId12" cstate="print">
                      <a:extLst>
                        <a:ext uri="{28A0092B-C50C-407E-A947-70E740481C1C}">
                          <a14:useLocalDpi xmlns:a14="http://schemas.microsoft.com/office/drawing/2010/main" val="0"/>
                        </a:ext>
                      </a:extLst>
                    </a:blip>
                    <a:srcRect l="10275" t="4296" r="1818" b="5576"/>
                    <a:stretch/>
                  </pic:blipFill>
                  <pic:spPr bwMode="auto">
                    <a:xfrm>
                      <a:off x="0" y="0"/>
                      <a:ext cx="11217858" cy="8459470"/>
                    </a:xfrm>
                    <a:prstGeom prst="rect">
                      <a:avLst/>
                    </a:prstGeom>
                    <a:ln>
                      <a:noFill/>
                    </a:ln>
                    <a:extLst>
                      <a:ext uri="{53640926-AAD7-44D8-BBD7-CCE9431645EC}">
                        <a14:shadowObscured xmlns:a14="http://schemas.microsoft.com/office/drawing/2010/main"/>
                      </a:ext>
                    </a:extLst>
                  </pic:spPr>
                </pic:pic>
              </a:graphicData>
            </a:graphic>
          </wp:anchor>
        </w:drawing>
      </w:r>
      <w:r w:rsidR="009E2640" w:rsidRPr="00085714">
        <w:br w:type="page"/>
      </w:r>
    </w:p>
    <w:p w14:paraId="25B5F9A1" w14:textId="130420B2" w:rsidR="006157FB" w:rsidRPr="00085714" w:rsidRDefault="006157FB" w:rsidP="00D622E1">
      <w:pPr>
        <w:pStyle w:val="Nagwek3"/>
        <w:rPr>
          <w:rFonts w:asciiTheme="minorHAnsi" w:hAnsiTheme="minorHAnsi" w:hint="eastAsia"/>
        </w:rPr>
        <w:sectPr w:rsidR="006157FB" w:rsidRPr="00085714" w:rsidSect="00E9763F">
          <w:pgSz w:w="23808" w:h="16840" w:orient="landscape" w:code="8"/>
          <w:pgMar w:top="1418" w:right="1021" w:bottom="998" w:left="1021" w:header="709" w:footer="709" w:gutter="0"/>
          <w:cols w:space="708"/>
          <w:docGrid w:linePitch="360"/>
        </w:sectPr>
      </w:pPr>
    </w:p>
    <w:p w14:paraId="48DEFF1C" w14:textId="2EC1B86E" w:rsidR="000A27EC" w:rsidRPr="008C4CD7" w:rsidRDefault="000A27EC" w:rsidP="00D622E1">
      <w:pPr>
        <w:pStyle w:val="Nagwek3"/>
        <w:rPr>
          <w:rFonts w:asciiTheme="minorHAnsi" w:hAnsiTheme="minorHAnsi" w:hint="eastAsia"/>
          <w:sz w:val="22"/>
          <w:szCs w:val="22"/>
        </w:rPr>
      </w:pPr>
      <w:bookmarkStart w:id="58" w:name="_Toc179764845"/>
      <w:bookmarkStart w:id="59" w:name="_Toc179765664"/>
      <w:bookmarkStart w:id="60" w:name="_Toc179765731"/>
      <w:r w:rsidRPr="008C4CD7">
        <w:rPr>
          <w:rFonts w:asciiTheme="minorHAnsi" w:hAnsiTheme="minorHAnsi"/>
          <w:sz w:val="22"/>
          <w:szCs w:val="22"/>
        </w:rPr>
        <w:lastRenderedPageBreak/>
        <w:t>Miejscowe plany zagospodarowania przestrzennego</w:t>
      </w:r>
      <w:bookmarkEnd w:id="58"/>
      <w:bookmarkEnd w:id="59"/>
      <w:bookmarkEnd w:id="60"/>
    </w:p>
    <w:p w14:paraId="6C084083" w14:textId="5377891C" w:rsidR="00C8435C" w:rsidRPr="00085714" w:rsidRDefault="00C8435C" w:rsidP="006616C5">
      <w:pPr>
        <w:pStyle w:val="Normalnedla111"/>
        <w:spacing w:after="0"/>
        <w:ind w:firstLine="360"/>
      </w:pPr>
      <w:r w:rsidRPr="00085714">
        <w:t xml:space="preserve">Podstawę prawną dla realizowanych przez </w:t>
      </w:r>
      <w:r w:rsidRPr="00CB7BF4">
        <w:t xml:space="preserve">samorząd gminny czynności planistycznych </w:t>
      </w:r>
      <w:r w:rsidR="009756AD" w:rsidRPr="00CB7BF4">
        <w:t>dotycząc</w:t>
      </w:r>
      <w:r w:rsidR="00CB7BF4">
        <w:t>ych</w:t>
      </w:r>
      <w:r w:rsidRPr="00CB7BF4">
        <w:t xml:space="preserve"> polityki ochrony zabytków, </w:t>
      </w:r>
      <w:r w:rsidRPr="00085714">
        <w:t xml:space="preserve">stanowią dwa akty prawne: </w:t>
      </w:r>
    </w:p>
    <w:p w14:paraId="139FCF4A" w14:textId="77777777" w:rsidR="00C8435C" w:rsidRPr="00085714" w:rsidRDefault="00C8435C" w:rsidP="00680672">
      <w:pPr>
        <w:pStyle w:val="Normalnedla111"/>
        <w:numPr>
          <w:ilvl w:val="0"/>
          <w:numId w:val="22"/>
        </w:numPr>
        <w:spacing w:after="0"/>
      </w:pPr>
      <w:r w:rsidRPr="00085714">
        <w:t xml:space="preserve">ustawa o planowaniu i zagospodarowaniu przestrzennym wraz z aktami wykonawczymi – określa procedurę sporządzania i zakres merytoryczny miejscowych planów zagospodarowania przestrzennego, </w:t>
      </w:r>
    </w:p>
    <w:p w14:paraId="74DFFA5C" w14:textId="2775AEF9" w:rsidR="00C8435C" w:rsidRPr="00085714" w:rsidRDefault="00C8435C" w:rsidP="00680672">
      <w:pPr>
        <w:pStyle w:val="Normalnedla111"/>
        <w:numPr>
          <w:ilvl w:val="0"/>
          <w:numId w:val="22"/>
        </w:numPr>
      </w:pPr>
      <w:r w:rsidRPr="00085714">
        <w:t xml:space="preserve">u.o.z. wraz z aktami wykonawczymi – określa </w:t>
      </w:r>
      <w:r w:rsidR="796EA791" w:rsidRPr="00085714">
        <w:t>przedmiot</w:t>
      </w:r>
      <w:r w:rsidRPr="00085714">
        <w:t xml:space="preserve"> i zasady ochrony zabytków i</w:t>
      </w:r>
      <w:r w:rsidR="00CA1554" w:rsidRPr="00085714">
        <w:t> </w:t>
      </w:r>
      <w:r w:rsidRPr="00085714">
        <w:t xml:space="preserve">opieki nad nimi. </w:t>
      </w:r>
    </w:p>
    <w:p w14:paraId="1062DAA2" w14:textId="3ACD8B47" w:rsidR="00C8435C" w:rsidRPr="00085714" w:rsidRDefault="00C8435C" w:rsidP="00C8435C">
      <w:pPr>
        <w:pStyle w:val="Normalnedla111"/>
        <w:ind w:firstLine="360"/>
      </w:pPr>
      <w:r w:rsidRPr="00085714">
        <w:t>Obie te ustawy wraz ze szczegółowymi aktami wykonawczymi regulują tworzenie jednego z</w:t>
      </w:r>
      <w:r w:rsidR="00CA1554" w:rsidRPr="00085714">
        <w:t> </w:t>
      </w:r>
      <w:r w:rsidRPr="00085714">
        <w:t>ważniejszych narzędzi prawnych w sprawowaniu ochrony nad zabytkami – miejscowych planów zagospodarowania przestrzennego [dalej mpzp]. W przepisach tych określone są</w:t>
      </w:r>
      <w:r w:rsidR="00EA4E81">
        <w:rPr>
          <w:rFonts w:hint="cs"/>
        </w:rPr>
        <w:t> </w:t>
      </w:r>
      <w:r w:rsidRPr="00085714">
        <w:t>także</w:t>
      </w:r>
      <w:r w:rsidR="00EA4E81">
        <w:rPr>
          <w:rFonts w:hint="cs"/>
        </w:rPr>
        <w:t> </w:t>
      </w:r>
      <w:r w:rsidRPr="00085714">
        <w:t xml:space="preserve">kompetencje i zasady uczestnictwa wojewódzkiego konserwatora zabytków w procedurze sporządzania mpzp. </w:t>
      </w:r>
    </w:p>
    <w:p w14:paraId="3B6A4607" w14:textId="1342F758" w:rsidR="00C8435C" w:rsidRPr="00085714" w:rsidRDefault="00C8435C" w:rsidP="00C8435C">
      <w:pPr>
        <w:pStyle w:val="Normalnedla111"/>
        <w:ind w:firstLine="360"/>
      </w:pPr>
      <w:r w:rsidRPr="00085714">
        <w:t>Na obszarze Miasta Pruszkowa obowiązuj</w:t>
      </w:r>
      <w:r w:rsidR="00B2561C">
        <w:t>e</w:t>
      </w:r>
      <w:r w:rsidRPr="00085714">
        <w:t xml:space="preserve"> 6</w:t>
      </w:r>
      <w:r w:rsidR="00B2561C">
        <w:t>9</w:t>
      </w:r>
      <w:r w:rsidRPr="00085714">
        <w:t xml:space="preserve"> mpzp, w trakcie opracowywania znajduje się</w:t>
      </w:r>
      <w:r w:rsidR="0073149B">
        <w:rPr>
          <w:rFonts w:hint="cs"/>
        </w:rPr>
        <w:t> </w:t>
      </w:r>
      <w:r w:rsidRPr="00085714">
        <w:t>kolejnych 20 mpz</w:t>
      </w:r>
      <w:r w:rsidR="006616C5" w:rsidRPr="00085714">
        <w:t>p</w:t>
      </w:r>
      <w:r w:rsidRPr="00085714">
        <w:t xml:space="preserve"> (dla kilku z nich procedura rozłożona jest na części). Szczegółowe informacje </w:t>
      </w:r>
      <w:r w:rsidR="00341B99">
        <w:t xml:space="preserve">  </w:t>
      </w:r>
      <w:r w:rsidRPr="00085714">
        <w:t>nt. mpzp znajdują się na stronie internetowej Biuletynu Informacji Przestrzennej Miasta Pruszkowa w</w:t>
      </w:r>
      <w:r w:rsidR="00CA1554" w:rsidRPr="00085714">
        <w:t> </w:t>
      </w:r>
      <w:r w:rsidRPr="00085714">
        <w:t>zakładce Architektura i Urbanistyka - Planowanie przestrzenne.</w:t>
      </w:r>
    </w:p>
    <w:p w14:paraId="6400F261" w14:textId="69777693" w:rsidR="006157FB" w:rsidRPr="00085714" w:rsidRDefault="00C8435C" w:rsidP="006157FB">
      <w:pPr>
        <w:pStyle w:val="Normalnedla111"/>
        <w:ind w:firstLine="360"/>
      </w:pPr>
      <w:r w:rsidRPr="000F710E">
        <w:t xml:space="preserve"> Mpzp uwzględniają zasady ochrony dziedzictwa kulturowego i zabytków, zasady ochrony zabytków archeologicznych, ochronę walorów krajobrazu kulturowego, a także zasady ochrony dóbr kultury współczesnej. </w:t>
      </w:r>
      <w:r w:rsidR="00D70862" w:rsidRPr="000F710E">
        <w:t xml:space="preserve"> </w:t>
      </w:r>
      <w:r w:rsidRPr="000F710E">
        <w:t>Zasady ochrony są zgodne z ustaleniami zawartymi w Studium uwarunkowań i kierunków zagospodarowania przestrzennego Miasta Pruszkowa</w:t>
      </w:r>
      <w:r w:rsidRPr="000F710E">
        <w:rPr>
          <w:rStyle w:val="Odwoanieprzypisudolnego"/>
        </w:rPr>
        <w:footnoteReference w:id="17"/>
      </w:r>
      <w:r w:rsidRPr="000F710E">
        <w:t xml:space="preserve">. </w:t>
      </w:r>
      <w:r w:rsidR="63FF4F9C" w:rsidRPr="000F710E">
        <w:t>(W Studium Pruszkowa nie zidentyfikowano listy dóbr kultury współczesnej).</w:t>
      </w:r>
      <w:r w:rsidRPr="000F710E">
        <w:t xml:space="preserve"> Dla sprawowania właściwej polityki ochrony dziedzictwa kulturowego na obszarze Miasta ważne jest przeprowadzenie prac planistycznych i w konsekwencji uchwalenie mpzp dla szczególnie wrażliwych obszaró</w:t>
      </w:r>
      <w:r w:rsidR="006157FB" w:rsidRPr="000F710E">
        <w:t>w</w:t>
      </w:r>
      <w:r w:rsidR="006157FB" w:rsidRPr="00085714">
        <w:t>.</w:t>
      </w:r>
    </w:p>
    <w:p w14:paraId="620F49AC" w14:textId="4F2865AD" w:rsidR="006157FB" w:rsidRPr="00085714" w:rsidRDefault="006157FB" w:rsidP="006157FB">
      <w:pPr>
        <w:tabs>
          <w:tab w:val="left" w:pos="2415"/>
        </w:tabs>
        <w:sectPr w:rsidR="006157FB" w:rsidRPr="00085714" w:rsidSect="00E9763F">
          <w:footerReference w:type="default" r:id="rId13"/>
          <w:pgSz w:w="11907" w:h="16840" w:code="9"/>
          <w:pgMar w:top="1418" w:right="1021" w:bottom="998" w:left="1021" w:header="709" w:footer="709" w:gutter="0"/>
          <w:cols w:space="708"/>
          <w:docGrid w:linePitch="360"/>
        </w:sectPr>
      </w:pPr>
      <w:r w:rsidRPr="00085714">
        <w:tab/>
      </w:r>
    </w:p>
    <w:p w14:paraId="0F0294B7" w14:textId="7B35F67E" w:rsidR="009A41E9" w:rsidRDefault="009A41E9" w:rsidP="000137C9">
      <w:r>
        <w:rPr>
          <w:noProof/>
        </w:rPr>
        <w:lastRenderedPageBreak/>
        <mc:AlternateContent>
          <mc:Choice Requires="wps">
            <w:drawing>
              <wp:anchor distT="0" distB="0" distL="114300" distR="114300" simplePos="0" relativeHeight="251587582" behindDoc="1" locked="0" layoutInCell="1" allowOverlap="1" wp14:anchorId="471CC419" wp14:editId="6824319A">
                <wp:simplePos x="0" y="0"/>
                <wp:positionH relativeFrom="column">
                  <wp:posOffset>220345</wp:posOffset>
                </wp:positionH>
                <wp:positionV relativeFrom="paragraph">
                  <wp:posOffset>29210</wp:posOffset>
                </wp:positionV>
                <wp:extent cx="4800600" cy="716280"/>
                <wp:effectExtent l="0" t="0" r="19050" b="26670"/>
                <wp:wrapNone/>
                <wp:docPr id="1163169631" name="Prostokąt 30"/>
                <wp:cNvGraphicFramePr/>
                <a:graphic xmlns:a="http://schemas.openxmlformats.org/drawingml/2006/main">
                  <a:graphicData uri="http://schemas.microsoft.com/office/word/2010/wordprocessingShape">
                    <wps:wsp>
                      <wps:cNvSpPr/>
                      <wps:spPr>
                        <a:xfrm>
                          <a:off x="0" y="0"/>
                          <a:ext cx="4800600" cy="716280"/>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E698AF" id="Prostokąt 30" o:spid="_x0000_s1026" style="position:absolute;margin-left:17.35pt;margin-top:2.3pt;width:378pt;height:56.4pt;z-index:-2517288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" strokecolor="white" strokeweight="2pt"/>
            </w:pict>
          </mc:Fallback>
        </mc:AlternateContent>
      </w:r>
      <w:r w:rsidR="000A0CD3">
        <w:t xml:space="preserve">                  </w:t>
      </w:r>
    </w:p>
    <w:p w14:paraId="710FF915" w14:textId="35D3694C" w:rsidR="009A41E9" w:rsidRDefault="009A41E9" w:rsidP="009A41E9">
      <w:pPr>
        <w:pStyle w:val="Legenda"/>
        <w:keepNext/>
      </w:pPr>
      <w:bookmarkStart w:id="61" w:name="_Toc179764737"/>
      <w:r>
        <w:t xml:space="preserve">Mapa </w:t>
      </w:r>
      <w:r>
        <w:fldChar w:fldCharType="begin"/>
      </w:r>
      <w:r>
        <w:instrText xml:space="preserve"> SEQ Mapa \* ARABIC </w:instrText>
      </w:r>
      <w:r>
        <w:fldChar w:fldCharType="separate"/>
      </w:r>
      <w:r w:rsidR="0077268A">
        <w:rPr>
          <w:noProof/>
        </w:rPr>
        <w:t>2</w:t>
      </w:r>
      <w:r>
        <w:rPr>
          <w:noProof/>
        </w:rPr>
        <w:fldChar w:fldCharType="end"/>
      </w:r>
      <w:r>
        <w:t>. Pokrycie miejscowymi planami zagospodarowania przestrzennego.</w:t>
      </w:r>
      <w:bookmarkEnd w:id="61"/>
    </w:p>
    <w:p w14:paraId="57EDC6F4" w14:textId="747D6C89" w:rsidR="00A7251F" w:rsidRPr="00085714" w:rsidRDefault="000A0CD3" w:rsidP="000137C9">
      <w:pPr>
        <w:sectPr w:rsidR="00A7251F" w:rsidRPr="00085714" w:rsidSect="00E9763F">
          <w:pgSz w:w="23808" w:h="16840" w:orient="landscape" w:code="8"/>
          <w:pgMar w:top="1418" w:right="1021" w:bottom="998" w:left="1021" w:header="709" w:footer="709" w:gutter="0"/>
          <w:cols w:space="708"/>
          <w:docGrid w:linePitch="360"/>
        </w:sectPr>
      </w:pPr>
      <w:r>
        <w:rPr>
          <w:noProof/>
        </w:rPr>
        <w:drawing>
          <wp:anchor distT="0" distB="0" distL="114300" distR="114300" simplePos="0" relativeHeight="251586557" behindDoc="1" locked="0" layoutInCell="1" allowOverlap="1" wp14:anchorId="58CA73EB" wp14:editId="3B05CA07">
            <wp:simplePos x="0" y="0"/>
            <wp:positionH relativeFrom="column">
              <wp:posOffset>227965</wp:posOffset>
            </wp:positionH>
            <wp:positionV relativeFrom="paragraph">
              <wp:posOffset>-560705</wp:posOffset>
            </wp:positionV>
            <wp:extent cx="12357735" cy="8931275"/>
            <wp:effectExtent l="0" t="0" r="5715" b="3175"/>
            <wp:wrapNone/>
            <wp:docPr id="1065278718"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357735" cy="8931275"/>
                    </a:xfrm>
                    <a:prstGeom prst="rect">
                      <a:avLst/>
                    </a:prstGeom>
                    <a:noFill/>
                    <a:ln>
                      <a:noFill/>
                    </a:ln>
                  </pic:spPr>
                </pic:pic>
              </a:graphicData>
            </a:graphic>
          </wp:anchor>
        </w:drawing>
      </w:r>
    </w:p>
    <w:p w14:paraId="48DEFF1D" w14:textId="7F047286" w:rsidR="007A6903" w:rsidRPr="008C4CD7" w:rsidRDefault="004462D9" w:rsidP="00D622E1">
      <w:pPr>
        <w:pStyle w:val="Nagwek3"/>
        <w:rPr>
          <w:rFonts w:asciiTheme="minorHAnsi" w:hAnsiTheme="minorHAnsi" w:hint="eastAsia"/>
          <w:sz w:val="22"/>
          <w:szCs w:val="22"/>
        </w:rPr>
      </w:pPr>
      <w:bookmarkStart w:id="62" w:name="_Toc179764846"/>
      <w:bookmarkStart w:id="63" w:name="_Toc179765665"/>
      <w:bookmarkStart w:id="64" w:name="_Toc179765732"/>
      <w:r w:rsidRPr="008C4CD7">
        <w:rPr>
          <w:rFonts w:asciiTheme="minorHAnsi" w:hAnsiTheme="minorHAnsi"/>
          <w:sz w:val="22"/>
          <w:szCs w:val="22"/>
        </w:rPr>
        <w:lastRenderedPageBreak/>
        <w:t>Gminny Program</w:t>
      </w:r>
      <w:r w:rsidR="007A6903" w:rsidRPr="008C4CD7">
        <w:rPr>
          <w:rFonts w:asciiTheme="minorHAnsi" w:hAnsiTheme="minorHAnsi"/>
          <w:sz w:val="22"/>
          <w:szCs w:val="22"/>
        </w:rPr>
        <w:t xml:space="preserve"> Rewitalizacji Miasta Pruszkowa na lata 2016-2026.</w:t>
      </w:r>
      <w:bookmarkEnd w:id="62"/>
      <w:bookmarkEnd w:id="63"/>
      <w:bookmarkEnd w:id="64"/>
    </w:p>
    <w:p w14:paraId="116BCD13" w14:textId="464F44C5" w:rsidR="009953D5" w:rsidRPr="00085714" w:rsidRDefault="009953D5" w:rsidP="00787C44">
      <w:pPr>
        <w:pStyle w:val="Normalnedla111"/>
        <w:ind w:firstLine="650"/>
      </w:pPr>
      <w:r w:rsidRPr="00085714">
        <w:t xml:space="preserve">Gminny Program rewitalizacji dla Pruszkowa został przyjęty przez Radę Miasta Pruszkowa we wrześniu 2017 r. </w:t>
      </w:r>
      <w:r w:rsidRPr="00085714">
        <w:rPr>
          <w:rStyle w:val="Odwoanieprzypisudolnego"/>
        </w:rPr>
        <w:footnoteReference w:id="18"/>
      </w:r>
      <w:r w:rsidRPr="00085714">
        <w:t xml:space="preserve"> Obszar rewitalizacji wskazany w tym dokumencie wynosi 257,479 ha, stanowiąc ok. 13,40% powierzchni miasta. Z kolei liczba mieszkańców obszaru rewitalizowanego wynosi 12 741, co stanowi 21,44% populacji miasta.</w:t>
      </w:r>
      <w:r w:rsidR="237CD7FF" w:rsidRPr="00085714">
        <w:t xml:space="preserve"> </w:t>
      </w:r>
    </w:p>
    <w:p w14:paraId="75A94B17" w14:textId="16B59CF4" w:rsidR="009953D5" w:rsidRPr="00085714" w:rsidRDefault="237CD7FF" w:rsidP="00787C44">
      <w:pPr>
        <w:pStyle w:val="Normalnedla111"/>
        <w:ind w:firstLine="650"/>
      </w:pPr>
      <w:r w:rsidRPr="00085714">
        <w:t>Obszar rewitalizacji podzielono na dwa główne podobszary – A oraz B, z których istotne części to obszary objęte prawną ochroną zabytków oraz wpisane do gminnej ewidencji zabytków.</w:t>
      </w:r>
    </w:p>
    <w:p w14:paraId="688631B9" w14:textId="73A17F7F" w:rsidR="00286EA1" w:rsidRPr="00085714" w:rsidRDefault="006B04CB" w:rsidP="00286EA1">
      <w:pPr>
        <w:rPr>
          <w:rStyle w:val="PrzypisZnak"/>
        </w:rPr>
      </w:pPr>
      <w:r w:rsidRPr="00085714">
        <w:rPr>
          <w:noProof/>
          <w:lang w:eastAsia="pl-PL"/>
        </w:rPr>
        <w:drawing>
          <wp:anchor distT="0" distB="0" distL="114300" distR="114300" simplePos="0" relativeHeight="251589632" behindDoc="0" locked="0" layoutInCell="1" allowOverlap="1" wp14:anchorId="75C428B1" wp14:editId="4F8FD096">
            <wp:simplePos x="0" y="0"/>
            <wp:positionH relativeFrom="margin">
              <wp:posOffset>928370</wp:posOffset>
            </wp:positionH>
            <wp:positionV relativeFrom="paragraph">
              <wp:posOffset>6350</wp:posOffset>
            </wp:positionV>
            <wp:extent cx="5300345" cy="2834640"/>
            <wp:effectExtent l="0" t="0" r="0" b="3810"/>
            <wp:wrapSquare wrapText="bothSides"/>
            <wp:docPr id="1112939418" name="Obraz 24"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39418" name="Obraz 24" descr="Obraz zawierający tekst, mapa&#10;&#10;Opis wygenerowany automatycznie"/>
                    <pic:cNvPicPr>
                      <a:picLocks noChangeAspect="1" noChangeArrowheads="1"/>
                    </pic:cNvPicPr>
                  </pic:nvPicPr>
                  <pic:blipFill rotWithShape="1">
                    <a:blip r:embed="rId15">
                      <a:extLst>
                        <a:ext uri="{28A0092B-C50C-407E-A947-70E740481C1C}">
                          <a14:useLocalDpi xmlns:a14="http://schemas.microsoft.com/office/drawing/2010/main" val="0"/>
                        </a:ext>
                      </a:extLst>
                    </a:blip>
                    <a:srcRect l="10997"/>
                    <a:stretch/>
                  </pic:blipFill>
                  <pic:spPr bwMode="auto">
                    <a:xfrm>
                      <a:off x="0" y="0"/>
                      <a:ext cx="5300345" cy="2834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521990" w14:textId="6FBC8336" w:rsidR="00286EA1" w:rsidRPr="00085714" w:rsidRDefault="00286EA1" w:rsidP="00286EA1">
      <w:pPr>
        <w:rPr>
          <w:rStyle w:val="PrzypisZnak"/>
        </w:rPr>
      </w:pPr>
    </w:p>
    <w:p w14:paraId="6912D503" w14:textId="660E4EBD" w:rsidR="00286EA1" w:rsidRPr="00085714" w:rsidRDefault="00286EA1" w:rsidP="00286EA1">
      <w:pPr>
        <w:rPr>
          <w:rStyle w:val="PrzypisZnak"/>
        </w:rPr>
      </w:pPr>
    </w:p>
    <w:p w14:paraId="3EA163BB" w14:textId="77777777" w:rsidR="00286EA1" w:rsidRPr="00085714" w:rsidRDefault="00286EA1" w:rsidP="00286EA1">
      <w:pPr>
        <w:rPr>
          <w:rStyle w:val="PrzypisZnak"/>
        </w:rPr>
      </w:pPr>
    </w:p>
    <w:p w14:paraId="39A63EB5" w14:textId="77777777" w:rsidR="00286EA1" w:rsidRPr="00085714" w:rsidRDefault="00286EA1" w:rsidP="00286EA1">
      <w:pPr>
        <w:rPr>
          <w:rStyle w:val="PrzypisZnak"/>
        </w:rPr>
      </w:pPr>
    </w:p>
    <w:p w14:paraId="266D989A" w14:textId="77777777" w:rsidR="00286EA1" w:rsidRPr="00085714" w:rsidRDefault="00286EA1" w:rsidP="00286EA1">
      <w:pPr>
        <w:rPr>
          <w:rStyle w:val="PrzypisZnak"/>
        </w:rPr>
      </w:pPr>
    </w:p>
    <w:p w14:paraId="48B8EC8E" w14:textId="77777777" w:rsidR="00286EA1" w:rsidRPr="00085714" w:rsidRDefault="00286EA1" w:rsidP="00286EA1">
      <w:pPr>
        <w:rPr>
          <w:rStyle w:val="PrzypisZnak"/>
        </w:rPr>
      </w:pPr>
    </w:p>
    <w:p w14:paraId="3AE7AF7F" w14:textId="77777777" w:rsidR="00286EA1" w:rsidRPr="00085714" w:rsidRDefault="00286EA1" w:rsidP="00286EA1">
      <w:pPr>
        <w:rPr>
          <w:rStyle w:val="PrzypisZnak"/>
        </w:rPr>
      </w:pPr>
    </w:p>
    <w:p w14:paraId="0A8297F3" w14:textId="77777777" w:rsidR="00286EA1" w:rsidRPr="00085714" w:rsidRDefault="00286EA1" w:rsidP="00286EA1">
      <w:pPr>
        <w:rPr>
          <w:rStyle w:val="PrzypisZnak"/>
        </w:rPr>
      </w:pPr>
    </w:p>
    <w:p w14:paraId="357AAAD7" w14:textId="4F0BFBE6" w:rsidR="009953D5" w:rsidRPr="00085714" w:rsidRDefault="00286EA1" w:rsidP="00286EA1">
      <w:pPr>
        <w:ind w:left="1071" w:firstLine="345"/>
        <w:rPr>
          <w:rStyle w:val="PrzypisZnak"/>
        </w:rPr>
      </w:pPr>
      <w:r w:rsidRPr="00085714">
        <w:rPr>
          <w:rStyle w:val="PrzypisZnak"/>
        </w:rPr>
        <w:t xml:space="preserve">Źródło: Gminny Program </w:t>
      </w:r>
      <w:r w:rsidR="009953D5" w:rsidRPr="00085714">
        <w:rPr>
          <w:rStyle w:val="PrzypisZnak"/>
        </w:rPr>
        <w:t>Rewitalizacji Miasta Pruszkowa na lata 2016-2026, s. 63</w:t>
      </w:r>
    </w:p>
    <w:p w14:paraId="0D524350" w14:textId="100B9B37" w:rsidR="009953D5" w:rsidRPr="00085714" w:rsidRDefault="009953D5" w:rsidP="00787C44">
      <w:pPr>
        <w:pStyle w:val="Normalnedla111"/>
        <w:ind w:firstLine="650"/>
      </w:pPr>
      <w:r w:rsidRPr="00085714">
        <w:t xml:space="preserve">Podobszar "A" - 207,888 ha - Zgodnie ze studium uwarunkowań i kierunków zagospodarowania przestrzennego, przeważającą część omawianego terenu stanowi zabudowa mieszkaniowa jednorodzinna. </w:t>
      </w:r>
      <w:r w:rsidR="0F843B28" w:rsidRPr="00085714">
        <w:t xml:space="preserve">W znacznej mierze są to zabytkowe kamieniczki z okresu powstawania </w:t>
      </w:r>
      <w:r w:rsidR="00814F70" w:rsidRPr="00085714">
        <w:t>Żbik</w:t>
      </w:r>
      <w:r w:rsidR="00814F70">
        <w:t xml:space="preserve">owa </w:t>
      </w:r>
      <w:r w:rsidR="00814F70" w:rsidRPr="00085714">
        <w:t>bądź</w:t>
      </w:r>
      <w:r w:rsidR="0F843B28" w:rsidRPr="00085714">
        <w:t xml:space="preserve"> z okresu </w:t>
      </w:r>
      <w:r w:rsidR="00941DFD">
        <w:t>przed II wojny światowej</w:t>
      </w:r>
      <w:r w:rsidR="0F843B28" w:rsidRPr="00085714">
        <w:t xml:space="preserve">. Ulica Narodowa to jeden z najlepiej zachowanych układów urbanistycznych zabudowy mieszkalnej przemysłowego Pruszkowa. </w:t>
      </w:r>
      <w:r w:rsidRPr="00085714">
        <w:t>W</w:t>
      </w:r>
      <w:r w:rsidR="00CA1554" w:rsidRPr="00085714">
        <w:t> </w:t>
      </w:r>
      <w:r w:rsidRPr="00085714">
        <w:t xml:space="preserve">podobszarze zlokalizowany jest Szpital Kolejowy im. dr. med. W. </w:t>
      </w:r>
      <w:r w:rsidR="00405637" w:rsidRPr="00085714">
        <w:t>Roeflera</w:t>
      </w:r>
      <w:r w:rsidRPr="00085714">
        <w:t xml:space="preserve"> oraz budynek Papierni</w:t>
      </w:r>
      <w:r w:rsidR="0F843B28" w:rsidRPr="00085714">
        <w:t xml:space="preserve"> wpisany</w:t>
      </w:r>
      <w:r w:rsidRPr="00085714">
        <w:t xml:space="preserve"> do gminnej ewidencji zabytków. Ponadto mieści się tu muzeum obozu przejściowego Dulag 121. Jednocześnie w granicach obszaru, po zachodniej stronie jednostki ewidencyjnej nr</w:t>
      </w:r>
      <w:r w:rsidR="0073149B">
        <w:rPr>
          <w:rFonts w:hint="cs"/>
        </w:rPr>
        <w:t> </w:t>
      </w:r>
      <w:r w:rsidRPr="00085714">
        <w:t>12</w:t>
      </w:r>
      <w:r w:rsidR="0073149B">
        <w:rPr>
          <w:rFonts w:hint="cs"/>
        </w:rPr>
        <w:t> </w:t>
      </w:r>
      <w:r w:rsidRPr="00085714">
        <w:t>przebiega rzeka Utrata. W sąsiedztwie obszaru zlokalizowane są tereny zabytkowe pozostałe po Zakładach Naprawczych Taboru Kolejowego (w granicach obszaru rewitalizacji znajduje się Szpital Kolejowy przeznaczony robotnikom zakładów). Ten zabytkowy zespół budynków był</w:t>
      </w:r>
      <w:r w:rsidR="00EA4E81">
        <w:rPr>
          <w:rFonts w:hint="cs"/>
        </w:rPr>
        <w:t> </w:t>
      </w:r>
      <w:r w:rsidRPr="00085714">
        <w:t>miejscem pracy istotnej części mieszkańców.</w:t>
      </w:r>
    </w:p>
    <w:p w14:paraId="27ED1D92" w14:textId="16B6575C" w:rsidR="009953D5" w:rsidRPr="00085714" w:rsidRDefault="009953D5" w:rsidP="00787C44">
      <w:pPr>
        <w:pStyle w:val="Normalnedla111"/>
        <w:ind w:firstLine="650"/>
      </w:pPr>
      <w:r w:rsidRPr="00085714">
        <w:t>Podobszar "B" - 47,37 ha - Studium uwarunkowań i kierunków zagospodarowania przestrzennego zakłada przeznaczenie większości terenów niezagospodarowanych na cele zabudowy mieszkaniowej wielorodzinnej, a także usług handlu i aktywności gospodarczej. W</w:t>
      </w:r>
      <w:r w:rsidR="00CA1554" w:rsidRPr="00085714">
        <w:t> </w:t>
      </w:r>
      <w:r w:rsidRPr="00085714">
        <w:t>podobszarze zlokalizowanych jest wiele kamienic wskazanych w</w:t>
      </w:r>
      <w:r w:rsidR="005D56D9" w:rsidRPr="00085714">
        <w:t> </w:t>
      </w:r>
      <w:r w:rsidRPr="00085714">
        <w:t>studium do ochrony w</w:t>
      </w:r>
      <w:r w:rsidR="00CA1554" w:rsidRPr="00085714">
        <w:t> </w:t>
      </w:r>
      <w:r w:rsidRPr="00085714">
        <w:t>miejscowych planach zagospodarowania przestrzennego, wpisanych do gminnej ewidencji zabytków oraz proponowanych do uwzględnienia w</w:t>
      </w:r>
      <w:r w:rsidR="005D56D9" w:rsidRPr="00085714">
        <w:t> </w:t>
      </w:r>
      <w:r w:rsidRPr="00085714">
        <w:t xml:space="preserve">ramach aktualizacji gminnej ewidencji zabytków (szczególnie w obrębie ulicy Stalowej, Fryderyka Chopina oraz Ołówkowej). W granicach podobszaru „B” usytuowane były niegdyś Zakłady Przemysłowe „1 Maja” (rejon ul. Henryka Sienkiewicza) oraz Fabryka </w:t>
      </w:r>
      <w:r w:rsidR="237CD7FF" w:rsidRPr="00085714">
        <w:t>Ołówków</w:t>
      </w:r>
      <w:r w:rsidRPr="00085714">
        <w:t xml:space="preserve"> St. Majewski Spółka Akcyjna Sp. k. (rejon ul. Sienkiewicza, </w:t>
      </w:r>
      <w:r w:rsidRPr="00085714">
        <w:lastRenderedPageBreak/>
        <w:t>Ołówkowej, Przemysłowej i Obrońców Pokoju, dawniej ul. Cedrowej). Jednocześnie podobszar „B” sytuuje się w sąsiedztwie zabudowy śródmiejskiej – centrum miasta.</w:t>
      </w:r>
    </w:p>
    <w:p w14:paraId="4E9424C8" w14:textId="48AC420C" w:rsidR="009953D5" w:rsidRPr="00085714" w:rsidRDefault="009953D5" w:rsidP="00F309CB">
      <w:pPr>
        <w:pStyle w:val="Normalnedla111"/>
        <w:ind w:firstLine="650"/>
      </w:pPr>
      <w:r w:rsidRPr="00085714">
        <w:t>Dla wskazanych obszarów zaplanowano 3 cele strategiczne, w których osiągnięciu ma</w:t>
      </w:r>
      <w:r w:rsidR="00000B20">
        <w:rPr>
          <w:rFonts w:hint="cs"/>
        </w:rPr>
        <w:t> </w:t>
      </w:r>
      <w:r w:rsidRPr="00085714">
        <w:t>pomóc 9 kierunków działań, 24 podstawowe przedsięwzięcia rewitalizacyjnie 8</w:t>
      </w:r>
      <w:r w:rsidR="005A426A" w:rsidRPr="00085714">
        <w:t> </w:t>
      </w:r>
      <w:r w:rsidRPr="00085714">
        <w:t xml:space="preserve">przedsięwzięć uzupełniających. </w:t>
      </w:r>
    </w:p>
    <w:p w14:paraId="2453F615" w14:textId="4DDAB144" w:rsidR="009953D5" w:rsidRPr="00085714" w:rsidRDefault="006B04CB" w:rsidP="009953D5">
      <w:r>
        <w:rPr>
          <w:noProof/>
        </w:rPr>
        <mc:AlternateContent>
          <mc:Choice Requires="wpg">
            <w:drawing>
              <wp:anchor distT="0" distB="0" distL="114300" distR="114300" simplePos="0" relativeHeight="251735040" behindDoc="0" locked="0" layoutInCell="1" allowOverlap="1" wp14:anchorId="59CF5392" wp14:editId="7EDC3DA3">
                <wp:simplePos x="0" y="0"/>
                <wp:positionH relativeFrom="column">
                  <wp:posOffset>1363345</wp:posOffset>
                </wp:positionH>
                <wp:positionV relativeFrom="paragraph">
                  <wp:posOffset>8890</wp:posOffset>
                </wp:positionV>
                <wp:extent cx="4903470" cy="4785360"/>
                <wp:effectExtent l="0" t="0" r="0" b="0"/>
                <wp:wrapSquare wrapText="bothSides"/>
                <wp:docPr id="1564729095" name="Grupa 30"/>
                <wp:cNvGraphicFramePr/>
                <a:graphic xmlns:a="http://schemas.openxmlformats.org/drawingml/2006/main">
                  <a:graphicData uri="http://schemas.microsoft.com/office/word/2010/wordprocessingGroup">
                    <wpg:wgp>
                      <wpg:cNvGrpSpPr/>
                      <wpg:grpSpPr>
                        <a:xfrm>
                          <a:off x="0" y="0"/>
                          <a:ext cx="4903470" cy="4785360"/>
                          <a:chOff x="0" y="0"/>
                          <a:chExt cx="4903470" cy="4785360"/>
                        </a:xfrm>
                      </wpg:grpSpPr>
                      <pic:pic xmlns:pic="http://schemas.openxmlformats.org/drawingml/2006/picture">
                        <pic:nvPicPr>
                          <pic:cNvPr id="2145792528" name="Obraz 23" descr="Obraz zawierający tekst, zrzut ekranu, Czcionka, numer&#10;&#10;Opis wygenerowany automatycznie"/>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83820" y="0"/>
                            <a:ext cx="4819650" cy="4572000"/>
                          </a:xfrm>
                          <a:prstGeom prst="rect">
                            <a:avLst/>
                          </a:prstGeom>
                          <a:noFill/>
                          <a:ln>
                            <a:noFill/>
                          </a:ln>
                        </pic:spPr>
                      </pic:pic>
                      <wps:wsp>
                        <wps:cNvPr id="668995091" name="Pole tekstowe 2"/>
                        <wps:cNvSpPr txBox="1">
                          <a:spLocks noChangeArrowheads="1"/>
                        </wps:cNvSpPr>
                        <wps:spPr bwMode="auto">
                          <a:xfrm>
                            <a:off x="0" y="4541520"/>
                            <a:ext cx="4739640" cy="243840"/>
                          </a:xfrm>
                          <a:prstGeom prst="rect">
                            <a:avLst/>
                          </a:prstGeom>
                          <a:solidFill>
                            <a:srgbClr val="FFFFFF"/>
                          </a:solidFill>
                          <a:ln w="9525">
                            <a:noFill/>
                            <a:miter lim="800000"/>
                            <a:headEnd/>
                            <a:tailEnd/>
                          </a:ln>
                        </wps:spPr>
                        <wps:txbx>
                          <w:txbxContent>
                            <w:p w14:paraId="4C308EE2" w14:textId="77777777" w:rsidR="006B04CB" w:rsidRPr="00085714" w:rsidRDefault="006B04CB" w:rsidP="006B04CB">
                              <w:pPr>
                                <w:pStyle w:val="Przypis"/>
                              </w:pPr>
                              <w:r w:rsidRPr="00085714">
                                <w:t>Źródło: Gminny Program Rewitalizacji Miasta Pruszkowa na lata 2016-2026, s. 79</w:t>
                              </w:r>
                            </w:p>
                            <w:p w14:paraId="7DE64D30" w14:textId="77777777" w:rsidR="006B04CB" w:rsidRDefault="006B04CB" w:rsidP="006B04CB">
                              <w:pPr>
                                <w:ind w:left="0"/>
                              </w:pPr>
                            </w:p>
                            <w:p w14:paraId="072C2985" w14:textId="77777777" w:rsidR="006B04CB" w:rsidRDefault="006B04CB"/>
                            <w:p w14:paraId="44418931" w14:textId="77777777" w:rsidR="006B04CB" w:rsidRPr="00085714" w:rsidRDefault="006B04CB" w:rsidP="006B04CB">
                              <w:pPr>
                                <w:pStyle w:val="Przypis"/>
                              </w:pPr>
                              <w:r w:rsidRPr="00085714">
                                <w:t>Źródło: Gminny Program Rewitalizacji Miasta Pruszkowa na lata 2016-2026, s. 79</w:t>
                              </w:r>
                            </w:p>
                            <w:p w14:paraId="2138E748" w14:textId="77777777" w:rsidR="006B04CB" w:rsidRDefault="006B04CB" w:rsidP="006B04CB">
                              <w:pPr>
                                <w:ind w:left="0"/>
                              </w:pPr>
                            </w:p>
                            <w:p w14:paraId="1F0D7DC4" w14:textId="77777777" w:rsidR="006B04CB" w:rsidRDefault="006B04CB"/>
                            <w:p w14:paraId="639E7C0D" w14:textId="77777777" w:rsidR="006B04CB" w:rsidRPr="00085714" w:rsidRDefault="006B04CB" w:rsidP="006B04CB">
                              <w:pPr>
                                <w:pStyle w:val="Przypis"/>
                              </w:pPr>
                              <w:r w:rsidRPr="00085714">
                                <w:t>Źródło: Gminny Program Rewitalizacji Miasta Pruszkowa na lata 2016-2026, s. 79</w:t>
                              </w:r>
                            </w:p>
                            <w:p w14:paraId="5209F33C" w14:textId="77777777" w:rsidR="006B04CB" w:rsidRDefault="006B04CB" w:rsidP="006B04CB">
                              <w:pPr>
                                <w:ind w:left="0"/>
                              </w:pPr>
                            </w:p>
                            <w:p w14:paraId="62C52FF1" w14:textId="77777777" w:rsidR="006B04CB" w:rsidRDefault="006B04CB"/>
                            <w:p w14:paraId="41CD2703" w14:textId="77777777" w:rsidR="006B04CB" w:rsidRPr="00085714" w:rsidRDefault="006B04CB" w:rsidP="006B04CB">
                              <w:pPr>
                                <w:pStyle w:val="Przypis"/>
                              </w:pPr>
                              <w:r w:rsidRPr="00085714">
                                <w:t>Źródło: Gminny Program Rewitalizacji Miasta Pruszkowa na lata 2016-2026, s. 79</w:t>
                              </w:r>
                            </w:p>
                            <w:p w14:paraId="765E7E98" w14:textId="77777777" w:rsidR="006B04CB" w:rsidRDefault="006B04CB" w:rsidP="006B04CB">
                              <w:pPr>
                                <w:ind w:left="0"/>
                              </w:pPr>
                            </w:p>
                            <w:p w14:paraId="222B8BA0" w14:textId="77777777" w:rsidR="006B04CB" w:rsidRDefault="006B04CB"/>
                            <w:p w14:paraId="60A2D93A" w14:textId="7B983D15" w:rsidR="006B04CB" w:rsidRPr="00085714" w:rsidRDefault="006B04CB" w:rsidP="006B04CB">
                              <w:pPr>
                                <w:pStyle w:val="Przypis"/>
                              </w:pPr>
                              <w:r w:rsidRPr="00085714">
                                <w:t>Źródło: Gminny Program Rewitalizacji Miasta Pruszkowa na lata 2016-2026, s. 79</w:t>
                              </w:r>
                            </w:p>
                            <w:p w14:paraId="627466BA" w14:textId="77777777" w:rsidR="006B04CB" w:rsidRDefault="006B04CB" w:rsidP="006B04CB">
                              <w:pPr>
                                <w:ind w:left="0"/>
                              </w:pPr>
                            </w:p>
                            <w:p w14:paraId="2695D38D" w14:textId="77777777" w:rsidR="006B04CB" w:rsidRDefault="006B04CB"/>
                            <w:p w14:paraId="5CE183DD" w14:textId="77777777" w:rsidR="006B04CB" w:rsidRPr="00085714" w:rsidRDefault="006B04CB" w:rsidP="006B04CB">
                              <w:pPr>
                                <w:pStyle w:val="Przypis"/>
                              </w:pPr>
                              <w:r w:rsidRPr="00085714">
                                <w:t>Źródło: Gminny Program Rewitalizacji Miasta Pruszkowa na lata 2016-2026, s. 79</w:t>
                              </w:r>
                            </w:p>
                            <w:p w14:paraId="528CA59A" w14:textId="77777777" w:rsidR="006B04CB" w:rsidRDefault="006B04CB" w:rsidP="006B04CB">
                              <w:pPr>
                                <w:ind w:left="0"/>
                              </w:pPr>
                            </w:p>
                            <w:p w14:paraId="78B9E97F" w14:textId="77777777" w:rsidR="006B04CB" w:rsidRDefault="006B04CB"/>
                            <w:p w14:paraId="5B00AF26" w14:textId="0F3FA433" w:rsidR="006B04CB" w:rsidRPr="00085714" w:rsidRDefault="006B04CB" w:rsidP="006B04CB">
                              <w:pPr>
                                <w:pStyle w:val="Przypis"/>
                              </w:pPr>
                              <w:r w:rsidRPr="00085714">
                                <w:t>Źródło: Gminny Program Rewitalizacji Miasta Pruszkowa na lata 2016-2026, s. 79</w:t>
                              </w:r>
                            </w:p>
                            <w:p w14:paraId="444C3306" w14:textId="77777777" w:rsidR="006B04CB" w:rsidRDefault="006B04CB" w:rsidP="006B04CB">
                              <w:pPr>
                                <w:ind w:left="0"/>
                              </w:pPr>
                            </w:p>
                            <w:p w14:paraId="3A4E4E70" w14:textId="77777777" w:rsidR="006B04CB" w:rsidRDefault="006B04CB"/>
                            <w:p w14:paraId="573F1FC5" w14:textId="6923EFAF" w:rsidR="006B04CB" w:rsidRPr="00085714" w:rsidRDefault="006B04CB" w:rsidP="006B04CB">
                              <w:pPr>
                                <w:pStyle w:val="Przypis"/>
                              </w:pPr>
                              <w:r w:rsidRPr="00085714">
                                <w:t>Źródło: Gminny Program Rewitalizacji Miasta Pruszkowa na lata 2016-2026, s. 79</w:t>
                              </w:r>
                            </w:p>
                            <w:p w14:paraId="3E876BCA" w14:textId="18CEF950" w:rsidR="006B04CB" w:rsidRDefault="006B04CB" w:rsidP="006B04CB">
                              <w:pPr>
                                <w:ind w:left="0"/>
                              </w:pPr>
                            </w:p>
                          </w:txbxContent>
                        </wps:txbx>
                        <wps:bodyPr rot="0" vert="horz" wrap="square" lIns="91440" tIns="45720" rIns="91440" bIns="45720" anchor="t" anchorCtr="0">
                          <a:noAutofit/>
                        </wps:bodyPr>
                      </wps:wsp>
                    </wpg:wgp>
                  </a:graphicData>
                </a:graphic>
              </wp:anchor>
            </w:drawing>
          </mc:Choice>
          <mc:Fallback>
            <w:pict>
              <v:group w14:anchorId="59CF5392" id="Grupa 30" o:spid="_x0000_s1027" style="position:absolute;left:0;text-align:left;margin-left:107.35pt;margin-top:.7pt;width:386.1pt;height:376.8pt;z-index:251735040" coordsize="49034,47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3" o:spid="_x0000_s1028" type="#_x0000_t75" alt="Obraz zawierający tekst, zrzut ekranu, Czcionka, numer&#10;&#10;Opis wygenerowany automatycznie" style="position:absolute;left:838;width:48196;height:45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">
                  <v:imagedata r:id="rId17" o:title="Obraz zawierający tekst, zrzut ekranu, Czcionka, numer&#10;&#10;Opis wygenerowany automatycznie"/>
                </v:shape>
                <v:shape id="Pole tekstowe 2" o:spid="_x0000_s1029" type="#_x0000_t202" style="position:absolute;top:45415;width:47396;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" stroked="f">
                  <v:textbox>
                    <w:txbxContent>
                      <w:p w14:paraId="4C308EE2" w14:textId="77777777" w:rsidR="006B04CB" w:rsidRPr="00085714" w:rsidRDefault="006B04CB" w:rsidP="006B04CB">
                        <w:pPr>
                          <w:pStyle w:val="Przypis"/>
                        </w:pPr>
                        <w:r w:rsidRPr="00085714">
                          <w:t>Źródło: Gminny Program Rewitalizacji Miasta Pruszkowa na lata 2016-2026, s. 79</w:t>
                        </w:r>
                      </w:p>
                      <w:p w14:paraId="7DE64D30" w14:textId="77777777" w:rsidR="006B04CB" w:rsidRDefault="006B04CB" w:rsidP="006B04CB">
                        <w:pPr>
                          <w:ind w:left="0"/>
                        </w:pPr>
                      </w:p>
                      <w:p w14:paraId="072C2985" w14:textId="77777777" w:rsidR="006B04CB" w:rsidRDefault="006B04CB"/>
                      <w:p w14:paraId="44418931" w14:textId="77777777" w:rsidR="006B04CB" w:rsidRPr="00085714" w:rsidRDefault="006B04CB" w:rsidP="006B04CB">
                        <w:pPr>
                          <w:pStyle w:val="Przypis"/>
                        </w:pPr>
                        <w:r w:rsidRPr="00085714">
                          <w:t>Źródło: Gminny Program Rewitalizacji Miasta Pruszkowa na lata 2016-2026, s. 79</w:t>
                        </w:r>
                      </w:p>
                      <w:p w14:paraId="2138E748" w14:textId="77777777" w:rsidR="006B04CB" w:rsidRDefault="006B04CB" w:rsidP="006B04CB">
                        <w:pPr>
                          <w:ind w:left="0"/>
                        </w:pPr>
                      </w:p>
                      <w:p w14:paraId="1F0D7DC4" w14:textId="77777777" w:rsidR="006B04CB" w:rsidRDefault="006B04CB"/>
                      <w:p w14:paraId="639E7C0D" w14:textId="77777777" w:rsidR="006B04CB" w:rsidRPr="00085714" w:rsidRDefault="006B04CB" w:rsidP="006B04CB">
                        <w:pPr>
                          <w:pStyle w:val="Przypis"/>
                        </w:pPr>
                        <w:r w:rsidRPr="00085714">
                          <w:t>Źródło: Gminny Program Rewitalizacji Miasta Pruszkowa na lata 2016-2026, s. 79</w:t>
                        </w:r>
                      </w:p>
                      <w:p w14:paraId="5209F33C" w14:textId="77777777" w:rsidR="006B04CB" w:rsidRDefault="006B04CB" w:rsidP="006B04CB">
                        <w:pPr>
                          <w:ind w:left="0"/>
                        </w:pPr>
                      </w:p>
                      <w:p w14:paraId="62C52FF1" w14:textId="77777777" w:rsidR="006B04CB" w:rsidRDefault="006B04CB"/>
                      <w:p w14:paraId="41CD2703" w14:textId="77777777" w:rsidR="006B04CB" w:rsidRPr="00085714" w:rsidRDefault="006B04CB" w:rsidP="006B04CB">
                        <w:pPr>
                          <w:pStyle w:val="Przypis"/>
                        </w:pPr>
                        <w:r w:rsidRPr="00085714">
                          <w:t>Źródło: Gminny Program Rewitalizacji Miasta Pruszkowa na lata 2016-2026, s. 79</w:t>
                        </w:r>
                      </w:p>
                      <w:p w14:paraId="765E7E98" w14:textId="77777777" w:rsidR="006B04CB" w:rsidRDefault="006B04CB" w:rsidP="006B04CB">
                        <w:pPr>
                          <w:ind w:left="0"/>
                        </w:pPr>
                      </w:p>
                      <w:p w14:paraId="222B8BA0" w14:textId="77777777" w:rsidR="006B04CB" w:rsidRDefault="006B04CB"/>
                      <w:p w14:paraId="60A2D93A" w14:textId="7B983D15" w:rsidR="006B04CB" w:rsidRPr="00085714" w:rsidRDefault="006B04CB" w:rsidP="006B04CB">
                        <w:pPr>
                          <w:pStyle w:val="Przypis"/>
                        </w:pPr>
                        <w:r w:rsidRPr="00085714">
                          <w:t>Źródło: Gminny Program Rewitalizacji Miasta Pruszkowa na lata 2016-2026, s. 79</w:t>
                        </w:r>
                      </w:p>
                      <w:p w14:paraId="627466BA" w14:textId="77777777" w:rsidR="006B04CB" w:rsidRDefault="006B04CB" w:rsidP="006B04CB">
                        <w:pPr>
                          <w:ind w:left="0"/>
                        </w:pPr>
                      </w:p>
                      <w:p w14:paraId="2695D38D" w14:textId="77777777" w:rsidR="006B04CB" w:rsidRDefault="006B04CB"/>
                      <w:p w14:paraId="5CE183DD" w14:textId="77777777" w:rsidR="006B04CB" w:rsidRPr="00085714" w:rsidRDefault="006B04CB" w:rsidP="006B04CB">
                        <w:pPr>
                          <w:pStyle w:val="Przypis"/>
                        </w:pPr>
                        <w:r w:rsidRPr="00085714">
                          <w:t>Źródło: Gminny Program Rewitalizacji Miasta Pruszkowa na lata 2016-2026, s. 79</w:t>
                        </w:r>
                      </w:p>
                      <w:p w14:paraId="528CA59A" w14:textId="77777777" w:rsidR="006B04CB" w:rsidRDefault="006B04CB" w:rsidP="006B04CB">
                        <w:pPr>
                          <w:ind w:left="0"/>
                        </w:pPr>
                      </w:p>
                      <w:p w14:paraId="78B9E97F" w14:textId="77777777" w:rsidR="006B04CB" w:rsidRDefault="006B04CB"/>
                      <w:p w14:paraId="5B00AF26" w14:textId="0F3FA433" w:rsidR="006B04CB" w:rsidRPr="00085714" w:rsidRDefault="006B04CB" w:rsidP="006B04CB">
                        <w:pPr>
                          <w:pStyle w:val="Przypis"/>
                        </w:pPr>
                        <w:r w:rsidRPr="00085714">
                          <w:t>Źródło: Gminny Program Rewitalizacji Miasta Pruszkowa na lata 2016-2026, s. 79</w:t>
                        </w:r>
                      </w:p>
                      <w:p w14:paraId="444C3306" w14:textId="77777777" w:rsidR="006B04CB" w:rsidRDefault="006B04CB" w:rsidP="006B04CB">
                        <w:pPr>
                          <w:ind w:left="0"/>
                        </w:pPr>
                      </w:p>
                      <w:p w14:paraId="3A4E4E70" w14:textId="77777777" w:rsidR="006B04CB" w:rsidRDefault="006B04CB"/>
                      <w:p w14:paraId="573F1FC5" w14:textId="6923EFAF" w:rsidR="006B04CB" w:rsidRPr="00085714" w:rsidRDefault="006B04CB" w:rsidP="006B04CB">
                        <w:pPr>
                          <w:pStyle w:val="Przypis"/>
                        </w:pPr>
                        <w:r w:rsidRPr="00085714">
                          <w:t>Źródło: Gminny Program Rewitalizacji Miasta Pruszkowa na lata 2016-2026, s. 79</w:t>
                        </w:r>
                      </w:p>
                      <w:p w14:paraId="3E876BCA" w14:textId="18CEF950" w:rsidR="006B04CB" w:rsidRDefault="006B04CB" w:rsidP="006B04CB">
                        <w:pPr>
                          <w:ind w:left="0"/>
                        </w:pPr>
                      </w:p>
                    </w:txbxContent>
                  </v:textbox>
                </v:shape>
                <w10:wrap type="square"/>
              </v:group>
            </w:pict>
          </mc:Fallback>
        </mc:AlternateContent>
      </w:r>
    </w:p>
    <w:p w14:paraId="26BD6647" w14:textId="77777777" w:rsidR="005D56D9" w:rsidRPr="00085714" w:rsidRDefault="005D56D9" w:rsidP="009953D5">
      <w:pPr>
        <w:pStyle w:val="Nagwek3"/>
        <w:numPr>
          <w:ilvl w:val="0"/>
          <w:numId w:val="0"/>
        </w:numPr>
        <w:ind w:left="284"/>
        <w:rPr>
          <w:rFonts w:asciiTheme="minorHAnsi" w:hAnsiTheme="minorHAnsi" w:hint="eastAsia"/>
        </w:rPr>
      </w:pPr>
    </w:p>
    <w:p w14:paraId="42DAD59A" w14:textId="77777777" w:rsidR="005D56D9" w:rsidRPr="00085714" w:rsidRDefault="005D56D9" w:rsidP="009953D5">
      <w:pPr>
        <w:pStyle w:val="Nagwek3"/>
        <w:numPr>
          <w:ilvl w:val="0"/>
          <w:numId w:val="0"/>
        </w:numPr>
        <w:ind w:left="284"/>
        <w:rPr>
          <w:rFonts w:asciiTheme="minorHAnsi" w:hAnsiTheme="minorHAnsi" w:hint="eastAsia"/>
        </w:rPr>
      </w:pPr>
    </w:p>
    <w:p w14:paraId="41E32470" w14:textId="77777777" w:rsidR="005D56D9" w:rsidRPr="00085714" w:rsidRDefault="005D56D9" w:rsidP="009953D5">
      <w:pPr>
        <w:pStyle w:val="Nagwek3"/>
        <w:numPr>
          <w:ilvl w:val="0"/>
          <w:numId w:val="0"/>
        </w:numPr>
        <w:ind w:left="284"/>
        <w:rPr>
          <w:rFonts w:asciiTheme="minorHAnsi" w:hAnsiTheme="minorHAnsi" w:hint="eastAsia"/>
        </w:rPr>
      </w:pPr>
    </w:p>
    <w:p w14:paraId="221BBEE4" w14:textId="77777777" w:rsidR="005D56D9" w:rsidRPr="00085714" w:rsidRDefault="005D56D9" w:rsidP="009953D5">
      <w:pPr>
        <w:pStyle w:val="Nagwek3"/>
        <w:numPr>
          <w:ilvl w:val="0"/>
          <w:numId w:val="0"/>
        </w:numPr>
        <w:ind w:left="284"/>
        <w:rPr>
          <w:rFonts w:asciiTheme="minorHAnsi" w:hAnsiTheme="minorHAnsi" w:hint="eastAsia"/>
        </w:rPr>
      </w:pPr>
    </w:p>
    <w:p w14:paraId="796B649A" w14:textId="77777777" w:rsidR="005D56D9" w:rsidRPr="00085714" w:rsidRDefault="005D56D9" w:rsidP="009953D5">
      <w:pPr>
        <w:pStyle w:val="Nagwek3"/>
        <w:numPr>
          <w:ilvl w:val="0"/>
          <w:numId w:val="0"/>
        </w:numPr>
        <w:ind w:left="284"/>
        <w:rPr>
          <w:rFonts w:asciiTheme="minorHAnsi" w:hAnsiTheme="minorHAnsi" w:hint="eastAsia"/>
        </w:rPr>
      </w:pPr>
    </w:p>
    <w:p w14:paraId="0C064EA9" w14:textId="77777777" w:rsidR="005D56D9" w:rsidRPr="00085714" w:rsidRDefault="005D56D9" w:rsidP="009953D5">
      <w:pPr>
        <w:pStyle w:val="Nagwek3"/>
        <w:numPr>
          <w:ilvl w:val="0"/>
          <w:numId w:val="0"/>
        </w:numPr>
        <w:ind w:left="284"/>
        <w:rPr>
          <w:rFonts w:asciiTheme="minorHAnsi" w:hAnsiTheme="minorHAnsi" w:hint="eastAsia"/>
        </w:rPr>
      </w:pPr>
    </w:p>
    <w:p w14:paraId="65F8D95D" w14:textId="77777777" w:rsidR="005D56D9" w:rsidRPr="00085714" w:rsidRDefault="005D56D9" w:rsidP="009953D5">
      <w:pPr>
        <w:pStyle w:val="Nagwek3"/>
        <w:numPr>
          <w:ilvl w:val="0"/>
          <w:numId w:val="0"/>
        </w:numPr>
        <w:ind w:left="284"/>
        <w:rPr>
          <w:rFonts w:asciiTheme="minorHAnsi" w:hAnsiTheme="minorHAnsi" w:hint="eastAsia"/>
        </w:rPr>
      </w:pPr>
    </w:p>
    <w:p w14:paraId="2229D9CD" w14:textId="77777777" w:rsidR="005D56D9" w:rsidRPr="00085714" w:rsidRDefault="005D56D9" w:rsidP="009953D5">
      <w:pPr>
        <w:pStyle w:val="Nagwek3"/>
        <w:numPr>
          <w:ilvl w:val="0"/>
          <w:numId w:val="0"/>
        </w:numPr>
        <w:ind w:left="284"/>
        <w:rPr>
          <w:rFonts w:asciiTheme="minorHAnsi" w:hAnsiTheme="minorHAnsi" w:hint="eastAsia"/>
        </w:rPr>
      </w:pPr>
    </w:p>
    <w:p w14:paraId="0DA3FC87" w14:textId="77777777" w:rsidR="005D56D9" w:rsidRPr="00085714" w:rsidRDefault="005D56D9" w:rsidP="009953D5">
      <w:pPr>
        <w:pStyle w:val="Nagwek3"/>
        <w:numPr>
          <w:ilvl w:val="0"/>
          <w:numId w:val="0"/>
        </w:numPr>
        <w:ind w:left="284"/>
        <w:rPr>
          <w:rFonts w:asciiTheme="minorHAnsi" w:hAnsiTheme="minorHAnsi" w:hint="eastAsia"/>
        </w:rPr>
      </w:pPr>
    </w:p>
    <w:p w14:paraId="238E799F" w14:textId="77777777" w:rsidR="005D56D9" w:rsidRPr="00085714" w:rsidRDefault="005D56D9" w:rsidP="009953D5">
      <w:pPr>
        <w:pStyle w:val="Nagwek3"/>
        <w:numPr>
          <w:ilvl w:val="0"/>
          <w:numId w:val="0"/>
        </w:numPr>
        <w:ind w:left="284"/>
        <w:rPr>
          <w:rFonts w:asciiTheme="minorHAnsi" w:hAnsiTheme="minorHAnsi" w:hint="eastAsia"/>
        </w:rPr>
      </w:pPr>
    </w:p>
    <w:p w14:paraId="46770C3C" w14:textId="77777777" w:rsidR="005D56D9" w:rsidRPr="00085714" w:rsidRDefault="005D56D9" w:rsidP="009953D5">
      <w:pPr>
        <w:pStyle w:val="Nagwek3"/>
        <w:numPr>
          <w:ilvl w:val="0"/>
          <w:numId w:val="0"/>
        </w:numPr>
        <w:ind w:left="284"/>
        <w:rPr>
          <w:rFonts w:asciiTheme="minorHAnsi" w:hAnsiTheme="minorHAnsi" w:hint="eastAsia"/>
        </w:rPr>
      </w:pPr>
    </w:p>
    <w:p w14:paraId="5B9AA2A7" w14:textId="77777777" w:rsidR="005D56D9" w:rsidRPr="00085714" w:rsidRDefault="005D56D9" w:rsidP="009953D5">
      <w:pPr>
        <w:pStyle w:val="Nagwek3"/>
        <w:numPr>
          <w:ilvl w:val="0"/>
          <w:numId w:val="0"/>
        </w:numPr>
        <w:ind w:left="284"/>
        <w:rPr>
          <w:rFonts w:asciiTheme="minorHAnsi" w:hAnsiTheme="minorHAnsi" w:hint="eastAsia"/>
        </w:rPr>
      </w:pPr>
    </w:p>
    <w:p w14:paraId="0CE36ADB" w14:textId="77777777" w:rsidR="005D56D9" w:rsidRPr="00085714" w:rsidRDefault="005D56D9" w:rsidP="009953D5">
      <w:pPr>
        <w:pStyle w:val="Nagwek3"/>
        <w:numPr>
          <w:ilvl w:val="0"/>
          <w:numId w:val="0"/>
        </w:numPr>
        <w:ind w:left="284"/>
        <w:rPr>
          <w:rFonts w:asciiTheme="minorHAnsi" w:hAnsiTheme="minorHAnsi" w:hint="eastAsia"/>
        </w:rPr>
      </w:pPr>
    </w:p>
    <w:p w14:paraId="5816FF91" w14:textId="77777777" w:rsidR="005D56D9" w:rsidRPr="00085714" w:rsidRDefault="005D56D9" w:rsidP="009953D5">
      <w:pPr>
        <w:pStyle w:val="Nagwek3"/>
        <w:numPr>
          <w:ilvl w:val="0"/>
          <w:numId w:val="0"/>
        </w:numPr>
        <w:ind w:left="284"/>
        <w:rPr>
          <w:rFonts w:asciiTheme="minorHAnsi" w:hAnsiTheme="minorHAnsi" w:hint="eastAsia"/>
        </w:rPr>
      </w:pPr>
    </w:p>
    <w:p w14:paraId="004C99DC" w14:textId="77777777" w:rsidR="005D56D9" w:rsidRPr="00085714" w:rsidRDefault="005D56D9" w:rsidP="009953D5">
      <w:pPr>
        <w:pStyle w:val="Nagwek3"/>
        <w:numPr>
          <w:ilvl w:val="0"/>
          <w:numId w:val="0"/>
        </w:numPr>
        <w:ind w:left="284"/>
        <w:rPr>
          <w:rFonts w:asciiTheme="minorHAnsi" w:hAnsiTheme="minorHAnsi" w:hint="eastAsia"/>
        </w:rPr>
      </w:pPr>
    </w:p>
    <w:p w14:paraId="30C14B27" w14:textId="77777777" w:rsidR="005D56D9" w:rsidRPr="00085714" w:rsidRDefault="005D56D9" w:rsidP="009953D5">
      <w:pPr>
        <w:pStyle w:val="Nagwek3"/>
        <w:numPr>
          <w:ilvl w:val="0"/>
          <w:numId w:val="0"/>
        </w:numPr>
        <w:ind w:left="284"/>
        <w:rPr>
          <w:rFonts w:asciiTheme="minorHAnsi" w:hAnsiTheme="minorHAnsi" w:hint="eastAsia"/>
        </w:rPr>
      </w:pPr>
    </w:p>
    <w:p w14:paraId="286E9310" w14:textId="77777777" w:rsidR="005D56D9" w:rsidRPr="00085714" w:rsidRDefault="005D56D9" w:rsidP="009953D5">
      <w:pPr>
        <w:pStyle w:val="Nagwek3"/>
        <w:numPr>
          <w:ilvl w:val="0"/>
          <w:numId w:val="0"/>
        </w:numPr>
        <w:ind w:left="284"/>
        <w:rPr>
          <w:rFonts w:asciiTheme="minorHAnsi" w:hAnsiTheme="minorHAnsi" w:hint="eastAsia"/>
        </w:rPr>
      </w:pPr>
    </w:p>
    <w:p w14:paraId="3FE10EAC" w14:textId="77777777" w:rsidR="005D56D9" w:rsidRPr="00085714" w:rsidRDefault="005D56D9" w:rsidP="009953D5">
      <w:pPr>
        <w:pStyle w:val="Nagwek3"/>
        <w:numPr>
          <w:ilvl w:val="0"/>
          <w:numId w:val="0"/>
        </w:numPr>
        <w:ind w:left="284"/>
        <w:rPr>
          <w:rFonts w:asciiTheme="minorHAnsi" w:hAnsiTheme="minorHAnsi" w:hint="eastAsia"/>
        </w:rPr>
      </w:pPr>
    </w:p>
    <w:p w14:paraId="44916B9E" w14:textId="477756BA" w:rsidR="006B04CB" w:rsidRDefault="006B04CB" w:rsidP="006B04CB">
      <w:pPr>
        <w:pStyle w:val="Przypis"/>
      </w:pPr>
    </w:p>
    <w:p w14:paraId="524C527C" w14:textId="77777777" w:rsidR="009953D5" w:rsidRPr="00085714" w:rsidRDefault="009953D5" w:rsidP="009953D5">
      <w:pPr>
        <w:pStyle w:val="Normalnedla111"/>
      </w:pPr>
    </w:p>
    <w:p w14:paraId="56827DA1" w14:textId="3214C827" w:rsidR="00CE35A3" w:rsidRPr="00085714" w:rsidRDefault="00CE35A3">
      <w:pPr>
        <w:ind w:left="0"/>
        <w:jc w:val="left"/>
        <w:rPr>
          <w:rFonts w:eastAsia="Times New Roman" w:cs="Times New Roman"/>
          <w:bCs/>
          <w:kern w:val="36"/>
          <w:sz w:val="24"/>
          <w:szCs w:val="48"/>
          <w:lang w:eastAsia="pl-PL"/>
        </w:rPr>
      </w:pPr>
    </w:p>
    <w:p w14:paraId="189EB784" w14:textId="77777777" w:rsidR="009953D5" w:rsidRPr="00085714" w:rsidRDefault="009953D5">
      <w:pPr>
        <w:ind w:left="0"/>
        <w:jc w:val="left"/>
        <w:rPr>
          <w:rFonts w:eastAsia="Times New Roman" w:cs="Times New Roman"/>
          <w:bCs/>
          <w:kern w:val="36"/>
          <w:sz w:val="24"/>
          <w:szCs w:val="48"/>
          <w:lang w:eastAsia="pl-PL"/>
        </w:rPr>
      </w:pPr>
      <w:r w:rsidRPr="00085714">
        <w:br w:type="page"/>
      </w:r>
    </w:p>
    <w:p w14:paraId="48DEFF1E" w14:textId="624F55E2" w:rsidR="001468FE" w:rsidRPr="008C4CD7" w:rsidRDefault="00E20EE8" w:rsidP="00D622E1">
      <w:pPr>
        <w:pStyle w:val="Nagwek1"/>
        <w:rPr>
          <w:sz w:val="24"/>
          <w:szCs w:val="24"/>
        </w:rPr>
      </w:pPr>
      <w:bookmarkStart w:id="65" w:name="_Toc179764847"/>
      <w:bookmarkStart w:id="66" w:name="_Toc179765666"/>
      <w:bookmarkStart w:id="67" w:name="_Toc179765733"/>
      <w:r w:rsidRPr="008C4CD7">
        <w:rPr>
          <w:sz w:val="24"/>
          <w:szCs w:val="24"/>
        </w:rPr>
        <w:lastRenderedPageBreak/>
        <w:t xml:space="preserve">Diagnoza zasobu i stanu zachowania dziedzictwa </w:t>
      </w:r>
      <w:r w:rsidR="004462D9" w:rsidRPr="008C4CD7">
        <w:rPr>
          <w:sz w:val="24"/>
          <w:szCs w:val="24"/>
        </w:rPr>
        <w:t>kulturowego</w:t>
      </w:r>
      <w:r w:rsidRPr="008C4CD7">
        <w:rPr>
          <w:sz w:val="24"/>
          <w:szCs w:val="24"/>
        </w:rPr>
        <w:t xml:space="preserve"> w</w:t>
      </w:r>
      <w:r w:rsidR="00D25831" w:rsidRPr="008C4CD7">
        <w:rPr>
          <w:sz w:val="24"/>
          <w:szCs w:val="24"/>
        </w:rPr>
        <w:t> </w:t>
      </w:r>
      <w:r w:rsidRPr="008C4CD7">
        <w:rPr>
          <w:sz w:val="24"/>
          <w:szCs w:val="24"/>
        </w:rPr>
        <w:t>Pruszkowie</w:t>
      </w:r>
      <w:bookmarkEnd w:id="65"/>
      <w:bookmarkEnd w:id="66"/>
      <w:bookmarkEnd w:id="67"/>
    </w:p>
    <w:p w14:paraId="48DEFF1F" w14:textId="62D8219B" w:rsidR="00E20EE8" w:rsidRPr="008C4CD7" w:rsidRDefault="00E20EE8" w:rsidP="00D622E1">
      <w:pPr>
        <w:pStyle w:val="Nagwek2"/>
        <w:rPr>
          <w:rFonts w:hint="eastAsia"/>
          <w:sz w:val="22"/>
          <w:szCs w:val="22"/>
        </w:rPr>
      </w:pPr>
      <w:bookmarkStart w:id="68" w:name="_Toc179764848"/>
      <w:bookmarkStart w:id="69" w:name="_Toc179765667"/>
      <w:bookmarkStart w:id="70" w:name="_Toc179765734"/>
      <w:r w:rsidRPr="008C4CD7">
        <w:rPr>
          <w:sz w:val="22"/>
          <w:szCs w:val="22"/>
        </w:rPr>
        <w:t>Charakterystyka gminy</w:t>
      </w:r>
      <w:bookmarkEnd w:id="68"/>
      <w:bookmarkEnd w:id="69"/>
      <w:bookmarkEnd w:id="70"/>
    </w:p>
    <w:p w14:paraId="735E2A93" w14:textId="39AC7F2C" w:rsidR="00E00308" w:rsidRPr="00085714" w:rsidRDefault="00E00308" w:rsidP="00E00308">
      <w:pPr>
        <w:pStyle w:val="NormalnydlaNagwek2"/>
        <w:rPr>
          <w:highlight w:val="yellow"/>
        </w:rPr>
      </w:pPr>
      <w:r w:rsidRPr="00085714">
        <w:t xml:space="preserve">Pruszków, położony w województwie mazowieckim, jest nie tylko siedzibą powiatu pruszkowskiego, ale także ważnym ośrodkiem wchodzącym w skład </w:t>
      </w:r>
      <w:r w:rsidR="68B73CE0" w:rsidRPr="00085714">
        <w:t>obszaru metropolitarnego Warszawy.</w:t>
      </w:r>
      <w:r w:rsidRPr="00085714">
        <w:t xml:space="preserve"> Zgodnie z danymi Głównego Urzędu Statystycznego z końc</w:t>
      </w:r>
      <w:r w:rsidR="00FF6BB9" w:rsidRPr="00085714">
        <w:t>em</w:t>
      </w:r>
      <w:r w:rsidRPr="00085714">
        <w:t xml:space="preserve"> 202</w:t>
      </w:r>
      <w:r w:rsidR="00FF6BB9" w:rsidRPr="00085714">
        <w:t>2</w:t>
      </w:r>
      <w:r w:rsidRPr="00085714">
        <w:t xml:space="preserve"> roku, miasto liczyło </w:t>
      </w:r>
      <w:r w:rsidR="00FF6BB9" w:rsidRPr="00085714">
        <w:t xml:space="preserve">65 321 </w:t>
      </w:r>
      <w:r w:rsidRPr="00085714">
        <w:t>mieszkańców, co umieszczało je na piątym miejscu pod względem liczby ludności w</w:t>
      </w:r>
      <w:r w:rsidR="00CF5EC2" w:rsidRPr="00085714">
        <w:t> </w:t>
      </w:r>
      <w:r w:rsidRPr="00085714">
        <w:t>województwie mazowieckim</w:t>
      </w:r>
      <w:r w:rsidR="68B73CE0" w:rsidRPr="00085714">
        <w:t xml:space="preserve"> i drugim w metropolii (zaraz po Warszawie).</w:t>
      </w:r>
    </w:p>
    <w:p w14:paraId="76A545F8" w14:textId="41C91FA1" w:rsidR="003D2FA6" w:rsidRPr="00085714" w:rsidRDefault="003D2FA6" w:rsidP="003D2FA6">
      <w:pPr>
        <w:pStyle w:val="NormalnydlaNagwek2"/>
      </w:pPr>
      <w:r w:rsidRPr="00085714">
        <w:t>Pruszków został założony pod koniec XVIII wieku, kiedy to na terenach obecnej miejscowości istniała niewielka osada rolnicza. Oficjalnie uzyskał status miasta dopiero w 1916 roku, co wiązało się z</w:t>
      </w:r>
      <w:r w:rsidR="00CA1554" w:rsidRPr="00085714">
        <w:t> </w:t>
      </w:r>
      <w:r w:rsidRPr="00085714">
        <w:t>dynamicznym rozwojem przemysłu na tym obszarze. Wcześniejsza historia miejscowości była głównie związana z rolnictwem i niewielką działalnością rzemieślniczą.</w:t>
      </w:r>
      <w:r w:rsidR="001A477B" w:rsidRPr="00085714">
        <w:t xml:space="preserve"> </w:t>
      </w:r>
    </w:p>
    <w:p w14:paraId="670F980E" w14:textId="11D840A7" w:rsidR="00311E56" w:rsidRPr="00085714" w:rsidRDefault="00311E56" w:rsidP="00311E56">
      <w:pPr>
        <w:pStyle w:val="NormalnydlaNagwek2"/>
      </w:pPr>
      <w:r w:rsidRPr="00085714">
        <w:t>Osadnictwo na terenie dzisiejszego Pruszkowa ma korzenie sięgające głęboko w historię regionu Mazowsza, a nawet sięga czasów starożytnych. Istnieją dowody na to, że obszar ten był zamieszkany już</w:t>
      </w:r>
      <w:r w:rsidR="00EA4E81">
        <w:rPr>
          <w:rFonts w:hint="cs"/>
        </w:rPr>
        <w:t> </w:t>
      </w:r>
      <w:r w:rsidRPr="00085714">
        <w:t>w</w:t>
      </w:r>
      <w:r w:rsidR="00CA1554" w:rsidRPr="00085714">
        <w:t> </w:t>
      </w:r>
      <w:r w:rsidRPr="00085714">
        <w:t>starożytności, co potwierdzają liczne znaleziska archeologiczne. Jednym z</w:t>
      </w:r>
      <w:r w:rsidR="00855F89" w:rsidRPr="00085714">
        <w:t> </w:t>
      </w:r>
      <w:r w:rsidRPr="00085714">
        <w:t>istotnych elementów życia społeczno-gospodarczego w tym rejonie była działalność hutnicza. Archeolodzy odkryli ślady dawnych pieców hutniczych, co sugeruje, że tereny te były wykorzystywane do wytopu i przetwarzania metali już</w:t>
      </w:r>
      <w:r w:rsidR="00EA4E81">
        <w:rPr>
          <w:rFonts w:hint="cs"/>
        </w:rPr>
        <w:t> </w:t>
      </w:r>
      <w:r w:rsidRPr="00085714">
        <w:t>przed wiekami</w:t>
      </w:r>
      <w:r w:rsidR="00BA49F9" w:rsidRPr="00085714">
        <w:rPr>
          <w:rStyle w:val="Odwoanieprzypisudolnego"/>
        </w:rPr>
        <w:footnoteReference w:id="19"/>
      </w:r>
      <w:r w:rsidRPr="00085714">
        <w:t>.</w:t>
      </w:r>
    </w:p>
    <w:p w14:paraId="5C492E12" w14:textId="55AF575C" w:rsidR="00311E56" w:rsidRPr="00085714" w:rsidRDefault="009E5768" w:rsidP="00311E56">
      <w:pPr>
        <w:pStyle w:val="NormalnydlaNagwek2"/>
      </w:pPr>
      <w:r w:rsidRPr="00085714">
        <w:t>Obszar obecnego Pruszkowa w okresie od XIII do XV wieku był geograficznie zlokalizowany na</w:t>
      </w:r>
      <w:r w:rsidR="0073149B">
        <w:rPr>
          <w:rFonts w:hint="cs"/>
        </w:rPr>
        <w:t> </w:t>
      </w:r>
      <w:r w:rsidRPr="00085714">
        <w:t xml:space="preserve">obszarze, który podlegał różnym jednostkom administracyjnym i terytorialnym w różnych etapach historycznych. W XIII i XIV wieku region ten był częścią </w:t>
      </w:r>
      <w:r w:rsidR="00331367" w:rsidRPr="00085714">
        <w:t>Rusi</w:t>
      </w:r>
      <w:r w:rsidRPr="00085714">
        <w:t xml:space="preserve"> Kijowskiej, a później Litwy, która rozciągała swoje wpływy na tereny dzisiejszej Polski centralnej i zachodniej, włączając w to obszar Pruszkowa. W</w:t>
      </w:r>
      <w:r w:rsidR="0073149B">
        <w:rPr>
          <w:rFonts w:hint="cs"/>
        </w:rPr>
        <w:t> </w:t>
      </w:r>
      <w:r w:rsidRPr="00085714">
        <w:t>XV</w:t>
      </w:r>
      <w:r w:rsidR="0073149B">
        <w:rPr>
          <w:rFonts w:hint="cs"/>
        </w:rPr>
        <w:t> </w:t>
      </w:r>
      <w:r w:rsidRPr="00085714">
        <w:t>wieku, na mocy Unii w Horodle (1413), Pruszków znalazł się pod zwierzchnictwem Korony Królestwa Polskiego, a w 1455 roku został nadany przez króla Kazimierza Jagiellończyka biskupstwu płockiemu. Pomimo tego, że obszar ten formalnie należał do dóbr królewskich, w praktyce stał się własnością szlachecką i duchowną, włączając w to obszar Żbików, których tereny do czasów zaborów pozostawały własnością kościelną. Osadnictwo na tym obszarze w XIII-XV wieku składało się prawdopodobnie z niewielkich społeczności wiejskich, które zajmowały się głównie rolnictwem i drobną hodowlą. Obszar Pruszkowa leżał w pobliżu ważnego szlaku handlowego łączącego Kraków, Warszawę i Gdańsk, co mogło wpłynąć na</w:t>
      </w:r>
      <w:r w:rsidR="00E90637">
        <w:rPr>
          <w:rFonts w:hint="cs"/>
        </w:rPr>
        <w:t> </w:t>
      </w:r>
      <w:r w:rsidRPr="00085714">
        <w:t>jego</w:t>
      </w:r>
      <w:r w:rsidR="00E90637">
        <w:rPr>
          <w:rFonts w:hint="cs"/>
        </w:rPr>
        <w:t> </w:t>
      </w:r>
      <w:r w:rsidRPr="00085714">
        <w:t>rozwój handlowy i wymianę kulturalną. Mimo że obszar ten nie był centralnym punktem konfliktów w tym okresie, mogły wystąpić lokalne starcia związane z migracjami ludności, atakami zbójników</w:t>
      </w:r>
      <w:r w:rsidR="00000B20">
        <w:t xml:space="preserve"> </w:t>
      </w:r>
      <w:r w:rsidRPr="00085714">
        <w:t>oraz</w:t>
      </w:r>
      <w:r w:rsidR="00000B20">
        <w:rPr>
          <w:rFonts w:hint="cs"/>
        </w:rPr>
        <w:t> </w:t>
      </w:r>
      <w:r w:rsidRPr="00085714">
        <w:t>sporadycznymi najazdami.</w:t>
      </w:r>
    </w:p>
    <w:p w14:paraId="7E04760C" w14:textId="50C543A9" w:rsidR="00311E56" w:rsidRPr="00085714" w:rsidRDefault="00311E56" w:rsidP="00311E56">
      <w:pPr>
        <w:pStyle w:val="NormalnydlaNagwek2"/>
      </w:pPr>
      <w:r w:rsidRPr="00085714">
        <w:t>Wiek XVIII przyniósł pewną stabilizację, choć tereny te nadal pozostawały w głównej mierze rolnicze. Rozwój osadnictwa był powolny, a liczba mieszkańców nieznacznie wzrastała. Obszar ten pozostawał w</w:t>
      </w:r>
      <w:r w:rsidR="00CA1554" w:rsidRPr="00085714">
        <w:t> </w:t>
      </w:r>
      <w:r w:rsidRPr="00085714">
        <w:t xml:space="preserve">granicach różnych własności ziemskich, głównie szlacheckich rodów. </w:t>
      </w:r>
      <w:r w:rsidR="00A47C98" w:rsidRPr="00085714">
        <w:t>Warto zauważyć, że przed wiekiem XVIII obszar przyszłego Pruszkowa był przede wszystkim wiejski i</w:t>
      </w:r>
      <w:r w:rsidR="0028224B" w:rsidRPr="00085714">
        <w:t> </w:t>
      </w:r>
      <w:r w:rsidR="00A47C98" w:rsidRPr="00085714">
        <w:t>rolniczy, z niewielką liczbą osad i wsi. Dynamika osadnictwa zwiększyła się dopiero w</w:t>
      </w:r>
      <w:r w:rsidR="006718A8" w:rsidRPr="00085714">
        <w:t> </w:t>
      </w:r>
      <w:r w:rsidR="00A47C98" w:rsidRPr="00085714">
        <w:t>kolejnych stuleciach, szczególnie w okresie rozwoju przemysłu i wzrostu znaczenia regionu Mazowsza jako centrum gospodarczego.</w:t>
      </w:r>
    </w:p>
    <w:p w14:paraId="27C51FA6" w14:textId="57E7AFA6" w:rsidR="00B21E95" w:rsidRPr="00085714" w:rsidRDefault="00AA74D0" w:rsidP="00B21E95">
      <w:pPr>
        <w:pStyle w:val="NormalnydlaNagwek2"/>
      </w:pPr>
      <w:r w:rsidRPr="00085714">
        <w:t xml:space="preserve">Rozwój Pruszkowa ściśle związany był z rozbudową i eksploatacją Kolei Warszawsko-Wiedeńskiej, kluczowej trasy kolejowej na terenie zaboru rosyjskiego w XIX wieku. Choć formalne otwarcie linii kolejowej Warszawa-Wiedeń miało miejsce w 1848 roku, już od 1845 roku pociągi kursowały do </w:t>
      </w:r>
      <w:r w:rsidR="00814F70" w:rsidRPr="00085714">
        <w:t xml:space="preserve">Pruszkowa, </w:t>
      </w:r>
      <w:r w:rsidRPr="00085714">
        <w:t>co</w:t>
      </w:r>
      <w:r w:rsidR="00000B20">
        <w:rPr>
          <w:rFonts w:hint="cs"/>
        </w:rPr>
        <w:t> </w:t>
      </w:r>
      <w:r w:rsidRPr="00085714">
        <w:t>stanowiło istotny krok w procesie modernizacji komunikacyjnej regionu. Wraz z uruchomieniem połączenia kolejowego, rozpoczął się dynamiczny rozwój miast i osad leżących wzdłuż trasy, sprzyjający wzrostowi gospodarczemu i społecznemu. Transport kolejowy umożliwił szybszy przepływ osób i towarów, co wpłynęło pozytywnie na lokalną gospodarkę, handel oraz rozwój infrastruktury.</w:t>
      </w:r>
    </w:p>
    <w:p w14:paraId="71EEDE6C" w14:textId="2FBEA962" w:rsidR="00B21E95" w:rsidRPr="00085714" w:rsidRDefault="00B21E95" w:rsidP="00B21E95">
      <w:pPr>
        <w:pStyle w:val="NormalnydlaNagwek2"/>
      </w:pPr>
      <w:r w:rsidRPr="00085714">
        <w:lastRenderedPageBreak/>
        <w:t>Pruszków, leżący na trasie tej strategicznej linii kolejowej, skorzystał z korzyści wynikających z nowej infrastruktury komunikacyjnej. Budowa stacji kolejowej w Pruszkowie oraz związanej z nią infrastruktury towarzyszącej, takiej jak magazyny, warsztaty, i punkty usługowe, przyczyniła się do gwałtownego wzrostu gospodarczego i demograficznego miasta.</w:t>
      </w:r>
    </w:p>
    <w:p w14:paraId="3B322F47" w14:textId="2C76896B" w:rsidR="00B21E95" w:rsidRPr="00085714" w:rsidRDefault="00B21E95" w:rsidP="00B21E95">
      <w:pPr>
        <w:pStyle w:val="NormalnydlaNagwek2"/>
      </w:pPr>
      <w:r w:rsidRPr="00085714">
        <w:t>Kolej Warszawsko-Wiedeńska umożliwiła szybki i skuteczny transport towarów i</w:t>
      </w:r>
      <w:r w:rsidR="006F6B47" w:rsidRPr="00085714">
        <w:t> </w:t>
      </w:r>
      <w:r w:rsidRPr="00085714">
        <w:t>pasażerów między stolicą a innymi ośrodkami przemysłowymi i handlowymi, co z kolei stymulowało rozwój przemysłu i</w:t>
      </w:r>
      <w:r w:rsidR="00CA1554" w:rsidRPr="00085714">
        <w:t> </w:t>
      </w:r>
      <w:r w:rsidRPr="00085714">
        <w:t>handlu w Pruszkowie. Lokalne zakłady przemysłowe mogły łatwo eksportować swoje produkty na inne rynki, co przyczyniło się do dalszego rozwoju miasta jako ważnego ośrodka gospodarczego.</w:t>
      </w:r>
    </w:p>
    <w:p w14:paraId="07C2A39D" w14:textId="416F51FC" w:rsidR="00B21E95" w:rsidRPr="00085714" w:rsidRDefault="00B21E95" w:rsidP="00B21E95">
      <w:pPr>
        <w:pStyle w:val="NormalnydlaNagwek2"/>
      </w:pPr>
      <w:r w:rsidRPr="00085714">
        <w:t>Dodatkowo rozwój Kolei Warszawsko-Wiedeńskiej otworzył Pruszków na napływ nowych mieszkańców i kapitału z innych regionów, co jeszcze bardziej przyspieszyło proces urbanizacji i</w:t>
      </w:r>
      <w:r w:rsidR="0036582A" w:rsidRPr="00085714">
        <w:t> </w:t>
      </w:r>
      <w:r w:rsidRPr="00085714">
        <w:t>industrializacji miasta.</w:t>
      </w:r>
    </w:p>
    <w:p w14:paraId="5F5C237F" w14:textId="5BCC8444" w:rsidR="00B21E95" w:rsidRPr="00085714" w:rsidRDefault="00B21E95" w:rsidP="00B21E95">
      <w:pPr>
        <w:pStyle w:val="NormalnydlaNagwek2"/>
      </w:pPr>
      <w:r w:rsidRPr="00085714">
        <w:t>W rezultacie historia Pruszkowa jest nieodłącznie związana z historią Kolei Warszawsko-Wiedeńskiej, której rozwój przyczynił się do transformacji miasta z niewielkiej osady wiejskiej w</w:t>
      </w:r>
      <w:r w:rsidR="0036582A" w:rsidRPr="00085714">
        <w:t> </w:t>
      </w:r>
      <w:r w:rsidRPr="00085714">
        <w:t>istotny ośrodek przemysłowy i komunikacyjny na terenie Mazowsza.</w:t>
      </w:r>
    </w:p>
    <w:p w14:paraId="1347BB1F" w14:textId="5F4ECC94" w:rsidR="003D2FA6" w:rsidRPr="00085714" w:rsidRDefault="003D2FA6" w:rsidP="003D2FA6">
      <w:pPr>
        <w:pStyle w:val="NormalnydlaNagwek2"/>
      </w:pPr>
      <w:r w:rsidRPr="00085714">
        <w:t>Położenie geograficzne Pruszkowa w regionie Mazowsza, niedaleko od Warszawy, było kluczowe dla</w:t>
      </w:r>
      <w:r w:rsidR="00000B20">
        <w:rPr>
          <w:rFonts w:hint="cs"/>
        </w:rPr>
        <w:t> </w:t>
      </w:r>
      <w:r w:rsidRPr="00085714">
        <w:t>jego rozwoju. Bliskość stolicy oraz dogodne połączenia komunikacyjne sprawiły, że</w:t>
      </w:r>
      <w:r w:rsidR="0036582A" w:rsidRPr="00085714">
        <w:t> </w:t>
      </w:r>
      <w:r w:rsidRPr="00085714">
        <w:t>Pruszków stał się</w:t>
      </w:r>
      <w:r w:rsidR="0073149B">
        <w:rPr>
          <w:rFonts w:hint="cs"/>
        </w:rPr>
        <w:t> </w:t>
      </w:r>
      <w:r w:rsidRPr="00085714">
        <w:t>atrakcyjnym miejscem zarówno dla przemysłu, jak i dla osadnictwa.</w:t>
      </w:r>
    </w:p>
    <w:p w14:paraId="215BA429" w14:textId="006D2F74" w:rsidR="3C9A20B3" w:rsidRPr="00085714" w:rsidRDefault="007F0044" w:rsidP="3C9A20B3">
      <w:pPr>
        <w:pStyle w:val="NormalnydlaNagwek2"/>
      </w:pPr>
      <w:r w:rsidRPr="00085714">
        <w:t xml:space="preserve">Budowa Szpitala dla Psychicznie Chorych w 1891 roku przyczyniła się do </w:t>
      </w:r>
      <w:r w:rsidR="00C10A2E" w:rsidRPr="00085714">
        <w:t xml:space="preserve">budowy osiedla mieszkaniowego we </w:t>
      </w:r>
      <w:r w:rsidRPr="00085714">
        <w:t>wsi Tworki.</w:t>
      </w:r>
      <w:r w:rsidR="692AD782" w:rsidRPr="00085714">
        <w:t xml:space="preserve"> </w:t>
      </w:r>
    </w:p>
    <w:p w14:paraId="061DA377" w14:textId="24B2BEAB" w:rsidR="005B278A" w:rsidRPr="00085714" w:rsidRDefault="008455C1" w:rsidP="00D7529F">
      <w:pPr>
        <w:pStyle w:val="NormalnydlaNagwek2"/>
      </w:pPr>
      <w:r w:rsidRPr="00085714">
        <w:t>Pruszków</w:t>
      </w:r>
      <w:r w:rsidR="002904C7" w:rsidRPr="00085714">
        <w:t xml:space="preserve"> uzyskał</w:t>
      </w:r>
      <w:r w:rsidR="00D7529F" w:rsidRPr="00085714">
        <w:t xml:space="preserve"> praw</w:t>
      </w:r>
      <w:r w:rsidR="002904C7" w:rsidRPr="00085714">
        <w:t>a</w:t>
      </w:r>
      <w:r w:rsidR="00D7529F" w:rsidRPr="00085714">
        <w:t xml:space="preserve"> miejski</w:t>
      </w:r>
      <w:r w:rsidR="002904C7" w:rsidRPr="00085714">
        <w:t>e</w:t>
      </w:r>
      <w:r w:rsidR="00D7529F" w:rsidRPr="00085714">
        <w:t xml:space="preserve"> w 1916 roku</w:t>
      </w:r>
      <w:r w:rsidR="002904C7" w:rsidRPr="00085714">
        <w:t xml:space="preserve">. </w:t>
      </w:r>
      <w:r w:rsidR="692AD782" w:rsidRPr="00085714">
        <w:t>(wraz z Tworkami i</w:t>
      </w:r>
      <w:r w:rsidR="00AF1645" w:rsidRPr="00085714">
        <w:t> </w:t>
      </w:r>
      <w:r w:rsidR="692AD782" w:rsidRPr="00085714">
        <w:t xml:space="preserve">Żbikowem jako jednym organizmem miejskim) </w:t>
      </w:r>
      <w:r w:rsidR="007259BB" w:rsidRPr="00085714">
        <w:t>Jednak dynamiczny rozwój miasta, który został wstępnie znacząco zahamowany przez wybuch I wojny światowej, rozpoczął się dopiero po jej zakończeniu</w:t>
      </w:r>
      <w:r w:rsidR="00D7529F" w:rsidRPr="00085714">
        <w:t xml:space="preserve">. </w:t>
      </w:r>
    </w:p>
    <w:p w14:paraId="3A14CE18" w14:textId="4AC71B13" w:rsidR="005B278A" w:rsidRPr="00085714" w:rsidRDefault="005B278A" w:rsidP="005B278A">
      <w:pPr>
        <w:pStyle w:val="NormalnydlaNagwek2"/>
      </w:pPr>
      <w:r w:rsidRPr="00085714">
        <w:t>Zniszczenia wojenne dotknęły m.in. przemysłu w tym fabryki ołówków "Majewski St. i S-ka" i</w:t>
      </w:r>
      <w:r w:rsidR="001653C7">
        <w:rPr>
          <w:rFonts w:hint="cs"/>
        </w:rPr>
        <w:t> </w:t>
      </w:r>
      <w:r w:rsidRPr="00085714">
        <w:t>były</w:t>
      </w:r>
      <w:r w:rsidR="001653C7">
        <w:rPr>
          <w:rFonts w:hint="cs"/>
        </w:rPr>
        <w:t> </w:t>
      </w:r>
      <w:r w:rsidRPr="00085714">
        <w:t xml:space="preserve">znaczące, szczególnie w okresie I wojny światowej. Fabryka, będąc </w:t>
      </w:r>
      <w:r w:rsidR="0090758E" w:rsidRPr="00085714">
        <w:t xml:space="preserve">znacznym </w:t>
      </w:r>
      <w:r w:rsidR="006376C1" w:rsidRPr="00085714">
        <w:t>obiektem</w:t>
      </w:r>
      <w:r w:rsidRPr="00085714">
        <w:t xml:space="preserve"> produk</w:t>
      </w:r>
      <w:r w:rsidR="0090758E" w:rsidRPr="00085714">
        <w:t>cyjnym</w:t>
      </w:r>
      <w:r w:rsidRPr="00085714">
        <w:t>, była narażona na działania wojenne i związane z nimi zagrożenia. Niemiecki ostrzał artyleryjski w 1914 roku spowodował znaczne uszkodzenia, w tym zniszczenie części zabudowań zakładu, w tym pawilonu głównego, willi właściciela oraz innych budynków fabrycznych, takich jak graficiarnia.</w:t>
      </w:r>
    </w:p>
    <w:p w14:paraId="2FDEEEEE" w14:textId="7A9FB927" w:rsidR="00D7529F" w:rsidRPr="00085714" w:rsidRDefault="00D7529F" w:rsidP="00D7529F">
      <w:pPr>
        <w:pStyle w:val="NormalnydlaNagwek2"/>
      </w:pPr>
      <w:r w:rsidRPr="00085714">
        <w:t>Po zakończeniu konfliktu miasto stanęło przed zadaniem odbudowy zniszczeń oraz dalszego rozwoju. Szczególną rolę odegrała w tym procesie Spółka Akcyjna z Ameryki</w:t>
      </w:r>
      <w:r w:rsidR="00815AE2" w:rsidRPr="00085714">
        <w:t xml:space="preserve"> –</w:t>
      </w:r>
      <w:r w:rsidRPr="00085714">
        <w:t xml:space="preserve"> Stowarzyszenie Mechaników Polskich, które w 1921 roku wybudowało w Pruszkowie Wytwórnię Obrabiarek. To właśnie inwestycje tego rodzaju oraz proces elektryfikacji miasta, zainicjowany już wcześniej, wpłynęły korzystnie na jego rozwój.</w:t>
      </w:r>
    </w:p>
    <w:p w14:paraId="6885E1E4" w14:textId="41EE40F4" w:rsidR="00D7529F" w:rsidRPr="00085714" w:rsidRDefault="00D7529F" w:rsidP="00D7529F">
      <w:pPr>
        <w:pStyle w:val="NormalnydlaNagwek2"/>
      </w:pPr>
      <w:r w:rsidRPr="00085714">
        <w:t>W 1927 roku nastąpiło istotne wydarzenie</w:t>
      </w:r>
      <w:r w:rsidR="00815AE2" w:rsidRPr="00085714">
        <w:t xml:space="preserve"> – </w:t>
      </w:r>
      <w:r w:rsidRPr="00085714">
        <w:t xml:space="preserve">uruchomienie Elektrycznej Kolei Dojazdowej, która stała się nie tylko środkiem transportu, ale również czynnikiem napędzającym rozwój gospodarczy i społeczny Pruszkowa. Przybycie kolei, </w:t>
      </w:r>
      <w:r w:rsidR="004A38D9" w:rsidRPr="00085714">
        <w:t xml:space="preserve">w której polski kapitał </w:t>
      </w:r>
      <w:r w:rsidR="0051183C" w:rsidRPr="00085714">
        <w:t xml:space="preserve">Spółka </w:t>
      </w:r>
      <w:r w:rsidR="007D191A" w:rsidRPr="00085714">
        <w:t xml:space="preserve">"Siła i Światło" </w:t>
      </w:r>
      <w:r w:rsidR="004A38D9" w:rsidRPr="00085714">
        <w:t>otrzymał wsparcie podmiotów europejskich</w:t>
      </w:r>
      <w:r w:rsidRPr="00085714">
        <w:t>, umożliwiło bardziej efektywną komunikację między miastem a jego otoczeniem, co z kolei sprzyjało rozwojowi lokalnego przemysłu oraz handlu.</w:t>
      </w:r>
    </w:p>
    <w:p w14:paraId="046776B3" w14:textId="4EB896A7" w:rsidR="002B0E1A" w:rsidRPr="00085714" w:rsidRDefault="002B0E1A" w:rsidP="002B0E1A">
      <w:pPr>
        <w:pStyle w:val="NormalnydlaNagwek2"/>
      </w:pPr>
      <w:r w:rsidRPr="00085714">
        <w:t>W okresie wojennym Pruszków stał się areną dramatycznych wydarzeń, które miały zasadniczy wpływ na jego społeczność oraz infrastrukturę.</w:t>
      </w:r>
    </w:p>
    <w:p w14:paraId="0B83F580" w14:textId="549E01A1" w:rsidR="002B0E1A" w:rsidRPr="00085714" w:rsidRDefault="002B0E1A" w:rsidP="002B0E1A">
      <w:pPr>
        <w:pStyle w:val="NormalnydlaNagwek2"/>
      </w:pPr>
      <w:r w:rsidRPr="00085714">
        <w:t>Od pierwszych dni niemieckiej okupacji, Pruszków stał się miejscem aktywnego ruchu oporu. W</w:t>
      </w:r>
      <w:r w:rsidR="00CA1554" w:rsidRPr="00085714">
        <w:t> </w:t>
      </w:r>
      <w:r w:rsidRPr="00085714">
        <w:t>ramach VII Obwodu ZWZ AK "Obroża" mieszkańcy podejmowali liczne działania oporu, włączając się w</w:t>
      </w:r>
      <w:r w:rsidR="00CA1554" w:rsidRPr="00085714">
        <w:t> </w:t>
      </w:r>
      <w:r w:rsidRPr="00085714">
        <w:t xml:space="preserve">sabotaże, dywersje oraz przerzutki broni i materiałów. Ponadto, harcerze działali w ramach Szarych Szeregów, wspierając walczących o wolność.  Podczas Powstania Warszawskiego w sierpniu 1944 roku, Pruszków stanowił ważne ogniwo w obronie stolicy. Mieszkańcy aktywnie uczestniczyli w walkach, </w:t>
      </w:r>
      <w:r w:rsidRPr="00C62534">
        <w:rPr>
          <w:color w:val="0D0D0D" w:themeColor="text1" w:themeTint="F2"/>
        </w:rPr>
        <w:t>a</w:t>
      </w:r>
      <w:r w:rsidR="00CA1554" w:rsidRPr="00C62534">
        <w:rPr>
          <w:color w:val="0D0D0D" w:themeColor="text1" w:themeTint="F2"/>
        </w:rPr>
        <w:t> </w:t>
      </w:r>
      <w:r w:rsidRPr="00C62534">
        <w:rPr>
          <w:color w:val="0D0D0D" w:themeColor="text1" w:themeTint="F2"/>
        </w:rPr>
        <w:t>hal</w:t>
      </w:r>
      <w:r w:rsidR="00C62534" w:rsidRPr="00C62534">
        <w:rPr>
          <w:color w:val="0D0D0D" w:themeColor="text1" w:themeTint="F2"/>
        </w:rPr>
        <w:t>a</w:t>
      </w:r>
      <w:r w:rsidRPr="00C62534">
        <w:rPr>
          <w:color w:val="0D0D0D" w:themeColor="text1" w:themeTint="F2"/>
        </w:rPr>
        <w:t xml:space="preserve"> warsztatów kolejowych</w:t>
      </w:r>
      <w:r w:rsidRPr="00AA3D65">
        <w:rPr>
          <w:color w:val="FF0000"/>
        </w:rPr>
        <w:t xml:space="preserve"> </w:t>
      </w:r>
      <w:r w:rsidRPr="00085714">
        <w:t>został</w:t>
      </w:r>
      <w:r w:rsidR="00C62534">
        <w:t>a</w:t>
      </w:r>
      <w:r w:rsidRPr="00085714">
        <w:t xml:space="preserve"> przez hitlerowców przekształcon</w:t>
      </w:r>
      <w:r w:rsidR="00C62534">
        <w:t>a</w:t>
      </w:r>
      <w:r w:rsidRPr="00085714">
        <w:t xml:space="preserve"> w obóz przejściowy dla wysiedlanej ludności z Warszawy.</w:t>
      </w:r>
    </w:p>
    <w:p w14:paraId="70E447A8" w14:textId="2BE0EE8F" w:rsidR="002B0E1A" w:rsidRPr="00085714" w:rsidRDefault="002B0E1A" w:rsidP="237CD7FF">
      <w:pPr>
        <w:pStyle w:val="NormalnydlaNagwek2"/>
      </w:pPr>
      <w:r w:rsidRPr="00085714">
        <w:lastRenderedPageBreak/>
        <w:t xml:space="preserve">Po upadku Powstania Warszawskiego Pruszków doświadczył masowego wysiedlenia </w:t>
      </w:r>
      <w:r w:rsidR="133885A8" w:rsidRPr="00085714">
        <w:t>warszawiaków</w:t>
      </w:r>
      <w:r w:rsidRPr="00085714">
        <w:t xml:space="preserve">, którzy trafiali do </w:t>
      </w:r>
      <w:r w:rsidR="237CD7FF" w:rsidRPr="00085714">
        <w:t xml:space="preserve">obozu przejściowego </w:t>
      </w:r>
      <w:r w:rsidR="237CD7FF" w:rsidRPr="00085714">
        <w:rPr>
          <w:rFonts w:eastAsiaTheme="minorEastAsia"/>
          <w:szCs w:val="20"/>
        </w:rPr>
        <w:t>Dulag 121</w:t>
      </w:r>
      <w:r w:rsidRPr="00085714">
        <w:rPr>
          <w:rFonts w:eastAsiaTheme="minorEastAsia"/>
          <w:szCs w:val="20"/>
        </w:rPr>
        <w:t xml:space="preserve"> na </w:t>
      </w:r>
      <w:r w:rsidR="237CD7FF" w:rsidRPr="00085714">
        <w:rPr>
          <w:rFonts w:eastAsiaTheme="minorEastAsia"/>
          <w:szCs w:val="20"/>
        </w:rPr>
        <w:t>terenie dawnych Zakładów Naprawczych Taboru Kolejowego w Pruszkowie. Obóz został utworzony 6 sierpnia 1944 roku. Funkcjonował do połowy grudnia 1944 roku, a w formie szczątkowej – do 16 stycznia 1945 roku. Szacuje się, że w okresie funkcjonowania obozu przeszło przez niego od 340 tys. do 650 tys. warszawiaków oraz mieszkańców podwarszawskich miejscowości.</w:t>
      </w:r>
    </w:p>
    <w:p w14:paraId="51EB3124" w14:textId="5A7D1DAE" w:rsidR="002B0E1A" w:rsidRPr="00085714" w:rsidRDefault="002B0E1A" w:rsidP="002B0E1A">
      <w:pPr>
        <w:pStyle w:val="NormalnydlaNagwek2"/>
      </w:pPr>
      <w:r w:rsidRPr="00085714">
        <w:rPr>
          <w:rFonts w:eastAsiaTheme="minorEastAsia"/>
          <w:szCs w:val="20"/>
        </w:rPr>
        <w:t>W marcu 1945 roku, z willi przy obecnej Alei Armii Krajowej</w:t>
      </w:r>
      <w:r w:rsidR="237CD7FF" w:rsidRPr="00085714">
        <w:rPr>
          <w:rFonts w:eastAsiaTheme="minorEastAsia"/>
          <w:szCs w:val="20"/>
        </w:rPr>
        <w:t xml:space="preserve"> 11</w:t>
      </w:r>
      <w:r w:rsidRPr="00085714">
        <w:rPr>
          <w:rFonts w:eastAsiaTheme="minorEastAsia"/>
          <w:szCs w:val="20"/>
        </w:rPr>
        <w:t>, agenci NKWD wywlekli na proces do</w:t>
      </w:r>
      <w:r w:rsidR="0073149B">
        <w:rPr>
          <w:rFonts w:eastAsiaTheme="minorEastAsia" w:hint="eastAsia"/>
          <w:szCs w:val="20"/>
        </w:rPr>
        <w:t> </w:t>
      </w:r>
      <w:r w:rsidRPr="00085714">
        <w:rPr>
          <w:rFonts w:eastAsiaTheme="minorEastAsia"/>
          <w:szCs w:val="20"/>
        </w:rPr>
        <w:t>Moskwy 16 przedstawicieli Państwa Podziemnego, w tym generała Leopolda Okulickiego.</w:t>
      </w:r>
    </w:p>
    <w:p w14:paraId="04EBDE29" w14:textId="1B91E256" w:rsidR="00C259E0" w:rsidRPr="00085714" w:rsidRDefault="00C259E0" w:rsidP="00C259E0">
      <w:pPr>
        <w:pStyle w:val="NormalnydlaNagwek2"/>
      </w:pPr>
      <w:r w:rsidRPr="00085714">
        <w:t>Pruszków po II wojnie światowej, podobnie jak wiele innych miejscowości w Polsce, przeszedł okres odbudowy i odbudowy społecznej. Po ustabilizowaniu się sytuacji politycznej miasto przystąpiło</w:t>
      </w:r>
      <w:r w:rsidR="00000B20">
        <w:t xml:space="preserve"> </w:t>
      </w:r>
      <w:r w:rsidRPr="00085714">
        <w:t>do</w:t>
      </w:r>
      <w:r w:rsidR="00000B20">
        <w:rPr>
          <w:rFonts w:hint="cs"/>
        </w:rPr>
        <w:t> </w:t>
      </w:r>
      <w:r w:rsidRPr="00085714">
        <w:t>odbudowy zniszczeń wojennych i rozbudowy infrastruktury.</w:t>
      </w:r>
    </w:p>
    <w:p w14:paraId="14972FC1" w14:textId="797B31FE" w:rsidR="00F90C65" w:rsidRPr="00085714" w:rsidRDefault="00C259E0" w:rsidP="00C259E0">
      <w:pPr>
        <w:pStyle w:val="NormalnydlaNagwek2"/>
      </w:pPr>
      <w:r w:rsidRPr="00085714">
        <w:t>W okresie powojennym Pruszków kontynuował swoją rolę jako ważny ośrodek administracyjny i</w:t>
      </w:r>
      <w:r w:rsidR="00CA1554" w:rsidRPr="00085714">
        <w:t> </w:t>
      </w:r>
      <w:r w:rsidRPr="00085714">
        <w:t>przemysłowy. W latach 50. i 60. XX wieku, w ramach planów odbudowy kraju, przeprowadzono modernizację i rozbudowę istniejących zakładów przemysłowych oraz infrastruktury miejskiej. Pruszków pozostał także ważnym punktem na mapie komunikacyjnej, co było kluczowe dla rozwoju gospodarczego miasta.</w:t>
      </w:r>
    </w:p>
    <w:p w14:paraId="5DE9308B" w14:textId="7E640CF8" w:rsidR="000E4AB2" w:rsidRPr="00085714" w:rsidRDefault="000E4AB2" w:rsidP="000E4AB2">
      <w:pPr>
        <w:pStyle w:val="NormalnydlaNagwek2"/>
      </w:pPr>
      <w:r w:rsidRPr="00085714">
        <w:t>W tym czasie, wraz z odbudową gospodarczą, wzrosła również liczba mieszkańców. Dynamiczny rozwój przemysłu i infrastruktury przyciągał nowych ludzi, którzy szukali pracy i</w:t>
      </w:r>
      <w:r w:rsidR="00BF37DB" w:rsidRPr="00085714">
        <w:t> </w:t>
      </w:r>
      <w:r w:rsidRPr="00085714">
        <w:t>lepszych warunków życia. W rezultacie Pruszków stał się coraz bardziej zurbanizowanym obszarem, rozwijając się zarówno pod</w:t>
      </w:r>
      <w:r w:rsidR="00EA4E81">
        <w:rPr>
          <w:rFonts w:hint="cs"/>
        </w:rPr>
        <w:t> </w:t>
      </w:r>
      <w:r w:rsidRPr="00085714">
        <w:t>względem przemysłowym, jak i mieszkaniowym.</w:t>
      </w:r>
    </w:p>
    <w:p w14:paraId="1677CF92" w14:textId="2C544809" w:rsidR="00CB49FB" w:rsidRPr="00085714" w:rsidRDefault="000E4AB2" w:rsidP="000E4AB2">
      <w:pPr>
        <w:pStyle w:val="NormalnydlaNagwek2"/>
      </w:pPr>
      <w:r w:rsidRPr="00085714">
        <w:t>W kolejnych dekadach, wraz z upadkiem systemu komunistycznego i transformacją gospodarki, Pruszków przeżył kolejne zmiany. Proces prywatyzacji przedsiębiorstw oraz otwarcie się na inwestycje zagraniczne miały wpływ na strukturę gospodarczą miasta. Wzrost sektora usług, szczególnie w obszarze handlu i usług finansowych, stał się widoczny, podobnie jak rozwój sektora prywatnego.</w:t>
      </w:r>
    </w:p>
    <w:p w14:paraId="21D4D215" w14:textId="1C57A89D" w:rsidR="000E4AB2" w:rsidRPr="00085714" w:rsidRDefault="00B56BE3" w:rsidP="000E4AB2">
      <w:pPr>
        <w:pStyle w:val="NormalnydlaNagwek2"/>
      </w:pPr>
      <w:r w:rsidRPr="00085714">
        <w:t>Obecnie Pruszków to nowoczesne miasto, które nadal rozwija się i przyciąga zarówno mieszkańców, jak i inwestorów. Dzięki dogodnemu położeniu blisko Warszawy oraz rozbudowanej infrastrukturze komunikacyjnej miasto stanowi atrakcyjne miejsce do życia, pracy i prowadzenia działalności gospodarczej.</w:t>
      </w:r>
    </w:p>
    <w:p w14:paraId="205AD493" w14:textId="2377B136" w:rsidR="00302BFE" w:rsidRPr="00085714" w:rsidRDefault="00B56BE3" w:rsidP="003D2FA6">
      <w:pPr>
        <w:pStyle w:val="NormalnydlaNagwek2"/>
      </w:pPr>
      <w:r w:rsidRPr="00085714">
        <w:t>Miasto</w:t>
      </w:r>
      <w:r w:rsidR="00302BFE" w:rsidRPr="00085714">
        <w:t xml:space="preserve"> oferuje również bogate możliwości w zakresie rekreacji i sportu</w:t>
      </w:r>
      <w:r w:rsidRPr="00085714">
        <w:t xml:space="preserve">, </w:t>
      </w:r>
      <w:r w:rsidR="00302BFE" w:rsidRPr="00085714">
        <w:t>posiada kilka parków, takich jak Park Potulickich, Park im. Tadeusza Kościuszki (Park Sokoła), czy Park Kultury i Wypoczynku Mazowsze,</w:t>
      </w:r>
      <w:r w:rsidR="00302BFE" w:rsidRPr="00085714">
        <w:rPr>
          <w:color w:val="FF0000"/>
          <w:szCs w:val="20"/>
        </w:rPr>
        <w:t xml:space="preserve"> </w:t>
      </w:r>
      <w:r w:rsidR="237CD7FF" w:rsidRPr="00085714">
        <w:rPr>
          <w:szCs w:val="20"/>
        </w:rPr>
        <w:t xml:space="preserve">Park Anielin (Zachodni i Wschodni), Park Żwirowisko, </w:t>
      </w:r>
      <w:r w:rsidR="00405637" w:rsidRPr="00085714">
        <w:rPr>
          <w:szCs w:val="20"/>
        </w:rPr>
        <w:t>Park przy</w:t>
      </w:r>
      <w:r w:rsidR="237CD7FF" w:rsidRPr="00085714">
        <w:rPr>
          <w:szCs w:val="20"/>
        </w:rPr>
        <w:t xml:space="preserve"> Specjalistycznym Psychiatrycznym Zespole Opieki Zdrowotnej w Pruszkowie – Tworki, </w:t>
      </w:r>
      <w:r w:rsidR="00302BFE" w:rsidRPr="00085714">
        <w:rPr>
          <w:szCs w:val="20"/>
        </w:rPr>
        <w:t>które są popularnymi miejscami spacerowymi i spotkań towarzyskich. Ponadto, Pruszków może poszczycić się obiektami sportowymi, takimi jak stadion klubu Znicz Pruszków, hala sportowo-widowiskowa MZOS Znicz, pływalnia Kapry, czy BGŻ BNP Paribas Arena</w:t>
      </w:r>
      <w:r w:rsidR="00781E1A">
        <w:rPr>
          <w:color w:val="FF0000"/>
          <w:szCs w:val="20"/>
        </w:rPr>
        <w:t xml:space="preserve"> </w:t>
      </w:r>
      <w:r w:rsidR="00814F70" w:rsidRPr="00781E1A">
        <w:rPr>
          <w:szCs w:val="20"/>
        </w:rPr>
        <w:t>(</w:t>
      </w:r>
      <w:r w:rsidR="237CD7FF" w:rsidRPr="00085714">
        <w:rPr>
          <w:szCs w:val="20"/>
        </w:rPr>
        <w:t>Tor</w:t>
      </w:r>
      <w:r w:rsidR="00781E1A">
        <w:rPr>
          <w:rFonts w:hint="cs"/>
          <w:szCs w:val="20"/>
        </w:rPr>
        <w:t> </w:t>
      </w:r>
      <w:r w:rsidR="237CD7FF" w:rsidRPr="00085714">
        <w:rPr>
          <w:szCs w:val="20"/>
        </w:rPr>
        <w:t>Kolarski)</w:t>
      </w:r>
      <w:r w:rsidR="237CD7FF" w:rsidRPr="00085714">
        <w:t>,</w:t>
      </w:r>
      <w:r w:rsidR="00302BFE" w:rsidRPr="00085714">
        <w:t xml:space="preserve"> które umożliwiają mieszkańcom uprawianie różnych dyscyplin sportowych oraz</w:t>
      </w:r>
      <w:r w:rsidR="0073149B">
        <w:rPr>
          <w:rFonts w:hint="cs"/>
        </w:rPr>
        <w:t> </w:t>
      </w:r>
      <w:r w:rsidR="00302BFE" w:rsidRPr="00085714">
        <w:t>uczestniczenie w</w:t>
      </w:r>
      <w:r w:rsidR="008E2468" w:rsidRPr="00085714">
        <w:t> </w:t>
      </w:r>
      <w:r w:rsidR="00302BFE" w:rsidRPr="00085714">
        <w:t>wydarzeniach kulturalnych i sportowych na wysokim poziomie.</w:t>
      </w:r>
    </w:p>
    <w:p w14:paraId="74298A07" w14:textId="72885ECB" w:rsidR="002D3302" w:rsidRPr="00085714" w:rsidRDefault="002D3302" w:rsidP="002D3302">
      <w:pPr>
        <w:pStyle w:val="NormalnydlaNagwek2"/>
      </w:pPr>
      <w:r w:rsidRPr="00085714">
        <w:t>Ważną instytucją jest także Biblioteka Publiczna w Pruszkowie</w:t>
      </w:r>
      <w:r w:rsidR="31850306" w:rsidRPr="00085714">
        <w:t>,</w:t>
      </w:r>
      <w:r w:rsidRPr="00085714">
        <w:t xml:space="preserve"> </w:t>
      </w:r>
      <w:r w:rsidR="16BD3CB5" w:rsidRPr="00085714">
        <w:t xml:space="preserve">która </w:t>
      </w:r>
      <w:r w:rsidRPr="00085714">
        <w:t xml:space="preserve">ma długą i bogatą historię, </w:t>
      </w:r>
      <w:r w:rsidR="16BD3CB5" w:rsidRPr="00085714">
        <w:t>sięgającą</w:t>
      </w:r>
      <w:r w:rsidRPr="00085714">
        <w:t xml:space="preserve"> początków XX wieku. Pierwsze wzmianki o bibliotece pochodzą z okresu międzywojennego, kiedy to istniały już prywatne kolekcje książek, udostępniane mieszkańcom miasta. Wraz z rozwojem społeczności i zwiększającym się zapotrzebowaniem na dostęp do literatury, powstawały coraz liczniejsze czytelnie i</w:t>
      </w:r>
      <w:r w:rsidR="00CA1554" w:rsidRPr="00085714">
        <w:t> </w:t>
      </w:r>
      <w:r w:rsidRPr="00085714">
        <w:t>wypożyczalnie książek.</w:t>
      </w:r>
    </w:p>
    <w:p w14:paraId="5674D635" w14:textId="00C5AE97" w:rsidR="002D3302" w:rsidRPr="0073149B" w:rsidRDefault="002D3302" w:rsidP="002D3302">
      <w:pPr>
        <w:pStyle w:val="NormalnydlaNagwek2"/>
      </w:pPr>
      <w:r w:rsidRPr="0073149B">
        <w:t xml:space="preserve">Oficjalna historia biblioteki w Pruszkowie rozpoczyna się jednak </w:t>
      </w:r>
      <w:r w:rsidR="00EA12AE" w:rsidRPr="0073149B">
        <w:t>przed</w:t>
      </w:r>
      <w:r w:rsidRPr="0073149B">
        <w:t xml:space="preserve"> powojennym okresie, gdy</w:t>
      </w:r>
      <w:r w:rsidR="00D5002A">
        <w:rPr>
          <w:rFonts w:hint="cs"/>
        </w:rPr>
        <w:t> </w:t>
      </w:r>
      <w:r w:rsidRPr="0073149B">
        <w:t>w</w:t>
      </w:r>
      <w:r w:rsidR="00CA1554" w:rsidRPr="0073149B">
        <w:t> </w:t>
      </w:r>
      <w:r w:rsidR="00D743ED" w:rsidRPr="0073149B">
        <w:t xml:space="preserve">1924 </w:t>
      </w:r>
      <w:r w:rsidR="00405637" w:rsidRPr="0073149B">
        <w:t>r.,</w:t>
      </w:r>
      <w:r w:rsidR="00D743ED" w:rsidRPr="0073149B">
        <w:t xml:space="preserve"> kiedy to przedstawiciele fabryk </w:t>
      </w:r>
      <w:r w:rsidR="003B741D" w:rsidRPr="0073149B">
        <w:t xml:space="preserve">i miejscowego obywatelstwa </w:t>
      </w:r>
      <w:r w:rsidR="00F06134" w:rsidRPr="0073149B">
        <w:t>oraz kolei żelaznej uczynili akt</w:t>
      </w:r>
      <w:r w:rsidR="00D5002A">
        <w:rPr>
          <w:rFonts w:hint="cs"/>
        </w:rPr>
        <w:t> </w:t>
      </w:r>
      <w:r w:rsidR="00F06134" w:rsidRPr="0073149B">
        <w:t>darowizny na rzecz miasta</w:t>
      </w:r>
      <w:r w:rsidRPr="0073149B">
        <w:t>.</w:t>
      </w:r>
      <w:r w:rsidR="00C64F05" w:rsidRPr="0073149B">
        <w:t xml:space="preserve"> Darowizna została przyjęta i Rada Mi</w:t>
      </w:r>
      <w:r w:rsidR="00C236E1" w:rsidRPr="0073149B">
        <w:t>ejska uchwaliła pozycję w budżecie</w:t>
      </w:r>
      <w:r w:rsidR="0073149B">
        <w:t xml:space="preserve"> </w:t>
      </w:r>
      <w:r w:rsidR="00C236E1" w:rsidRPr="0073149B">
        <w:t>na</w:t>
      </w:r>
      <w:r w:rsidR="0073149B">
        <w:rPr>
          <w:rFonts w:hint="cs"/>
        </w:rPr>
        <w:t> </w:t>
      </w:r>
      <w:r w:rsidR="00153FE2" w:rsidRPr="0073149B">
        <w:t>utrzymanie</w:t>
      </w:r>
      <w:r w:rsidR="00C236E1" w:rsidRPr="0073149B">
        <w:t xml:space="preserve"> </w:t>
      </w:r>
      <w:r w:rsidR="00153FE2" w:rsidRPr="0073149B">
        <w:t>biblioteki.</w:t>
      </w:r>
      <w:r w:rsidR="00153FE2" w:rsidRPr="0073149B">
        <w:rPr>
          <w:rStyle w:val="Odwoanieprzypisudolnego"/>
        </w:rPr>
        <w:footnoteReference w:id="20"/>
      </w:r>
      <w:r w:rsidR="00C64F05" w:rsidRPr="0073149B">
        <w:t xml:space="preserve"> </w:t>
      </w:r>
      <w:r w:rsidRPr="0073149B">
        <w:t xml:space="preserve">Początkowo biblioteka mieściła się w różnych pomieszczeniach, a jej zbiory były </w:t>
      </w:r>
      <w:r w:rsidRPr="0073149B">
        <w:lastRenderedPageBreak/>
        <w:t>skromne w porównaniu z obecnymi standardami. Jednak z</w:t>
      </w:r>
      <w:r w:rsidR="007A59DE" w:rsidRPr="0073149B">
        <w:t> </w:t>
      </w:r>
      <w:r w:rsidRPr="0073149B">
        <w:t>biegiem lat, dzięki wsparciu lokalnych władz i</w:t>
      </w:r>
      <w:r w:rsidR="00CA1554" w:rsidRPr="0073149B">
        <w:t> </w:t>
      </w:r>
      <w:r w:rsidRPr="0073149B">
        <w:t>społeczności, biblioteka rozwijała się i powiększała swoje zbiory.</w:t>
      </w:r>
    </w:p>
    <w:p w14:paraId="570C9D49" w14:textId="056BC2E4" w:rsidR="002D3302" w:rsidRPr="00085714" w:rsidRDefault="002D3302" w:rsidP="002D3302">
      <w:pPr>
        <w:pStyle w:val="NormalnydlaNagwek2"/>
      </w:pPr>
      <w:r w:rsidRPr="00085714">
        <w:t>Wraz z upływem czasu i zmianami społecznymi, biblioteka w Pruszkowie stawała się coraz bardziej zróżnicowanym centrum kulturalnym. Oprócz gromadzenia i udostępniania książek organizowano tu także liczne wydarzenia kulturalne, spotkania autorskie, wystawy oraz lekcje i</w:t>
      </w:r>
      <w:r w:rsidR="006B193E" w:rsidRPr="00085714">
        <w:t> </w:t>
      </w:r>
      <w:r w:rsidRPr="00085714">
        <w:t>warsztaty dla mieszkańców w</w:t>
      </w:r>
      <w:r w:rsidR="00CA1554" w:rsidRPr="00085714">
        <w:t> </w:t>
      </w:r>
      <w:r w:rsidRPr="00085714">
        <w:t>różnym wieku.</w:t>
      </w:r>
    </w:p>
    <w:p w14:paraId="3D54A1BA" w14:textId="46408575" w:rsidR="002D3302" w:rsidRPr="00085714" w:rsidRDefault="002D3302" w:rsidP="002D3302">
      <w:pPr>
        <w:pStyle w:val="NormalnydlaNagwek2"/>
      </w:pPr>
      <w:r w:rsidRPr="00085714">
        <w:t>Dziś Biblioteka Publiczna w Pruszkowie to nowoczesna instytucja, wyposażona w szeroki wybór książek, czasopism, multimediów i innych materiałów edukacyjnych. Stanowi ona istotny element życia społecznego i kulturalnego miasta, zapewniając mieszkańcom dostęp do wiedzy, edukacji i rozrywki.</w:t>
      </w:r>
    </w:p>
    <w:p w14:paraId="70185BD7" w14:textId="120B260E" w:rsidR="009F0DFB" w:rsidRPr="00085714" w:rsidRDefault="003D2FA6" w:rsidP="003D2FA6">
      <w:pPr>
        <w:pStyle w:val="NormalnydlaNagwek2"/>
      </w:pPr>
      <w:r w:rsidRPr="00085714">
        <w:t>Warunki przyrodnicze Pruszkowa są typowe dla regionu Mazowsza. Obszar ten charakteryzuje się</w:t>
      </w:r>
      <w:r w:rsidR="0073149B">
        <w:rPr>
          <w:rFonts w:hint="cs"/>
        </w:rPr>
        <w:t> </w:t>
      </w:r>
      <w:r w:rsidRPr="00085714">
        <w:t>łagodnym ukształtowaniem terenu, z nielicznymi pagórkami i niewielkimi rzekami, takimi jak Utrata</w:t>
      </w:r>
      <w:r w:rsidR="237CD7FF" w:rsidRPr="00085714">
        <w:t>, Żbikówka i ciek Regułka (Rów U1</w:t>
      </w:r>
      <w:r w:rsidR="237CD7FF" w:rsidRPr="00085714">
        <w:rPr>
          <w:szCs w:val="20"/>
        </w:rPr>
        <w:t>).</w:t>
      </w:r>
      <w:r w:rsidRPr="00085714">
        <w:t xml:space="preserve"> Gleby w okolicach Pruszkowa są przeważnie urodzajne, co sprzyjało rozwojowi rolnictwa w przeszłości.</w:t>
      </w:r>
    </w:p>
    <w:p w14:paraId="48DEFF21" w14:textId="382C4B1D" w:rsidR="00E20EE8" w:rsidRPr="008C4CD7" w:rsidRDefault="00D91190" w:rsidP="00D622E1">
      <w:pPr>
        <w:pStyle w:val="Nagwek2"/>
        <w:rPr>
          <w:rFonts w:hint="eastAsia"/>
          <w:sz w:val="22"/>
          <w:szCs w:val="22"/>
        </w:rPr>
      </w:pPr>
      <w:bookmarkStart w:id="71" w:name="_Toc179764849"/>
      <w:bookmarkStart w:id="72" w:name="_Toc179765668"/>
      <w:bookmarkStart w:id="73" w:name="_Toc179765735"/>
      <w:r w:rsidRPr="008C4CD7">
        <w:rPr>
          <w:sz w:val="22"/>
          <w:szCs w:val="22"/>
        </w:rPr>
        <w:t>Zabytki wpisane do gminnej e</w:t>
      </w:r>
      <w:r w:rsidR="00E20EE8" w:rsidRPr="008C4CD7">
        <w:rPr>
          <w:sz w:val="22"/>
          <w:szCs w:val="22"/>
        </w:rPr>
        <w:t>widencj</w:t>
      </w:r>
      <w:r w:rsidR="00DC46CC" w:rsidRPr="008C4CD7">
        <w:rPr>
          <w:sz w:val="22"/>
          <w:szCs w:val="22"/>
        </w:rPr>
        <w:t>i</w:t>
      </w:r>
      <w:r w:rsidR="00E20EE8" w:rsidRPr="008C4CD7">
        <w:rPr>
          <w:sz w:val="22"/>
          <w:szCs w:val="22"/>
        </w:rPr>
        <w:t xml:space="preserve"> zabytków Pruszkowa</w:t>
      </w:r>
      <w:bookmarkEnd w:id="71"/>
      <w:bookmarkEnd w:id="72"/>
      <w:bookmarkEnd w:id="73"/>
    </w:p>
    <w:p w14:paraId="76E6462B" w14:textId="7F983913" w:rsidR="0043531B" w:rsidRPr="00085714" w:rsidRDefault="0043531B" w:rsidP="237CD7FF">
      <w:pPr>
        <w:ind w:left="720" w:right="-20" w:firstLine="567"/>
      </w:pPr>
      <w:r w:rsidRPr="00085714">
        <w:t xml:space="preserve">Wykaz zabytków nieruchomych ujętych do Gminnej Ewidencji Zabytków gminy Miasta Pruszków, pozytywnie zaopiniowany przez Mazowieckiego Konserwatora Zabytków pismem z dn. </w:t>
      </w:r>
      <w:r w:rsidR="237CD7FF" w:rsidRPr="00085714">
        <w:t>19.10.2022 r.</w:t>
      </w:r>
      <w:r w:rsidR="00CA03E9" w:rsidRPr="00085714">
        <w:t>,</w:t>
      </w:r>
      <w:r w:rsidR="237CD7FF" w:rsidRPr="00085714">
        <w:t xml:space="preserve"> </w:t>
      </w:r>
      <w:r w:rsidR="237CD7FF" w:rsidRPr="00085714">
        <w:rPr>
          <w:szCs w:val="20"/>
        </w:rPr>
        <w:t>został przyjęty Zarządzeniem Prezydenta Miasta Pruszkowa Nr 277/</w:t>
      </w:r>
      <w:r w:rsidR="00EF35E6" w:rsidRPr="00085714">
        <w:rPr>
          <w:szCs w:val="20"/>
        </w:rPr>
        <w:t>2022 z</w:t>
      </w:r>
      <w:r w:rsidR="237CD7FF" w:rsidRPr="00085714">
        <w:rPr>
          <w:szCs w:val="20"/>
        </w:rPr>
        <w:t xml:space="preserve"> dnia 30</w:t>
      </w:r>
      <w:r w:rsidR="00CA03E9" w:rsidRPr="00085714">
        <w:rPr>
          <w:szCs w:val="20"/>
        </w:rPr>
        <w:t> </w:t>
      </w:r>
      <w:r w:rsidR="237CD7FF" w:rsidRPr="00085714">
        <w:rPr>
          <w:szCs w:val="20"/>
        </w:rPr>
        <w:t>listopada 2022 roku, obejmuje:</w:t>
      </w:r>
    </w:p>
    <w:p w14:paraId="4D2314CE" w14:textId="575CA807" w:rsidR="003B6CA7" w:rsidRPr="008C4CD7" w:rsidRDefault="003B6CA7" w:rsidP="00F17D4A">
      <w:pPr>
        <w:pStyle w:val="Nagwek3"/>
        <w:rPr>
          <w:rFonts w:asciiTheme="minorHAnsi" w:hAnsiTheme="minorHAnsi" w:hint="eastAsia"/>
          <w:sz w:val="22"/>
          <w:szCs w:val="22"/>
        </w:rPr>
      </w:pPr>
      <w:bookmarkStart w:id="74" w:name="_Toc179764850"/>
      <w:bookmarkStart w:id="75" w:name="_Toc179765669"/>
      <w:bookmarkStart w:id="76" w:name="_Toc179765736"/>
      <w:r w:rsidRPr="008C4CD7">
        <w:rPr>
          <w:rFonts w:asciiTheme="minorHAnsi" w:hAnsiTheme="minorHAnsi"/>
          <w:sz w:val="22"/>
          <w:szCs w:val="22"/>
        </w:rPr>
        <w:t>Zabytki nieruchome</w:t>
      </w:r>
      <w:bookmarkEnd w:id="74"/>
      <w:bookmarkEnd w:id="75"/>
      <w:bookmarkEnd w:id="76"/>
    </w:p>
    <w:p w14:paraId="7E5747FB" w14:textId="68B52C97" w:rsidR="0027291D" w:rsidRPr="008C4CD7" w:rsidRDefault="0027291D" w:rsidP="00F17D4A">
      <w:pPr>
        <w:pStyle w:val="Nagwek4"/>
        <w:rPr>
          <w:rFonts w:hint="eastAsia"/>
          <w:i w:val="0"/>
          <w:iCs w:val="0"/>
        </w:rPr>
      </w:pPr>
      <w:r w:rsidRPr="008C4CD7">
        <w:rPr>
          <w:i w:val="0"/>
          <w:iCs w:val="0"/>
        </w:rPr>
        <w:t xml:space="preserve">Zabytki będące </w:t>
      </w:r>
      <w:r w:rsidR="00EF35E6" w:rsidRPr="008C4CD7">
        <w:rPr>
          <w:i w:val="0"/>
          <w:iCs w:val="0"/>
        </w:rPr>
        <w:t>własnością osób</w:t>
      </w:r>
      <w:r w:rsidRPr="008C4CD7">
        <w:rPr>
          <w:i w:val="0"/>
          <w:iCs w:val="0"/>
        </w:rPr>
        <w:t xml:space="preserve"> fizycznych:</w:t>
      </w:r>
    </w:p>
    <w:p w14:paraId="7571550D" w14:textId="77777777" w:rsidR="0027291D" w:rsidRPr="00085714" w:rsidRDefault="0027291D" w:rsidP="00680672">
      <w:pPr>
        <w:pStyle w:val="Normalnydla1111"/>
        <w:numPr>
          <w:ilvl w:val="0"/>
          <w:numId w:val="42"/>
        </w:numPr>
        <w:spacing w:after="0"/>
      </w:pPr>
      <w:r w:rsidRPr="00085714">
        <w:t>Budynek mieszkalny, d. ambulatorium z zespołu Zakładów Naprawczych Taboru Kolejowego, ok. 1897 r., ul. 3 Maja 6</w:t>
      </w:r>
    </w:p>
    <w:p w14:paraId="17D8D115" w14:textId="77777777" w:rsidR="0027291D" w:rsidRPr="00085714" w:rsidRDefault="0027291D" w:rsidP="00680672">
      <w:pPr>
        <w:pStyle w:val="Normalnydla1111"/>
        <w:numPr>
          <w:ilvl w:val="0"/>
          <w:numId w:val="42"/>
        </w:numPr>
        <w:spacing w:after="0"/>
      </w:pPr>
      <w:r w:rsidRPr="00085714">
        <w:t>Kamienica, XIX/XX w., ul. 3 Maja 30</w:t>
      </w:r>
    </w:p>
    <w:p w14:paraId="73D9C1C2" w14:textId="77777777" w:rsidR="0027291D" w:rsidRPr="00085714" w:rsidRDefault="0027291D" w:rsidP="00680672">
      <w:pPr>
        <w:pStyle w:val="Normalnydla1111"/>
        <w:numPr>
          <w:ilvl w:val="0"/>
          <w:numId w:val="42"/>
        </w:numPr>
        <w:spacing w:after="0"/>
      </w:pPr>
      <w:r w:rsidRPr="00085714">
        <w:t>Kamienica, przed 1914 r., ul. 3 Maja 24</w:t>
      </w:r>
    </w:p>
    <w:p w14:paraId="03EB12FC" w14:textId="77777777" w:rsidR="0027291D" w:rsidRPr="00085714" w:rsidRDefault="0027291D" w:rsidP="00680672">
      <w:pPr>
        <w:pStyle w:val="Normalnydla1111"/>
        <w:numPr>
          <w:ilvl w:val="0"/>
          <w:numId w:val="42"/>
        </w:numPr>
        <w:spacing w:after="0"/>
      </w:pPr>
      <w:r w:rsidRPr="00085714">
        <w:t>Willa, pocz. XX w., ul. 3 Maja 159</w:t>
      </w:r>
    </w:p>
    <w:p w14:paraId="6C44096A" w14:textId="77777777" w:rsidR="0027291D" w:rsidRPr="00085714" w:rsidRDefault="0027291D" w:rsidP="00680672">
      <w:pPr>
        <w:pStyle w:val="Normalnydla1111"/>
        <w:numPr>
          <w:ilvl w:val="0"/>
          <w:numId w:val="42"/>
        </w:numPr>
        <w:spacing w:after="0"/>
      </w:pPr>
      <w:r w:rsidRPr="00085714">
        <w:t>Dom mieszkalny, ok. 1900 r., ul. Bohaterów Warszawy 8</w:t>
      </w:r>
    </w:p>
    <w:p w14:paraId="092A065F" w14:textId="77777777" w:rsidR="0027291D" w:rsidRPr="00085714" w:rsidRDefault="0027291D" w:rsidP="00680672">
      <w:pPr>
        <w:pStyle w:val="Normalnydla1111"/>
        <w:numPr>
          <w:ilvl w:val="0"/>
          <w:numId w:val="42"/>
        </w:numPr>
        <w:spacing w:after="0"/>
      </w:pPr>
      <w:r w:rsidRPr="00085714">
        <w:t>Kamienica Józefa Bielawskiego, 1900 r., ul. Bolesława Prusa 26-30</w:t>
      </w:r>
    </w:p>
    <w:p w14:paraId="2C431C7E" w14:textId="77777777" w:rsidR="0027291D" w:rsidRPr="00085714" w:rsidRDefault="0027291D" w:rsidP="00680672">
      <w:pPr>
        <w:pStyle w:val="Normalnydla1111"/>
        <w:numPr>
          <w:ilvl w:val="0"/>
          <w:numId w:val="42"/>
        </w:numPr>
        <w:spacing w:after="0"/>
      </w:pPr>
      <w:r w:rsidRPr="00085714">
        <w:t>Dom mieszkalny, przed 1914 r., ul. Bursowa 10</w:t>
      </w:r>
    </w:p>
    <w:p w14:paraId="25A8C72C" w14:textId="77777777" w:rsidR="0027291D" w:rsidRPr="00085714" w:rsidRDefault="0027291D" w:rsidP="00680672">
      <w:pPr>
        <w:pStyle w:val="Normalnydla1111"/>
        <w:numPr>
          <w:ilvl w:val="0"/>
          <w:numId w:val="42"/>
        </w:numPr>
        <w:spacing w:after="0"/>
      </w:pPr>
      <w:r w:rsidRPr="00085714">
        <w:t>Kamienica, przed 1914 r., ul. Fryderyka Chopina 10</w:t>
      </w:r>
    </w:p>
    <w:p w14:paraId="56ED9BB4" w14:textId="77777777" w:rsidR="0027291D" w:rsidRPr="00085714" w:rsidRDefault="0027291D" w:rsidP="00680672">
      <w:pPr>
        <w:pStyle w:val="Normalnydla1111"/>
        <w:numPr>
          <w:ilvl w:val="0"/>
          <w:numId w:val="42"/>
        </w:numPr>
        <w:spacing w:after="0"/>
      </w:pPr>
      <w:r w:rsidRPr="00085714">
        <w:t>Dom mieszkalny, przed 1939 r., ul. Gabriela Narutowicza 17</w:t>
      </w:r>
      <w:r w:rsidRPr="00085714">
        <w:tab/>
      </w:r>
    </w:p>
    <w:p w14:paraId="747B357C" w14:textId="0FFA3052" w:rsidR="0027291D" w:rsidRPr="00085714" w:rsidRDefault="0027291D" w:rsidP="00680672">
      <w:pPr>
        <w:pStyle w:val="Normalnydla1111"/>
        <w:numPr>
          <w:ilvl w:val="0"/>
          <w:numId w:val="42"/>
        </w:numPr>
        <w:spacing w:after="0"/>
      </w:pPr>
      <w:r w:rsidRPr="00085714">
        <w:t>Dom mieszkalny, 1914 r., ul. Gabriela Narutowicza 18</w:t>
      </w:r>
    </w:p>
    <w:p w14:paraId="35BFC1DF" w14:textId="0C1C7E0D" w:rsidR="0027291D" w:rsidRPr="00085714" w:rsidRDefault="0027291D" w:rsidP="00680672">
      <w:pPr>
        <w:pStyle w:val="Normalnydla1111"/>
        <w:numPr>
          <w:ilvl w:val="0"/>
          <w:numId w:val="42"/>
        </w:numPr>
        <w:spacing w:after="0"/>
      </w:pPr>
      <w:r w:rsidRPr="00085714">
        <w:t>Dom mieszkalny, przed 1939 r., ul. Gabriela Narutowicza 19</w:t>
      </w:r>
      <w:r w:rsidRPr="00085714">
        <w:tab/>
      </w:r>
    </w:p>
    <w:p w14:paraId="187D4A2D" w14:textId="77777777" w:rsidR="0027291D" w:rsidRPr="00085714" w:rsidRDefault="0027291D" w:rsidP="00680672">
      <w:pPr>
        <w:pStyle w:val="Normalnydla1111"/>
        <w:numPr>
          <w:ilvl w:val="0"/>
          <w:numId w:val="42"/>
        </w:numPr>
        <w:spacing w:after="0"/>
      </w:pPr>
      <w:r w:rsidRPr="00085714">
        <w:t>Kamienica, przed 1914 r., ul. Górna 5</w:t>
      </w:r>
    </w:p>
    <w:p w14:paraId="199362BD" w14:textId="77777777" w:rsidR="0027291D" w:rsidRPr="00085714" w:rsidRDefault="0027291D" w:rsidP="00680672">
      <w:pPr>
        <w:pStyle w:val="Normalnydla1111"/>
        <w:numPr>
          <w:ilvl w:val="0"/>
          <w:numId w:val="42"/>
        </w:numPr>
        <w:spacing w:after="0"/>
      </w:pPr>
      <w:r w:rsidRPr="00085714">
        <w:t>Dom mieszkalny, przed 1914 r., ul. Hortensji 1</w:t>
      </w:r>
    </w:p>
    <w:p w14:paraId="463F9D97" w14:textId="08BF86DF" w:rsidR="0027291D" w:rsidRPr="00085714" w:rsidRDefault="0027291D" w:rsidP="00680672">
      <w:pPr>
        <w:pStyle w:val="Normalnydla1111"/>
        <w:numPr>
          <w:ilvl w:val="0"/>
          <w:numId w:val="42"/>
        </w:numPr>
        <w:spacing w:after="0"/>
      </w:pPr>
      <w:r w:rsidRPr="00085714">
        <w:t xml:space="preserve">Dom </w:t>
      </w:r>
      <w:r w:rsidR="00EF35E6" w:rsidRPr="00085714">
        <w:t>mieszkalny</w:t>
      </w:r>
      <w:r w:rsidRPr="00085714">
        <w:t xml:space="preserve"> I ćw. XX w., ul. Ignacego Daszyńskiego 58</w:t>
      </w:r>
    </w:p>
    <w:p w14:paraId="118D74C9" w14:textId="77777777" w:rsidR="0027291D" w:rsidRPr="00085714" w:rsidRDefault="0027291D" w:rsidP="00680672">
      <w:pPr>
        <w:pStyle w:val="Normalnydla1111"/>
        <w:numPr>
          <w:ilvl w:val="0"/>
          <w:numId w:val="42"/>
        </w:numPr>
        <w:spacing w:after="0"/>
      </w:pPr>
      <w:r w:rsidRPr="00085714">
        <w:t>Dom mieszkalny, przed 1939 r., ul. Jarosława Dąbrowskiego 2</w:t>
      </w:r>
    </w:p>
    <w:p w14:paraId="0B9825D2" w14:textId="77777777" w:rsidR="00EA4E81" w:rsidRDefault="0027291D" w:rsidP="00680672">
      <w:pPr>
        <w:pStyle w:val="Normalnydla1111"/>
        <w:numPr>
          <w:ilvl w:val="0"/>
          <w:numId w:val="42"/>
        </w:numPr>
        <w:spacing w:after="0"/>
      </w:pPr>
      <w:r w:rsidRPr="00085714">
        <w:t xml:space="preserve">Dom mieszkalny, willa „Orleówka”, 1930 r., ul. Jarosława Dąbrowskiego 3, </w:t>
      </w:r>
    </w:p>
    <w:p w14:paraId="7AC60F12" w14:textId="7603D1E5" w:rsidR="0027291D" w:rsidRPr="00085714" w:rsidRDefault="0027291D" w:rsidP="00EA4E81">
      <w:pPr>
        <w:pStyle w:val="Normalnydla1111"/>
        <w:spacing w:after="0"/>
        <w:ind w:left="2138"/>
      </w:pPr>
      <w:r w:rsidRPr="00085714">
        <w:t>nr rej. A-1272</w:t>
      </w:r>
      <w:r w:rsidR="00EA4E81">
        <w:rPr>
          <w:rFonts w:hint="cs"/>
        </w:rPr>
        <w:t> </w:t>
      </w:r>
      <w:r w:rsidRPr="00085714">
        <w:t>z dn. 23.09.1985</w:t>
      </w:r>
    </w:p>
    <w:p w14:paraId="1B3D0D64" w14:textId="2C2A32C6" w:rsidR="0027291D" w:rsidRPr="00085714" w:rsidRDefault="0027291D" w:rsidP="00680672">
      <w:pPr>
        <w:pStyle w:val="Normalnydla1111"/>
        <w:numPr>
          <w:ilvl w:val="0"/>
          <w:numId w:val="42"/>
        </w:numPr>
        <w:spacing w:after="0"/>
      </w:pPr>
      <w:r w:rsidRPr="00085714">
        <w:t>Dom mieszkalny, 1930 r., ul. Jarosława Dąbrowskiego 6</w:t>
      </w:r>
    </w:p>
    <w:p w14:paraId="103785E1" w14:textId="12889EBD" w:rsidR="0027291D" w:rsidRPr="00085714" w:rsidRDefault="0027291D" w:rsidP="00680672">
      <w:pPr>
        <w:pStyle w:val="Normalnydla1111"/>
        <w:numPr>
          <w:ilvl w:val="0"/>
          <w:numId w:val="42"/>
        </w:numPr>
        <w:spacing w:after="0"/>
      </w:pPr>
      <w:r w:rsidRPr="00085714">
        <w:t xml:space="preserve">Dom </w:t>
      </w:r>
      <w:r w:rsidR="00EF35E6" w:rsidRPr="00085714">
        <w:t>mieszkalny</w:t>
      </w:r>
      <w:r w:rsidRPr="00085714">
        <w:t xml:space="preserve"> I ćw. XX w., ul. Jarosława Dąbrowskiego 22</w:t>
      </w:r>
    </w:p>
    <w:p w14:paraId="3D17C654" w14:textId="77777777" w:rsidR="0027291D" w:rsidRPr="00085714" w:rsidRDefault="0027291D" w:rsidP="00680672">
      <w:pPr>
        <w:pStyle w:val="Normalnydla1111"/>
        <w:numPr>
          <w:ilvl w:val="0"/>
          <w:numId w:val="42"/>
        </w:numPr>
        <w:spacing w:after="0"/>
      </w:pPr>
      <w:r w:rsidRPr="00085714">
        <w:t>Kamienica, przed 1939 r., ul. Józefa Ignacego Kraszewskiego 36</w:t>
      </w:r>
    </w:p>
    <w:p w14:paraId="54206A31" w14:textId="77777777" w:rsidR="0027291D" w:rsidRPr="00085714" w:rsidRDefault="0027291D" w:rsidP="00680672">
      <w:pPr>
        <w:pStyle w:val="Normalnydla1111"/>
        <w:numPr>
          <w:ilvl w:val="0"/>
          <w:numId w:val="42"/>
        </w:numPr>
        <w:spacing w:after="0"/>
      </w:pPr>
      <w:r w:rsidRPr="00085714">
        <w:t>Willa IRUSIN, lata 20-30. XX w., ul. Kosynierów 12</w:t>
      </w:r>
    </w:p>
    <w:p w14:paraId="7A96C64B" w14:textId="6ABC51DE" w:rsidR="0027291D" w:rsidRPr="00085714" w:rsidRDefault="0027291D" w:rsidP="00680672">
      <w:pPr>
        <w:pStyle w:val="Normalnydla1111"/>
        <w:numPr>
          <w:ilvl w:val="0"/>
          <w:numId w:val="42"/>
        </w:numPr>
        <w:spacing w:after="0"/>
      </w:pPr>
      <w:r w:rsidRPr="00085714">
        <w:t>Dom mieszkalny, lata 20-30. XX w., ul. Kosynierów 14</w:t>
      </w:r>
    </w:p>
    <w:p w14:paraId="05422C0D" w14:textId="77777777" w:rsidR="0027291D" w:rsidRPr="00085714" w:rsidRDefault="0027291D" w:rsidP="00680672">
      <w:pPr>
        <w:pStyle w:val="Normalnydla1111"/>
        <w:numPr>
          <w:ilvl w:val="0"/>
          <w:numId w:val="42"/>
        </w:numPr>
        <w:spacing w:after="0"/>
      </w:pPr>
      <w:r w:rsidRPr="00085714">
        <w:t>Kamienica, ok. 1912 r., ul. Kościelna 11</w:t>
      </w:r>
    </w:p>
    <w:p w14:paraId="6CDFC029" w14:textId="77777777" w:rsidR="0027291D" w:rsidRPr="00085714" w:rsidRDefault="0027291D" w:rsidP="00680672">
      <w:pPr>
        <w:pStyle w:val="Normalnydla1111"/>
        <w:numPr>
          <w:ilvl w:val="0"/>
          <w:numId w:val="42"/>
        </w:numPr>
        <w:spacing w:after="0"/>
      </w:pPr>
      <w:r w:rsidRPr="00085714">
        <w:t>Dom mieszkalny, przed 1914 r., ul. Ludowa 30</w:t>
      </w:r>
    </w:p>
    <w:p w14:paraId="5EDBD85C" w14:textId="77777777" w:rsidR="0027291D" w:rsidRPr="00085714" w:rsidRDefault="0027291D" w:rsidP="00680672">
      <w:pPr>
        <w:pStyle w:val="Normalnydla1111"/>
        <w:numPr>
          <w:ilvl w:val="0"/>
          <w:numId w:val="42"/>
        </w:numPr>
        <w:spacing w:after="0"/>
      </w:pPr>
      <w:r w:rsidRPr="00085714">
        <w:t>Kamienica, przed 1914 r., ul. Majowa 5</w:t>
      </w:r>
    </w:p>
    <w:p w14:paraId="330817D1" w14:textId="559D9800" w:rsidR="0027291D" w:rsidRPr="00085714" w:rsidRDefault="0027291D" w:rsidP="00680672">
      <w:pPr>
        <w:pStyle w:val="Normalnydla1111"/>
        <w:numPr>
          <w:ilvl w:val="0"/>
          <w:numId w:val="42"/>
        </w:numPr>
        <w:spacing w:after="0"/>
      </w:pPr>
      <w:r w:rsidRPr="00085714">
        <w:t>Dom mieszkalny, przed 1914 r., ul. Majowa 8</w:t>
      </w:r>
    </w:p>
    <w:p w14:paraId="588670F6" w14:textId="19DD167D" w:rsidR="0027291D" w:rsidRPr="00085714" w:rsidRDefault="0027291D" w:rsidP="00680672">
      <w:pPr>
        <w:pStyle w:val="Normalnydla1111"/>
        <w:numPr>
          <w:ilvl w:val="0"/>
          <w:numId w:val="42"/>
        </w:numPr>
        <w:spacing w:after="0"/>
      </w:pPr>
      <w:r w:rsidRPr="00085714">
        <w:t>Kamienica, przed 1914 r., ul. Majowa 11</w:t>
      </w:r>
    </w:p>
    <w:p w14:paraId="38A86482" w14:textId="51B46EC2" w:rsidR="0027291D" w:rsidRPr="00085714" w:rsidRDefault="0027291D" w:rsidP="00680672">
      <w:pPr>
        <w:pStyle w:val="Normalnydla1111"/>
        <w:numPr>
          <w:ilvl w:val="0"/>
          <w:numId w:val="42"/>
        </w:numPr>
        <w:spacing w:after="0"/>
      </w:pPr>
      <w:r w:rsidRPr="00085714">
        <w:t>Kamienica, 1928 r., ul. Majowa 12</w:t>
      </w:r>
    </w:p>
    <w:p w14:paraId="2F24B295" w14:textId="77777777" w:rsidR="0027291D" w:rsidRPr="00085714" w:rsidRDefault="0027291D" w:rsidP="00680672">
      <w:pPr>
        <w:pStyle w:val="Normalnydla1111"/>
        <w:numPr>
          <w:ilvl w:val="0"/>
          <w:numId w:val="42"/>
        </w:numPr>
        <w:spacing w:after="0"/>
      </w:pPr>
      <w:r w:rsidRPr="00085714">
        <w:lastRenderedPageBreak/>
        <w:t>Kamienica, przed 1914 r., ul. Narodowa 5</w:t>
      </w:r>
    </w:p>
    <w:p w14:paraId="2DE3D26D" w14:textId="77777777" w:rsidR="0027291D" w:rsidRPr="00085714" w:rsidRDefault="0027291D" w:rsidP="00680672">
      <w:pPr>
        <w:pStyle w:val="Normalnydla1111"/>
        <w:numPr>
          <w:ilvl w:val="0"/>
          <w:numId w:val="42"/>
        </w:numPr>
        <w:spacing w:after="0"/>
      </w:pPr>
      <w:r w:rsidRPr="00085714">
        <w:t>Kamienica, przed 1914 r., ul. Narodowa 23</w:t>
      </w:r>
    </w:p>
    <w:p w14:paraId="180C6057" w14:textId="1209EEE8" w:rsidR="0027291D" w:rsidRPr="00085714" w:rsidRDefault="0027291D" w:rsidP="00680672">
      <w:pPr>
        <w:pStyle w:val="Normalnydla1111"/>
        <w:numPr>
          <w:ilvl w:val="0"/>
          <w:numId w:val="42"/>
        </w:numPr>
        <w:spacing w:after="0"/>
      </w:pPr>
      <w:r w:rsidRPr="00085714">
        <w:t>Dom mieszkalny, przed 1914 r., ul. Narodowa 24</w:t>
      </w:r>
    </w:p>
    <w:p w14:paraId="2DD89AAF" w14:textId="221EF95F" w:rsidR="0027291D" w:rsidRPr="00085714" w:rsidRDefault="0027291D" w:rsidP="00680672">
      <w:pPr>
        <w:pStyle w:val="Normalnydla1111"/>
        <w:numPr>
          <w:ilvl w:val="0"/>
          <w:numId w:val="42"/>
        </w:numPr>
        <w:spacing w:after="0"/>
      </w:pPr>
      <w:r w:rsidRPr="00085714">
        <w:t>Kamienica, lata 30. XX w., ul. Narodowa 31</w:t>
      </w:r>
    </w:p>
    <w:p w14:paraId="69B30470" w14:textId="1951891B" w:rsidR="0027291D" w:rsidRPr="00085714" w:rsidRDefault="0027291D" w:rsidP="00680672">
      <w:pPr>
        <w:pStyle w:val="Normalnydla1111"/>
        <w:numPr>
          <w:ilvl w:val="0"/>
          <w:numId w:val="42"/>
        </w:numPr>
        <w:spacing w:after="0"/>
      </w:pPr>
      <w:r w:rsidRPr="00085714">
        <w:t>Dom mieszkalny, pocz. XX w., ul. Narodowa 46</w:t>
      </w:r>
    </w:p>
    <w:p w14:paraId="13BE26DD" w14:textId="77777777" w:rsidR="0027291D" w:rsidRPr="00085714" w:rsidRDefault="0027291D" w:rsidP="00680672">
      <w:pPr>
        <w:pStyle w:val="Normalnydla1111"/>
        <w:numPr>
          <w:ilvl w:val="0"/>
          <w:numId w:val="42"/>
        </w:numPr>
        <w:spacing w:after="0"/>
      </w:pPr>
      <w:r w:rsidRPr="00085714">
        <w:t>Dom mieszkalny, XIX/XX w., ul. Ogrodowa 6</w:t>
      </w:r>
      <w:r w:rsidRPr="00085714">
        <w:tab/>
      </w:r>
    </w:p>
    <w:p w14:paraId="00E5AE87" w14:textId="6805913F" w:rsidR="0027291D" w:rsidRPr="00085714" w:rsidRDefault="0027291D" w:rsidP="00680672">
      <w:pPr>
        <w:pStyle w:val="Normalnydla1111"/>
        <w:numPr>
          <w:ilvl w:val="0"/>
          <w:numId w:val="42"/>
        </w:numPr>
        <w:spacing w:after="0"/>
      </w:pPr>
      <w:r w:rsidRPr="00085714">
        <w:t>Dom mieszkalny, XIX/XX w., ul. Ogrodowa 9</w:t>
      </w:r>
      <w:r w:rsidRPr="00085714">
        <w:tab/>
      </w:r>
    </w:p>
    <w:p w14:paraId="0665140A" w14:textId="38A1FFD2" w:rsidR="0027291D" w:rsidRPr="00085714" w:rsidRDefault="0027291D" w:rsidP="00680672">
      <w:pPr>
        <w:pStyle w:val="Normalnydla1111"/>
        <w:numPr>
          <w:ilvl w:val="0"/>
          <w:numId w:val="42"/>
        </w:numPr>
        <w:spacing w:after="0"/>
      </w:pPr>
      <w:r w:rsidRPr="00085714">
        <w:t>Dom mieszkalny, XIX/XX w., ul. Ogrodowa 13/ 15</w:t>
      </w:r>
    </w:p>
    <w:p w14:paraId="6EBE7070" w14:textId="77777777" w:rsidR="0027291D" w:rsidRPr="00085714" w:rsidRDefault="0027291D" w:rsidP="00680672">
      <w:pPr>
        <w:pStyle w:val="Normalnydla1111"/>
        <w:numPr>
          <w:ilvl w:val="0"/>
          <w:numId w:val="42"/>
        </w:numPr>
        <w:spacing w:after="0"/>
      </w:pPr>
      <w:r w:rsidRPr="00085714">
        <w:t>Kamienica, pocz. XX w., ul. Ołówkowa 14</w:t>
      </w:r>
    </w:p>
    <w:p w14:paraId="1AEC75DA" w14:textId="39DFDE47" w:rsidR="0027291D" w:rsidRPr="00085714" w:rsidRDefault="0027291D" w:rsidP="00680672">
      <w:pPr>
        <w:pStyle w:val="Normalnydla1111"/>
        <w:numPr>
          <w:ilvl w:val="0"/>
          <w:numId w:val="42"/>
        </w:numPr>
        <w:spacing w:after="0"/>
      </w:pPr>
      <w:r w:rsidRPr="00085714">
        <w:t>Kamienica, XIX/XX w., ul. Ołówkowa 28</w:t>
      </w:r>
    </w:p>
    <w:p w14:paraId="7C71FBD7" w14:textId="1B4EF556" w:rsidR="0027291D" w:rsidRPr="00085714" w:rsidRDefault="0027291D" w:rsidP="00680672">
      <w:pPr>
        <w:pStyle w:val="Normalnydla1111"/>
        <w:numPr>
          <w:ilvl w:val="0"/>
          <w:numId w:val="42"/>
        </w:numPr>
        <w:spacing w:after="0"/>
      </w:pPr>
      <w:r w:rsidRPr="00085714">
        <w:t>Dom mieszkalny, lata 30. XX w., ul. Pańska</w:t>
      </w:r>
      <w:r w:rsidR="00F17D4A" w:rsidRPr="00085714">
        <w:t xml:space="preserve"> </w:t>
      </w:r>
      <w:r w:rsidRPr="00085714">
        <w:t>20</w:t>
      </w:r>
    </w:p>
    <w:p w14:paraId="3BD76A88" w14:textId="77777777" w:rsidR="0027291D" w:rsidRPr="00085714" w:rsidRDefault="0027291D" w:rsidP="00680672">
      <w:pPr>
        <w:pStyle w:val="Normalnydla1111"/>
        <w:numPr>
          <w:ilvl w:val="0"/>
          <w:numId w:val="42"/>
        </w:numPr>
        <w:spacing w:after="0"/>
      </w:pPr>
      <w:r w:rsidRPr="00085714">
        <w:t>Kamienica, lata 30. XX w., ul. Parkowa 12</w:t>
      </w:r>
    </w:p>
    <w:p w14:paraId="521EADF6" w14:textId="5C5F0C1A" w:rsidR="0027291D" w:rsidRPr="00085714" w:rsidRDefault="0027291D" w:rsidP="00680672">
      <w:pPr>
        <w:pStyle w:val="Normalnydla1111"/>
        <w:numPr>
          <w:ilvl w:val="0"/>
          <w:numId w:val="42"/>
        </w:numPr>
        <w:spacing w:after="0"/>
      </w:pPr>
      <w:r w:rsidRPr="00085714">
        <w:t>Kamienica, lata 30. XX w., ul. Parkowa 13</w:t>
      </w:r>
    </w:p>
    <w:p w14:paraId="7E0485F0" w14:textId="77777777" w:rsidR="0027291D" w:rsidRPr="00085714" w:rsidRDefault="0027291D" w:rsidP="00680672">
      <w:pPr>
        <w:pStyle w:val="Normalnydla1111"/>
        <w:numPr>
          <w:ilvl w:val="0"/>
          <w:numId w:val="42"/>
        </w:numPr>
        <w:spacing w:after="0"/>
      </w:pPr>
      <w:r w:rsidRPr="00085714">
        <w:t>Dom mieszkalny, przed 1914 r., ul. Pilnikowa 2</w:t>
      </w:r>
    </w:p>
    <w:p w14:paraId="0E9344A6" w14:textId="5E0BF243" w:rsidR="0027291D" w:rsidRPr="00085714" w:rsidRDefault="0027291D" w:rsidP="00680672">
      <w:pPr>
        <w:pStyle w:val="Normalnydla1111"/>
        <w:numPr>
          <w:ilvl w:val="0"/>
          <w:numId w:val="42"/>
        </w:numPr>
        <w:spacing w:after="0"/>
      </w:pPr>
      <w:r w:rsidRPr="00085714">
        <w:t xml:space="preserve">Dom </w:t>
      </w:r>
      <w:r w:rsidR="00EF35E6" w:rsidRPr="00085714">
        <w:t>mieszkalny</w:t>
      </w:r>
      <w:r w:rsidRPr="00085714">
        <w:t xml:space="preserve"> I ćw. XX w., ul. Przemysłowa 7</w:t>
      </w:r>
    </w:p>
    <w:p w14:paraId="42BD3C8B" w14:textId="77777777" w:rsidR="0027291D" w:rsidRPr="00085714" w:rsidRDefault="0027291D" w:rsidP="00680672">
      <w:pPr>
        <w:pStyle w:val="Normalnydla1111"/>
        <w:numPr>
          <w:ilvl w:val="0"/>
          <w:numId w:val="42"/>
        </w:numPr>
        <w:spacing w:after="0"/>
      </w:pPr>
      <w:r w:rsidRPr="00085714">
        <w:t>Kamienica, przed 1914 r., ul. Szczęsna 4</w:t>
      </w:r>
    </w:p>
    <w:p w14:paraId="70C868B9" w14:textId="77777777" w:rsidR="0027291D" w:rsidRPr="00085714" w:rsidRDefault="0027291D" w:rsidP="00680672">
      <w:pPr>
        <w:pStyle w:val="Normalnydla1111"/>
        <w:numPr>
          <w:ilvl w:val="0"/>
          <w:numId w:val="42"/>
        </w:numPr>
        <w:spacing w:after="0"/>
      </w:pPr>
      <w:r w:rsidRPr="00085714">
        <w:t>Kamienica, przed 1914 r., ul. Tadeusza Kościuszki 3</w:t>
      </w:r>
    </w:p>
    <w:p w14:paraId="5366854E" w14:textId="77777777" w:rsidR="0027291D" w:rsidRPr="00085714" w:rsidRDefault="0027291D" w:rsidP="00680672">
      <w:pPr>
        <w:pStyle w:val="Normalnydla1111"/>
        <w:numPr>
          <w:ilvl w:val="0"/>
          <w:numId w:val="42"/>
        </w:numPr>
        <w:spacing w:after="0"/>
      </w:pPr>
      <w:r w:rsidRPr="00085714">
        <w:t>Kamienica, przed 1914 r., ul. Tadeusza Kościuszki 42</w:t>
      </w:r>
    </w:p>
    <w:p w14:paraId="1F14E42B" w14:textId="77777777" w:rsidR="0027291D" w:rsidRPr="00085714" w:rsidRDefault="0027291D" w:rsidP="00680672">
      <w:pPr>
        <w:pStyle w:val="Normalnydla1111"/>
        <w:numPr>
          <w:ilvl w:val="0"/>
          <w:numId w:val="42"/>
        </w:numPr>
        <w:spacing w:after="0"/>
      </w:pPr>
      <w:r w:rsidRPr="00085714">
        <w:t>Kamienica, przed 1914 r., ul. Tadeusza Kościuszki 54</w:t>
      </w:r>
      <w:r w:rsidRPr="00085714">
        <w:tab/>
      </w:r>
      <w:r w:rsidRPr="00085714">
        <w:tab/>
      </w:r>
    </w:p>
    <w:p w14:paraId="7F820F7F" w14:textId="77777777" w:rsidR="0027291D" w:rsidRPr="00085714" w:rsidRDefault="0027291D" w:rsidP="00680672">
      <w:pPr>
        <w:pStyle w:val="Normalnydla1111"/>
        <w:numPr>
          <w:ilvl w:val="0"/>
          <w:numId w:val="42"/>
        </w:numPr>
        <w:spacing w:after="0"/>
      </w:pPr>
      <w:r w:rsidRPr="00085714">
        <w:t>Dom mieszkalny, przed 1939 r., ul. Zacisze 57</w:t>
      </w:r>
    </w:p>
    <w:p w14:paraId="3B997F16" w14:textId="77777777" w:rsidR="0027291D" w:rsidRPr="00085714" w:rsidRDefault="0027291D" w:rsidP="00680672">
      <w:pPr>
        <w:pStyle w:val="Normalnydla1111"/>
        <w:numPr>
          <w:ilvl w:val="0"/>
          <w:numId w:val="42"/>
        </w:numPr>
        <w:spacing w:after="0"/>
      </w:pPr>
      <w:r w:rsidRPr="00085714">
        <w:t>Dom mieszkalny, przed 1939 r., ul. Zacisze 59</w:t>
      </w:r>
    </w:p>
    <w:p w14:paraId="0AAD43E4" w14:textId="0AE501A1" w:rsidR="0027291D" w:rsidRPr="00085714" w:rsidRDefault="0027291D" w:rsidP="00E90637">
      <w:pPr>
        <w:pStyle w:val="Normalnydla1111"/>
        <w:numPr>
          <w:ilvl w:val="0"/>
          <w:numId w:val="42"/>
        </w:numPr>
        <w:spacing w:after="0"/>
        <w:jc w:val="left"/>
      </w:pPr>
      <w:r w:rsidRPr="00085714">
        <w:t xml:space="preserve">Zespół Ogrodniczy P. Hoser, 1896 r. - 1898 r.; 1910 r.; 1918 r. - 1922 r., </w:t>
      </w:r>
      <w:r w:rsidR="00E90637">
        <w:br/>
      </w:r>
      <w:r w:rsidRPr="00085714">
        <w:t>ul. Żbikowska 51, nr rej. A-1500 z dn. 8.01.1992</w:t>
      </w:r>
    </w:p>
    <w:p w14:paraId="34122D96" w14:textId="42B73E7C" w:rsidR="0027291D" w:rsidRPr="00085714" w:rsidRDefault="0027291D" w:rsidP="00E90637">
      <w:pPr>
        <w:pStyle w:val="Normalnydla1111"/>
        <w:numPr>
          <w:ilvl w:val="0"/>
          <w:numId w:val="42"/>
        </w:numPr>
        <w:spacing w:after="0"/>
        <w:jc w:val="left"/>
      </w:pPr>
      <w:r w:rsidRPr="00085714">
        <w:t xml:space="preserve">Zespół Ogrodniczy P. Hoser – transformator, XIX/XX w., ul. Żbikowska 51, </w:t>
      </w:r>
      <w:r w:rsidR="00E90637">
        <w:br/>
      </w:r>
      <w:r w:rsidRPr="00085714">
        <w:t>nr rej. A-1500 z dn. 8.01.1992</w:t>
      </w:r>
    </w:p>
    <w:p w14:paraId="386BB054" w14:textId="0E7C2428" w:rsidR="0027291D" w:rsidRPr="00085714" w:rsidRDefault="0027291D" w:rsidP="00E90637">
      <w:pPr>
        <w:pStyle w:val="Normalnydla1111"/>
        <w:numPr>
          <w:ilvl w:val="0"/>
          <w:numId w:val="42"/>
        </w:numPr>
        <w:spacing w:after="0"/>
        <w:jc w:val="left"/>
      </w:pPr>
      <w:r w:rsidRPr="00085714">
        <w:t xml:space="preserve">Zespół Ogrodniczy P. Hoser – szklarnia, 1898 r. - 1899 r., ul. Żbikowska 51, </w:t>
      </w:r>
      <w:r w:rsidR="00E90637">
        <w:br/>
      </w:r>
      <w:r w:rsidRPr="00085714">
        <w:t>nr rej. A-1500 z dn. 8.01.1992</w:t>
      </w:r>
    </w:p>
    <w:p w14:paraId="16586261" w14:textId="213DB13B" w:rsidR="0027291D" w:rsidRPr="00085714" w:rsidRDefault="0027291D" w:rsidP="00E90637">
      <w:pPr>
        <w:pStyle w:val="Normalnydla1111"/>
        <w:numPr>
          <w:ilvl w:val="0"/>
          <w:numId w:val="42"/>
        </w:numPr>
        <w:spacing w:after="0"/>
        <w:jc w:val="left"/>
      </w:pPr>
      <w:r w:rsidRPr="00085714">
        <w:t>Zespół Ogrodniczy P. Hoser - dom zarządcy, 1898 r.; 1918 r., ul. Żbikowska 51,</w:t>
      </w:r>
      <w:r w:rsidR="0073149B">
        <w:t xml:space="preserve"> </w:t>
      </w:r>
      <w:r w:rsidR="0073149B">
        <w:br/>
      </w:r>
      <w:r w:rsidRPr="00085714">
        <w:t>nr rej. A</w:t>
      </w:r>
      <w:r w:rsidR="0073149B">
        <w:t>-</w:t>
      </w:r>
      <w:r w:rsidRPr="00085714">
        <w:t>1500 z dn. 8.01.1992</w:t>
      </w:r>
    </w:p>
    <w:p w14:paraId="57C2F13D" w14:textId="4B83BB84" w:rsidR="0027291D" w:rsidRPr="00085714" w:rsidRDefault="0027291D" w:rsidP="00E90637">
      <w:pPr>
        <w:pStyle w:val="Normalnydla1111"/>
        <w:numPr>
          <w:ilvl w:val="0"/>
          <w:numId w:val="42"/>
        </w:numPr>
        <w:spacing w:after="0"/>
        <w:jc w:val="left"/>
      </w:pPr>
      <w:r w:rsidRPr="00085714">
        <w:t xml:space="preserve">Zespół Ogrodniczy P. Hoser – ogrodzenie, XIX/XX w., ul. Żbikowska 51, </w:t>
      </w:r>
      <w:r w:rsidR="00E90637">
        <w:br/>
      </w:r>
      <w:r w:rsidRPr="00085714">
        <w:t>nr rej. A-1500 z dn. 8.01.1992</w:t>
      </w:r>
    </w:p>
    <w:p w14:paraId="6CAD8E5E" w14:textId="17BD9E82" w:rsidR="0027291D" w:rsidRPr="00085714" w:rsidRDefault="0027291D" w:rsidP="00E90637">
      <w:pPr>
        <w:pStyle w:val="Normalnydla1111"/>
        <w:numPr>
          <w:ilvl w:val="0"/>
          <w:numId w:val="42"/>
        </w:numPr>
        <w:spacing w:after="0"/>
        <w:jc w:val="left"/>
      </w:pPr>
      <w:r w:rsidRPr="00085714">
        <w:t xml:space="preserve">Zespół Ogrodniczy P. Hoser – piwnica, XIX/XX w., ul. Żbikowska 51, </w:t>
      </w:r>
      <w:r w:rsidR="00E90637">
        <w:br/>
      </w:r>
      <w:r w:rsidRPr="00085714">
        <w:t>nr rej. A-1500 z dn. 8.01.1992</w:t>
      </w:r>
    </w:p>
    <w:p w14:paraId="593BAADA" w14:textId="607695C0" w:rsidR="0027291D" w:rsidRPr="00085714" w:rsidRDefault="0027291D" w:rsidP="00E90637">
      <w:pPr>
        <w:pStyle w:val="Normalnydla1111"/>
        <w:numPr>
          <w:ilvl w:val="0"/>
          <w:numId w:val="42"/>
        </w:numPr>
        <w:spacing w:after="0"/>
        <w:jc w:val="left"/>
      </w:pPr>
      <w:r w:rsidRPr="00085714">
        <w:t xml:space="preserve">Zespół Ogrodniczy P. Hoser – ogród, 1896 r. - 1898 r., ul. Żbikowska 51, </w:t>
      </w:r>
      <w:r w:rsidR="00E90637">
        <w:br/>
      </w:r>
      <w:r w:rsidRPr="00085714">
        <w:t>nr rej. A-1500 z dn. 8.01.1992</w:t>
      </w:r>
    </w:p>
    <w:p w14:paraId="61164D07" w14:textId="405BCD41" w:rsidR="0027291D" w:rsidRPr="00085714" w:rsidRDefault="0027291D" w:rsidP="00E90637">
      <w:pPr>
        <w:pStyle w:val="Normalnydla1111"/>
        <w:numPr>
          <w:ilvl w:val="0"/>
          <w:numId w:val="42"/>
        </w:numPr>
        <w:spacing w:after="0"/>
        <w:jc w:val="left"/>
      </w:pPr>
      <w:r w:rsidRPr="00085714">
        <w:t xml:space="preserve">Zespół Ogrodniczy P. Hoser – wiatrak, 1910 r., ul. Żbikowska 51, </w:t>
      </w:r>
      <w:r w:rsidR="00E90637">
        <w:br/>
      </w:r>
      <w:r w:rsidRPr="00085714">
        <w:t>nr rej. A-1500 z dn. 8.01.1992</w:t>
      </w:r>
    </w:p>
    <w:p w14:paraId="2F95EB99" w14:textId="1CDDFCAC" w:rsidR="0027291D" w:rsidRPr="00085714" w:rsidRDefault="0027291D" w:rsidP="00E90637">
      <w:pPr>
        <w:pStyle w:val="Normalnydla1111"/>
        <w:numPr>
          <w:ilvl w:val="0"/>
          <w:numId w:val="42"/>
        </w:numPr>
        <w:spacing w:after="0"/>
        <w:jc w:val="left"/>
      </w:pPr>
      <w:r w:rsidRPr="00085714">
        <w:t xml:space="preserve">Zespół Ogrodniczy P. Hoser – stodoła, 1922 r., ul. Żbikowska 51, </w:t>
      </w:r>
      <w:r w:rsidR="00E90637">
        <w:br/>
      </w:r>
      <w:r w:rsidRPr="00085714">
        <w:t>nr rej. A-1500 z dn. 8.01.1992</w:t>
      </w:r>
    </w:p>
    <w:p w14:paraId="257C0F32" w14:textId="0B3325F5" w:rsidR="0027291D" w:rsidRPr="00085714" w:rsidRDefault="0027291D" w:rsidP="00E90637">
      <w:pPr>
        <w:pStyle w:val="Normalnydla1111"/>
        <w:numPr>
          <w:ilvl w:val="0"/>
          <w:numId w:val="42"/>
        </w:numPr>
        <w:spacing w:after="0"/>
        <w:jc w:val="left"/>
      </w:pPr>
      <w:r w:rsidRPr="00085714">
        <w:t xml:space="preserve">Zespół Ogrodniczy P. Hoser – stajnia, 1898 r., ul. Żbikowska 51, </w:t>
      </w:r>
      <w:r w:rsidR="00E90637">
        <w:br/>
      </w:r>
      <w:r w:rsidRPr="00085714">
        <w:t>nr rej. A-1500 z dn. 8.01.1992</w:t>
      </w:r>
    </w:p>
    <w:p w14:paraId="235FB700" w14:textId="4443E8D1" w:rsidR="0027291D" w:rsidRPr="00085714" w:rsidRDefault="0027291D" w:rsidP="00E90637">
      <w:pPr>
        <w:pStyle w:val="Normalnydla1111"/>
        <w:numPr>
          <w:ilvl w:val="0"/>
          <w:numId w:val="42"/>
        </w:numPr>
        <w:spacing w:after="0"/>
        <w:jc w:val="left"/>
      </w:pPr>
      <w:r w:rsidRPr="00085714">
        <w:t xml:space="preserve">Zespół Ogrodniczy P. Hoser – willa, 1898 r., ul. Żbikowska 56, </w:t>
      </w:r>
      <w:r w:rsidR="00E90637">
        <w:br/>
      </w:r>
      <w:r w:rsidRPr="00085714">
        <w:t>nr rej. A-1500 z dn. 8.01.1992</w:t>
      </w:r>
    </w:p>
    <w:p w14:paraId="29FC3991" w14:textId="2469612C" w:rsidR="0027291D" w:rsidRDefault="0027291D" w:rsidP="00E90637">
      <w:pPr>
        <w:pStyle w:val="Normalnydla1111"/>
        <w:numPr>
          <w:ilvl w:val="0"/>
          <w:numId w:val="42"/>
        </w:numPr>
        <w:spacing w:after="0"/>
        <w:jc w:val="left"/>
      </w:pPr>
      <w:r w:rsidRPr="00085714">
        <w:t xml:space="preserve">Zespół Ogrodniczy P. Hoser - park-arboretum, 1898 r. - XX w., </w:t>
      </w:r>
      <w:r w:rsidR="00E90637">
        <w:br/>
      </w:r>
      <w:r w:rsidRPr="00085714">
        <w:t>ul. Żbikowska 56,</w:t>
      </w:r>
      <w:r w:rsidR="00E90637">
        <w:t xml:space="preserve"> </w:t>
      </w:r>
      <w:r w:rsidRPr="00085714">
        <w:t>nr rej. A-</w:t>
      </w:r>
      <w:r w:rsidR="00EF35E6" w:rsidRPr="00085714">
        <w:t>1501 z</w:t>
      </w:r>
      <w:r w:rsidRPr="00085714">
        <w:t> dn. 08.01.1992</w:t>
      </w:r>
    </w:p>
    <w:p w14:paraId="73BA0172" w14:textId="77777777" w:rsidR="00FC58F2" w:rsidRPr="00085714" w:rsidRDefault="00FC58F2" w:rsidP="00FC58F2">
      <w:pPr>
        <w:pStyle w:val="Normalnydla1111"/>
        <w:spacing w:after="0"/>
        <w:ind w:left="2138"/>
      </w:pPr>
    </w:p>
    <w:p w14:paraId="4C393CDA" w14:textId="380A9082" w:rsidR="0027291D" w:rsidRPr="00CE66CF" w:rsidRDefault="0027291D" w:rsidP="009E18BA">
      <w:pPr>
        <w:pStyle w:val="Nagwek4"/>
        <w:rPr>
          <w:rFonts w:hint="eastAsia"/>
          <w:i w:val="0"/>
          <w:iCs w:val="0"/>
        </w:rPr>
      </w:pPr>
      <w:r w:rsidRPr="00CE66CF">
        <w:rPr>
          <w:i w:val="0"/>
          <w:iCs w:val="0"/>
        </w:rPr>
        <w:t xml:space="preserve">Zabytki będące </w:t>
      </w:r>
      <w:r w:rsidR="00EF35E6" w:rsidRPr="00CE66CF">
        <w:rPr>
          <w:i w:val="0"/>
          <w:iCs w:val="0"/>
        </w:rPr>
        <w:t>własnością gminy</w:t>
      </w:r>
      <w:r w:rsidRPr="00CE66CF">
        <w:rPr>
          <w:i w:val="0"/>
          <w:iCs w:val="0"/>
        </w:rPr>
        <w:t xml:space="preserve"> Miasto Pruszków:</w:t>
      </w:r>
    </w:p>
    <w:p w14:paraId="4AE0547B" w14:textId="77777777" w:rsidR="0027291D" w:rsidRPr="00085714" w:rsidRDefault="0027291D" w:rsidP="00680672">
      <w:pPr>
        <w:pStyle w:val="Normalnydla1111"/>
        <w:numPr>
          <w:ilvl w:val="0"/>
          <w:numId w:val="42"/>
        </w:numPr>
        <w:spacing w:after="0"/>
      </w:pPr>
      <w:r w:rsidRPr="00085714">
        <w:t>Kamienica, przed 1914 r., ul. 3 Maja 26</w:t>
      </w:r>
    </w:p>
    <w:p w14:paraId="1B15D1FF" w14:textId="77777777" w:rsidR="0027291D" w:rsidRPr="00085714" w:rsidRDefault="0027291D" w:rsidP="00680672">
      <w:pPr>
        <w:pStyle w:val="Normalnydla1111"/>
        <w:numPr>
          <w:ilvl w:val="0"/>
          <w:numId w:val="42"/>
        </w:numPr>
        <w:spacing w:after="0"/>
      </w:pPr>
      <w:r w:rsidRPr="00085714">
        <w:t>Kamienica - apteka Bielawskich, ok. 1906 r., ul. 3 Maja 27</w:t>
      </w:r>
    </w:p>
    <w:p w14:paraId="2F25D8E9" w14:textId="77777777" w:rsidR="0027291D" w:rsidRPr="00085714" w:rsidRDefault="0027291D" w:rsidP="00680672">
      <w:pPr>
        <w:pStyle w:val="Normalnydla1111"/>
        <w:numPr>
          <w:ilvl w:val="0"/>
          <w:numId w:val="42"/>
        </w:numPr>
        <w:spacing w:after="0"/>
      </w:pPr>
      <w:r w:rsidRPr="00085714">
        <w:t>Kamienica, lata 20.-30. XX w., ul. Bolesława Prusa 11</w:t>
      </w:r>
    </w:p>
    <w:p w14:paraId="59FF421A" w14:textId="77777777" w:rsidR="0027291D" w:rsidRPr="00085714" w:rsidRDefault="0027291D" w:rsidP="00680672">
      <w:pPr>
        <w:pStyle w:val="Normalnydla1111"/>
        <w:numPr>
          <w:ilvl w:val="0"/>
          <w:numId w:val="42"/>
        </w:numPr>
        <w:spacing w:after="0"/>
      </w:pPr>
      <w:r w:rsidRPr="00085714">
        <w:t>Dom mieszkalny, II poł. XIX w., ul. Bolesława Prusa 66</w:t>
      </w:r>
    </w:p>
    <w:p w14:paraId="3097C905" w14:textId="77777777" w:rsidR="0027291D" w:rsidRPr="00085714" w:rsidRDefault="0027291D" w:rsidP="00680672">
      <w:pPr>
        <w:pStyle w:val="Normalnydla1111"/>
        <w:numPr>
          <w:ilvl w:val="0"/>
          <w:numId w:val="42"/>
        </w:numPr>
        <w:spacing w:after="0"/>
      </w:pPr>
      <w:r w:rsidRPr="00085714">
        <w:t>Kamienica, 1910 r., ul. Henryka Sienkiewicza 3</w:t>
      </w:r>
    </w:p>
    <w:p w14:paraId="4A079C08" w14:textId="77777777" w:rsidR="0027291D" w:rsidRPr="00085714" w:rsidRDefault="0027291D" w:rsidP="00680672">
      <w:pPr>
        <w:pStyle w:val="Normalnydla1111"/>
        <w:numPr>
          <w:ilvl w:val="0"/>
          <w:numId w:val="42"/>
        </w:numPr>
        <w:spacing w:after="0"/>
      </w:pPr>
      <w:r w:rsidRPr="00085714">
        <w:t>Kamienica, przed 1914 r., ul. Kościelna 13</w:t>
      </w:r>
    </w:p>
    <w:p w14:paraId="20F9C93B" w14:textId="77777777" w:rsidR="0027291D" w:rsidRPr="00085714" w:rsidRDefault="0027291D" w:rsidP="00680672">
      <w:pPr>
        <w:pStyle w:val="Normalnydla1111"/>
        <w:numPr>
          <w:ilvl w:val="0"/>
          <w:numId w:val="42"/>
        </w:numPr>
        <w:spacing w:after="0"/>
      </w:pPr>
      <w:r w:rsidRPr="00085714">
        <w:lastRenderedPageBreak/>
        <w:t>Kamienica, przed 1914 r., ul. Narodowa 7</w:t>
      </w:r>
    </w:p>
    <w:p w14:paraId="29A9AC9C" w14:textId="77777777" w:rsidR="0027291D" w:rsidRPr="00085714" w:rsidRDefault="0027291D" w:rsidP="00E90637">
      <w:pPr>
        <w:pStyle w:val="Normalnydla1111"/>
        <w:numPr>
          <w:ilvl w:val="0"/>
          <w:numId w:val="42"/>
        </w:numPr>
        <w:spacing w:after="0"/>
        <w:jc w:val="left"/>
      </w:pPr>
      <w:r w:rsidRPr="00085714">
        <w:t>Kamienica, przed 1914 r., ul. Niecała 7</w:t>
      </w:r>
    </w:p>
    <w:p w14:paraId="6D4F9DC8" w14:textId="1AADAF78" w:rsidR="0027291D" w:rsidRPr="00085714" w:rsidRDefault="0027291D" w:rsidP="00E90637">
      <w:pPr>
        <w:pStyle w:val="Normalnydla1111"/>
        <w:numPr>
          <w:ilvl w:val="0"/>
          <w:numId w:val="42"/>
        </w:numPr>
        <w:spacing w:after="0"/>
        <w:jc w:val="left"/>
      </w:pPr>
      <w:r w:rsidRPr="00085714">
        <w:t>Pałac i park Potulickich, 1820 r.; 1860 r. -70 r.; koniec XIX w., Pl. Jana Pawła II 1</w:t>
      </w:r>
      <w:r w:rsidR="0073149B">
        <w:t>,</w:t>
      </w:r>
      <w:r w:rsidR="00B92F2A">
        <w:t xml:space="preserve"> </w:t>
      </w:r>
      <w:r w:rsidR="0073149B">
        <w:br/>
      </w:r>
      <w:r w:rsidRPr="00085714">
        <w:t>nr rej. A-1089/491 z dn. 26.03.1962</w:t>
      </w:r>
    </w:p>
    <w:p w14:paraId="2264FBF1" w14:textId="4338E1C2" w:rsidR="0027291D" w:rsidRPr="00085714" w:rsidRDefault="0027291D" w:rsidP="00E90637">
      <w:pPr>
        <w:pStyle w:val="Normalnydla1111"/>
        <w:numPr>
          <w:ilvl w:val="0"/>
          <w:numId w:val="42"/>
        </w:numPr>
        <w:spacing w:after="0"/>
        <w:jc w:val="left"/>
      </w:pPr>
      <w:r w:rsidRPr="00085714">
        <w:t>Oficyna pałacu Potulickich i lodownia, III ćw. XIX w., Pl. Jana Pawła II 2, oficyna –</w:t>
      </w:r>
      <w:r w:rsidR="0073149B">
        <w:br/>
      </w:r>
      <w:r w:rsidRPr="00085714">
        <w:t>nr rej.  A-1111 z dn. 17.05.1975; lodownia – nr rej. A-1287</w:t>
      </w:r>
      <w:r w:rsidR="00B92F2A">
        <w:t xml:space="preserve"> </w:t>
      </w:r>
      <w:r w:rsidRPr="00085714">
        <w:t>z dn. 16.02.1987</w:t>
      </w:r>
    </w:p>
    <w:p w14:paraId="172210D0" w14:textId="77777777" w:rsidR="0027291D" w:rsidRPr="00085714" w:rsidRDefault="0027291D" w:rsidP="00E90637">
      <w:pPr>
        <w:pStyle w:val="Normalnydla1111"/>
        <w:numPr>
          <w:ilvl w:val="0"/>
          <w:numId w:val="42"/>
        </w:numPr>
        <w:spacing w:after="0"/>
        <w:jc w:val="left"/>
      </w:pPr>
      <w:r w:rsidRPr="00085714">
        <w:t>Kamienica, przed 1914 r., ul. Stalowa 21</w:t>
      </w:r>
    </w:p>
    <w:p w14:paraId="10EBC140" w14:textId="77777777" w:rsidR="0027291D" w:rsidRPr="00085714" w:rsidRDefault="0027291D" w:rsidP="00E90637">
      <w:pPr>
        <w:pStyle w:val="Normalnydla1111"/>
        <w:numPr>
          <w:ilvl w:val="0"/>
          <w:numId w:val="42"/>
        </w:numPr>
        <w:spacing w:after="0"/>
        <w:jc w:val="left"/>
      </w:pPr>
      <w:r w:rsidRPr="00085714">
        <w:t>Dom mieszkalny, przed 1914 r., ul. Szkolna 10</w:t>
      </w:r>
    </w:p>
    <w:p w14:paraId="3F6164E1" w14:textId="77777777" w:rsidR="0027291D" w:rsidRPr="00085714" w:rsidRDefault="0027291D" w:rsidP="00E90637">
      <w:pPr>
        <w:pStyle w:val="Normalnydla1111"/>
        <w:numPr>
          <w:ilvl w:val="0"/>
          <w:numId w:val="42"/>
        </w:numPr>
        <w:spacing w:after="0"/>
        <w:jc w:val="left"/>
      </w:pPr>
      <w:r w:rsidRPr="00085714">
        <w:t>Kamienica, lata 20.-30. XX w., ul. Tadeusza Kościuszki 39</w:t>
      </w:r>
    </w:p>
    <w:p w14:paraId="1667E129" w14:textId="2EC6AE87" w:rsidR="0027291D" w:rsidRPr="00085714" w:rsidRDefault="0027291D" w:rsidP="00E90637">
      <w:pPr>
        <w:pStyle w:val="Normalnydla1111"/>
        <w:numPr>
          <w:ilvl w:val="0"/>
          <w:numId w:val="42"/>
        </w:numPr>
        <w:spacing w:after="0"/>
        <w:jc w:val="left"/>
      </w:pPr>
      <w:r w:rsidRPr="00085714">
        <w:t xml:space="preserve">Pałac "Sokoła", 1867 r., przebudowany w 1926 r., Tadeusza Kościuszki 41, </w:t>
      </w:r>
      <w:r w:rsidR="00E90637">
        <w:br/>
      </w:r>
      <w:r w:rsidRPr="00085714">
        <w:t>nr rej. A-644 z</w:t>
      </w:r>
      <w:r w:rsidR="00CA1554" w:rsidRPr="00085714">
        <w:t> </w:t>
      </w:r>
      <w:r w:rsidRPr="00085714">
        <w:t>dn. 04.01.2006</w:t>
      </w:r>
    </w:p>
    <w:p w14:paraId="2A359812" w14:textId="77777777" w:rsidR="0027291D" w:rsidRPr="00085714" w:rsidRDefault="0027291D" w:rsidP="00E90637">
      <w:pPr>
        <w:pStyle w:val="Normalnydla1111"/>
        <w:numPr>
          <w:ilvl w:val="0"/>
          <w:numId w:val="42"/>
        </w:numPr>
        <w:spacing w:after="0"/>
        <w:jc w:val="left"/>
      </w:pPr>
      <w:r w:rsidRPr="00085714">
        <w:t>Kamienica, przed 1939 r., ul. Tadeusza Kościuszki 44</w:t>
      </w:r>
    </w:p>
    <w:p w14:paraId="6517AA87" w14:textId="77777777" w:rsidR="0027291D" w:rsidRPr="00085714" w:rsidRDefault="0027291D" w:rsidP="00E90637">
      <w:pPr>
        <w:pStyle w:val="Normalnydla1111"/>
        <w:numPr>
          <w:ilvl w:val="0"/>
          <w:numId w:val="42"/>
        </w:numPr>
        <w:spacing w:after="0"/>
        <w:jc w:val="left"/>
      </w:pPr>
      <w:r w:rsidRPr="00085714">
        <w:t>Kamienica, przed 1914 r., ul. Tadeusza Kościuszki 56</w:t>
      </w:r>
    </w:p>
    <w:p w14:paraId="57F5DB87" w14:textId="77777777" w:rsidR="0027291D" w:rsidRDefault="0027291D" w:rsidP="00E90637">
      <w:pPr>
        <w:pStyle w:val="Normalnydla1111"/>
        <w:numPr>
          <w:ilvl w:val="0"/>
          <w:numId w:val="42"/>
        </w:numPr>
        <w:spacing w:after="0"/>
        <w:jc w:val="left"/>
      </w:pPr>
      <w:r w:rsidRPr="00085714">
        <w:t>Budynek papierni, ob. dom mieszkalny, w Zespole ZNTK, ok. 1890 r., ul. Władysława Broniewskiego 1a, nr rej. A-1426 z dn. 22.05.2018</w:t>
      </w:r>
    </w:p>
    <w:p w14:paraId="5B486586" w14:textId="77777777" w:rsidR="00FC58F2" w:rsidRPr="00085714" w:rsidRDefault="00FC58F2" w:rsidP="00FC58F2">
      <w:pPr>
        <w:pStyle w:val="Normalnydla1111"/>
        <w:spacing w:after="0"/>
        <w:ind w:left="2138"/>
      </w:pPr>
    </w:p>
    <w:p w14:paraId="0DF3A5C2" w14:textId="21D6C20B" w:rsidR="0027291D" w:rsidRPr="00CE66CF" w:rsidRDefault="0027291D" w:rsidP="00CE258B">
      <w:pPr>
        <w:pStyle w:val="Nagwek4"/>
        <w:rPr>
          <w:rFonts w:hint="eastAsia"/>
          <w:i w:val="0"/>
          <w:iCs w:val="0"/>
        </w:rPr>
      </w:pPr>
      <w:r w:rsidRPr="00CE66CF">
        <w:rPr>
          <w:i w:val="0"/>
          <w:iCs w:val="0"/>
        </w:rPr>
        <w:t xml:space="preserve">Zabytki będące </w:t>
      </w:r>
      <w:r w:rsidR="00EF35E6" w:rsidRPr="00CE66CF">
        <w:rPr>
          <w:i w:val="0"/>
          <w:iCs w:val="0"/>
        </w:rPr>
        <w:t>własnością osób</w:t>
      </w:r>
      <w:r w:rsidRPr="00CE66CF">
        <w:rPr>
          <w:i w:val="0"/>
          <w:iCs w:val="0"/>
        </w:rPr>
        <w:t xml:space="preserve"> prawnych (grunty gminny i jej związków</w:t>
      </w:r>
      <w:r w:rsidR="0073149B">
        <w:rPr>
          <w:i w:val="0"/>
          <w:iCs w:val="0"/>
        </w:rPr>
        <w:t xml:space="preserve"> </w:t>
      </w:r>
      <w:r w:rsidR="0073149B">
        <w:rPr>
          <w:i w:val="0"/>
          <w:iCs w:val="0"/>
        </w:rPr>
        <w:br/>
      </w:r>
      <w:r w:rsidRPr="00CE66CF">
        <w:rPr>
          <w:i w:val="0"/>
          <w:iCs w:val="0"/>
        </w:rPr>
        <w:t>w użytkowaniu wieczystym):</w:t>
      </w:r>
    </w:p>
    <w:p w14:paraId="572AC38A" w14:textId="77777777" w:rsidR="0027291D" w:rsidRDefault="0027291D" w:rsidP="00680672">
      <w:pPr>
        <w:pStyle w:val="Normalnydla1111"/>
        <w:numPr>
          <w:ilvl w:val="0"/>
          <w:numId w:val="42"/>
        </w:numPr>
        <w:spacing w:after="0"/>
      </w:pPr>
      <w:r w:rsidRPr="00085714">
        <w:t>Kamienica, 1935 r., ul. Fryderyka Chopina 16, 16a</w:t>
      </w:r>
    </w:p>
    <w:p w14:paraId="4331D807" w14:textId="77777777" w:rsidR="00FC58F2" w:rsidRPr="00085714" w:rsidRDefault="00FC58F2" w:rsidP="00FC58F2">
      <w:pPr>
        <w:pStyle w:val="Normalnydla1111"/>
        <w:spacing w:after="0"/>
        <w:ind w:left="2138"/>
      </w:pPr>
    </w:p>
    <w:p w14:paraId="1E9C6A97" w14:textId="58FE41DF" w:rsidR="0027291D" w:rsidRPr="00CE66CF" w:rsidRDefault="0027291D" w:rsidP="00E6379A">
      <w:pPr>
        <w:pStyle w:val="Nagwek4"/>
        <w:rPr>
          <w:rFonts w:hint="eastAsia"/>
          <w:i w:val="0"/>
          <w:iCs w:val="0"/>
        </w:rPr>
      </w:pPr>
      <w:r w:rsidRPr="00CE66CF">
        <w:rPr>
          <w:i w:val="0"/>
          <w:iCs w:val="0"/>
        </w:rPr>
        <w:t xml:space="preserve">Zabytki będące </w:t>
      </w:r>
      <w:r w:rsidR="00EF35E6" w:rsidRPr="00CE66CF">
        <w:rPr>
          <w:i w:val="0"/>
          <w:iCs w:val="0"/>
        </w:rPr>
        <w:t>własnością powiatu</w:t>
      </w:r>
      <w:r w:rsidRPr="00CE66CF">
        <w:rPr>
          <w:i w:val="0"/>
          <w:iCs w:val="0"/>
        </w:rPr>
        <w:t xml:space="preserve"> pruszkowskiego:</w:t>
      </w:r>
    </w:p>
    <w:p w14:paraId="3EC91A91" w14:textId="77777777" w:rsidR="00702EAF" w:rsidRDefault="0027291D" w:rsidP="00680672">
      <w:pPr>
        <w:pStyle w:val="Normalnydla1111"/>
        <w:numPr>
          <w:ilvl w:val="0"/>
          <w:numId w:val="42"/>
        </w:numPr>
        <w:spacing w:after="0"/>
      </w:pPr>
      <w:r w:rsidRPr="00085714">
        <w:t xml:space="preserve">Willa POD BOCIANEM, pocz. XX w., ul. Józefa Ignacego Kraszewskiego 18, </w:t>
      </w:r>
    </w:p>
    <w:p w14:paraId="71B1D415" w14:textId="2926564A" w:rsidR="0027291D" w:rsidRDefault="0027291D" w:rsidP="00702EAF">
      <w:pPr>
        <w:pStyle w:val="Normalnydla1111"/>
        <w:spacing w:after="0"/>
        <w:ind w:left="2138"/>
      </w:pPr>
      <w:r w:rsidRPr="00085714">
        <w:t>nr rej. A-1541 z</w:t>
      </w:r>
      <w:r w:rsidR="00CA1554" w:rsidRPr="00085714">
        <w:t> </w:t>
      </w:r>
      <w:r w:rsidRPr="00085714">
        <w:t>dn. 07.11.2019</w:t>
      </w:r>
    </w:p>
    <w:p w14:paraId="3403BD00" w14:textId="77777777" w:rsidR="00FC58F2" w:rsidRPr="00085714" w:rsidRDefault="00FC58F2" w:rsidP="00FC58F2">
      <w:pPr>
        <w:pStyle w:val="Normalnydla1111"/>
        <w:spacing w:after="0"/>
        <w:ind w:left="2138"/>
      </w:pPr>
    </w:p>
    <w:p w14:paraId="4E22106E" w14:textId="7135F163" w:rsidR="0027291D" w:rsidRPr="00CE66CF" w:rsidRDefault="0027291D" w:rsidP="001F46BC">
      <w:pPr>
        <w:pStyle w:val="Nagwek4"/>
        <w:rPr>
          <w:rFonts w:hint="eastAsia"/>
          <w:i w:val="0"/>
          <w:iCs w:val="0"/>
        </w:rPr>
      </w:pPr>
      <w:r w:rsidRPr="00CE66CF">
        <w:rPr>
          <w:i w:val="0"/>
          <w:iCs w:val="0"/>
        </w:rPr>
        <w:t xml:space="preserve">Zabytki będące </w:t>
      </w:r>
      <w:r w:rsidR="00EF35E6" w:rsidRPr="00CE66CF">
        <w:rPr>
          <w:i w:val="0"/>
          <w:iCs w:val="0"/>
        </w:rPr>
        <w:t>własnością województwa</w:t>
      </w:r>
      <w:r w:rsidRPr="00CE66CF">
        <w:rPr>
          <w:i w:val="0"/>
          <w:iCs w:val="0"/>
        </w:rPr>
        <w:t xml:space="preserve"> mazowieckiego:</w:t>
      </w:r>
    </w:p>
    <w:p w14:paraId="0BDD2DE5" w14:textId="77777777" w:rsidR="0027291D" w:rsidRPr="00085714" w:rsidRDefault="0027291D" w:rsidP="00E90637">
      <w:pPr>
        <w:pStyle w:val="Normalnydla1111"/>
        <w:numPr>
          <w:ilvl w:val="0"/>
          <w:numId w:val="42"/>
        </w:numPr>
        <w:spacing w:after="0"/>
        <w:jc w:val="left"/>
      </w:pPr>
      <w:r w:rsidRPr="00085714">
        <w:t>Figura NMP (25), 1897 r., ul. Partyzantów 1, nr rej. B-1281 z dn. 02.01.1987</w:t>
      </w:r>
    </w:p>
    <w:p w14:paraId="3F366D2D" w14:textId="77777777" w:rsidR="0027291D" w:rsidRPr="00085714" w:rsidRDefault="0027291D" w:rsidP="00E90637">
      <w:pPr>
        <w:pStyle w:val="Normalnydla1111"/>
        <w:numPr>
          <w:ilvl w:val="0"/>
          <w:numId w:val="42"/>
        </w:numPr>
        <w:spacing w:after="0"/>
        <w:jc w:val="left"/>
      </w:pPr>
      <w:r w:rsidRPr="00085714">
        <w:t>Dom mieszkalny (26), przed 1914 r., ul. Partyzantów 1, nr rej., A-1281 z dn. 02.01.1987</w:t>
      </w:r>
    </w:p>
    <w:p w14:paraId="26074006" w14:textId="1DC67CDD" w:rsidR="0027291D" w:rsidRPr="00085714" w:rsidRDefault="0027291D" w:rsidP="00E90637">
      <w:pPr>
        <w:pStyle w:val="Normalnydla1111"/>
        <w:numPr>
          <w:ilvl w:val="0"/>
          <w:numId w:val="42"/>
        </w:numPr>
        <w:spacing w:after="0"/>
        <w:jc w:val="left"/>
      </w:pPr>
      <w:r w:rsidRPr="00085714">
        <w:t>Dawna kasa biletowa przy stacji EKD/WKD, lata 30. XX w., ul. Partyzantów 2</w:t>
      </w:r>
    </w:p>
    <w:p w14:paraId="7F2FF680" w14:textId="77777777" w:rsidR="0027291D" w:rsidRPr="00085714" w:rsidRDefault="0027291D" w:rsidP="00E90637">
      <w:pPr>
        <w:pStyle w:val="Normalnydla1111"/>
        <w:numPr>
          <w:ilvl w:val="0"/>
          <w:numId w:val="42"/>
        </w:numPr>
        <w:spacing w:after="0"/>
        <w:jc w:val="left"/>
      </w:pPr>
      <w:r w:rsidRPr="00085714">
        <w:t>Kamienica (24), 1934 r., ul. Partyzantów 6, nr rej. A-1281 z dn. 02.01.1987</w:t>
      </w:r>
    </w:p>
    <w:p w14:paraId="6E1081E9" w14:textId="45603822" w:rsidR="0027291D" w:rsidRPr="00085714" w:rsidRDefault="0027291D" w:rsidP="00E90637">
      <w:pPr>
        <w:pStyle w:val="Normalnydla1111"/>
        <w:numPr>
          <w:ilvl w:val="0"/>
          <w:numId w:val="42"/>
        </w:numPr>
        <w:spacing w:after="0"/>
        <w:jc w:val="left"/>
      </w:pPr>
      <w:r w:rsidRPr="00085714">
        <w:t>Kamienica (24), 1927 r., ul. Partyzantów 8, nr rej. A-1281 z dn. 02.01.1987</w:t>
      </w:r>
    </w:p>
    <w:p w14:paraId="0A54B9C4" w14:textId="77777777"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pawilon VIII B (22), 1891 r., ul. Partyzantów 2/4, nr rej. A-1281 z dn. 02.01.1987</w:t>
      </w:r>
    </w:p>
    <w:p w14:paraId="6F6739E4" w14:textId="17563F67"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pawilon XI (8), 1891 r., ul. Partyzantów 2/4, nr rej. A-1281 z dn. 02.01.1987</w:t>
      </w:r>
    </w:p>
    <w:p w14:paraId="6624C7AD" w14:textId="62CB1E18"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dom mieszkalny (20), 1891 r., ul. Partyzantów 2/4, nr rej. A-1281 z dn. 02.01.1987</w:t>
      </w:r>
    </w:p>
    <w:p w14:paraId="2C0D2EC3" w14:textId="254E6A18"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ogrodzenie (1), koniec XIX w., ul. Partyzantów 2/4, nr rej. A-1281 z dn. 02.01.1987</w:t>
      </w:r>
    </w:p>
    <w:p w14:paraId="10C7AC6F" w14:textId="4C48D95C" w:rsidR="0027291D" w:rsidRPr="00085714" w:rsidRDefault="0027291D" w:rsidP="00E90637">
      <w:pPr>
        <w:pStyle w:val="Normalnydla1111"/>
        <w:numPr>
          <w:ilvl w:val="0"/>
          <w:numId w:val="42"/>
        </w:numPr>
        <w:spacing w:after="0"/>
        <w:jc w:val="left"/>
      </w:pPr>
      <w:r w:rsidRPr="00085714">
        <w:t>Specjalistyczny Psychiatryczny ZOZ im. J. Mazurkiewicza - prosektorium, kaplica cmentarna (16), 1923 r. - 1924 r., ul. Partyzantów 2/4, nr rej. A-1281 z dn. 02.01.1987</w:t>
      </w:r>
    </w:p>
    <w:p w14:paraId="572EDDA3" w14:textId="21C77292"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pawilon V (12), 1891 r., ul. Partyzantów 2/4, nr rej. A-1281 z dn. 02.01.1987</w:t>
      </w:r>
    </w:p>
    <w:p w14:paraId="3BF9A2B6" w14:textId="7B82FDD6"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budynek gospodarczy (9), 1891 r., ul. Partyzantów 2/4, nr rej. A-1281 z dn. 02.01.1987</w:t>
      </w:r>
    </w:p>
    <w:p w14:paraId="72E3FA8E" w14:textId="6B5100C9"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pawilon III (13), 1891 r., ul. Partyzantów 2/4, nr rej. A-1281 z dn. 02.01.1987</w:t>
      </w:r>
    </w:p>
    <w:p w14:paraId="2F0FFCA4" w14:textId="1D981D93" w:rsidR="0027291D" w:rsidRPr="00085714" w:rsidRDefault="0027291D" w:rsidP="00E90637">
      <w:pPr>
        <w:pStyle w:val="Normalnydla1111"/>
        <w:numPr>
          <w:ilvl w:val="0"/>
          <w:numId w:val="42"/>
        </w:numPr>
        <w:spacing w:after="0"/>
        <w:jc w:val="left"/>
      </w:pPr>
      <w:r w:rsidRPr="00085714">
        <w:t>Specjalistyczny Psychiatryczny ZOZ im. Jana Mazurkiewicza - kaplica, ob. przedszkole (23), 1891 r., ul. Partyzantów 2/4, nr rej. A-1281 z dn. 02.01.1987</w:t>
      </w:r>
    </w:p>
    <w:p w14:paraId="135BFE84" w14:textId="77777777"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cmentarz wojenny (15), 1939 r., ul. Partyzantów 2/4, nr rej. A-1281 z dn. 02.01.1987</w:t>
      </w:r>
    </w:p>
    <w:p w14:paraId="4B3FC6C0" w14:textId="1795047A" w:rsidR="0027291D" w:rsidRPr="00085714" w:rsidRDefault="0027291D" w:rsidP="00E90637">
      <w:pPr>
        <w:pStyle w:val="Normalnydla1111"/>
        <w:numPr>
          <w:ilvl w:val="0"/>
          <w:numId w:val="42"/>
        </w:numPr>
        <w:spacing w:after="0"/>
        <w:jc w:val="left"/>
      </w:pPr>
      <w:r w:rsidRPr="00085714">
        <w:lastRenderedPageBreak/>
        <w:t xml:space="preserve">Specjalistyczny Psychiatryczny </w:t>
      </w:r>
      <w:r w:rsidR="00EF35E6" w:rsidRPr="00085714">
        <w:t>ZOZ im.</w:t>
      </w:r>
      <w:r w:rsidRPr="00085714">
        <w:t xml:space="preserve"> Jana Mazurkiewicza - cmentarz (16), 1924 r., ul. Partyzantów 2/4, nr rej. A-1342 z dn. 22.08.1988</w:t>
      </w:r>
    </w:p>
    <w:p w14:paraId="68B88173" w14:textId="77777777" w:rsidR="0027291D" w:rsidRPr="00085714" w:rsidRDefault="0027291D" w:rsidP="00E90637">
      <w:pPr>
        <w:pStyle w:val="Normalnydla1111"/>
        <w:numPr>
          <w:ilvl w:val="0"/>
          <w:numId w:val="42"/>
        </w:numPr>
        <w:spacing w:after="0"/>
        <w:jc w:val="left"/>
      </w:pPr>
      <w:r w:rsidRPr="00085714">
        <w:t>Specjalistyczny Psychiatryczny ZOZ im. J. Mazurkiewicza - dom rozrywki pacjenta, ob. dom kultury (4), 1928 r. - 1930 r., ul. Partyzantów 2/4, nr rej. A-1281 z dn. 02.01.1987</w:t>
      </w:r>
    </w:p>
    <w:p w14:paraId="094B007B" w14:textId="1450DD74" w:rsidR="0027291D" w:rsidRPr="00085714" w:rsidRDefault="0027291D" w:rsidP="00E90637">
      <w:pPr>
        <w:pStyle w:val="Normalnydla1111"/>
        <w:numPr>
          <w:ilvl w:val="0"/>
          <w:numId w:val="42"/>
        </w:numPr>
        <w:spacing w:after="0"/>
        <w:jc w:val="left"/>
      </w:pPr>
      <w:r w:rsidRPr="00085714">
        <w:t xml:space="preserve">Specjalistyczny Psychiatryczny Zespół Opieki Zdrowotnej (ZOZ) im. Jana Mazurkiewicza, lata 1886 – 1891 oraz 1923 </w:t>
      </w:r>
      <w:r w:rsidR="00EF35E6" w:rsidRPr="00085714">
        <w:t>– 1939</w:t>
      </w:r>
      <w:r w:rsidRPr="00085714">
        <w:t xml:space="preserve">, ul. Partyzantów 2/4, </w:t>
      </w:r>
      <w:r w:rsidR="00E90637">
        <w:br/>
      </w:r>
      <w:r w:rsidRPr="00085714">
        <w:t>nr rej. A-1281 z dn. 02.01.1987; cmentarz nr rej. A-1342 z dn. 15.09.1988</w:t>
      </w:r>
    </w:p>
    <w:p w14:paraId="1D5E3126" w14:textId="77777777"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pawilon VI (5), 1891 r., ul. Partyzantów 2/4, nr rej. A-1281 z dn. 02.01.1987</w:t>
      </w:r>
    </w:p>
    <w:p w14:paraId="419036B4" w14:textId="163898F6" w:rsidR="0027291D" w:rsidRDefault="0027291D" w:rsidP="00E90637">
      <w:pPr>
        <w:pStyle w:val="Normalnydla1111"/>
        <w:numPr>
          <w:ilvl w:val="0"/>
          <w:numId w:val="42"/>
        </w:numPr>
        <w:spacing w:after="0"/>
        <w:jc w:val="left"/>
      </w:pPr>
      <w:r w:rsidRPr="00085714">
        <w:t>Specjalistyczny Psychiatryczny Zespół Opieki Zdrowotnej im. Jana Mazurkiewicza - pawilon XIV (18), 1891 r.</w:t>
      </w:r>
      <w:r w:rsidR="00EF35E6" w:rsidRPr="00085714">
        <w:t>; rozbudowany</w:t>
      </w:r>
      <w:r w:rsidRPr="00085714">
        <w:t xml:space="preserve"> przed 1939 r., ul. Partyzantów 2/4, </w:t>
      </w:r>
      <w:r w:rsidR="00E90637">
        <w:br/>
      </w:r>
      <w:r w:rsidRPr="00085714">
        <w:t>nr rej. A-1281</w:t>
      </w:r>
      <w:r w:rsidR="0073149B">
        <w:t xml:space="preserve"> </w:t>
      </w:r>
      <w:r w:rsidRPr="00085714">
        <w:t>z dn. 02.01.1987</w:t>
      </w:r>
    </w:p>
    <w:p w14:paraId="548F5E32" w14:textId="77777777" w:rsidR="0027291D" w:rsidRPr="00085714" w:rsidRDefault="0027291D" w:rsidP="00E90637">
      <w:pPr>
        <w:pStyle w:val="Normalnydla1111"/>
        <w:numPr>
          <w:ilvl w:val="0"/>
          <w:numId w:val="42"/>
        </w:numPr>
        <w:spacing w:after="0"/>
        <w:ind w:left="2127" w:hanging="426"/>
        <w:jc w:val="left"/>
      </w:pPr>
      <w:r w:rsidRPr="00085714">
        <w:t>Specjalistyczny Psychiatryczny Zespół Opieki Zdrowotnej im. Jana Mazurkiewicza - pawilon IX (14), 1937 r., ul. Partyzantów 2/4, nr rej. A-1281 z dn. 02.01.1987</w:t>
      </w:r>
    </w:p>
    <w:p w14:paraId="1B1D96F5" w14:textId="77777777" w:rsidR="0027291D" w:rsidRPr="00085714" w:rsidRDefault="0027291D" w:rsidP="00E90637">
      <w:pPr>
        <w:pStyle w:val="Normalnydla1111"/>
        <w:numPr>
          <w:ilvl w:val="0"/>
          <w:numId w:val="42"/>
        </w:numPr>
        <w:spacing w:after="0"/>
        <w:ind w:left="2127" w:hanging="426"/>
        <w:jc w:val="left"/>
      </w:pPr>
      <w:r w:rsidRPr="00085714">
        <w:t>Specjalistyczny Psychiatryczny ZOZ im. J. Mazurkiewicza - dom kwarantanny, ob. dom mieszk. (17), przed 1939 r., ul. Partyzantów 2/4, nr rej. A-1281 z dn. 02.01.1987</w:t>
      </w:r>
    </w:p>
    <w:p w14:paraId="5934F2F8" w14:textId="74557666" w:rsidR="0027291D" w:rsidRPr="00085714" w:rsidRDefault="0027291D" w:rsidP="00E90637">
      <w:pPr>
        <w:pStyle w:val="Normalnydla1111"/>
        <w:numPr>
          <w:ilvl w:val="0"/>
          <w:numId w:val="42"/>
        </w:numPr>
        <w:spacing w:after="0"/>
        <w:ind w:left="2127" w:hanging="426"/>
        <w:jc w:val="left"/>
      </w:pPr>
      <w:r w:rsidRPr="00085714">
        <w:t>Specjalistyczny Psychiatryczny Zespół Opieki Zdrowotnej im. Jana Mazurkiewicza - portiernia (1), 1926 r. - 1929 r., ul. Partyzantów 2/4, nr rej. A-1281 z dn. 02.01.1987</w:t>
      </w:r>
    </w:p>
    <w:p w14:paraId="5F59F640" w14:textId="77777777" w:rsidR="0027291D" w:rsidRPr="00085714" w:rsidRDefault="0027291D" w:rsidP="00E90637">
      <w:pPr>
        <w:pStyle w:val="Normalnydla1111"/>
        <w:numPr>
          <w:ilvl w:val="0"/>
          <w:numId w:val="42"/>
        </w:numPr>
        <w:spacing w:after="0"/>
        <w:ind w:left="2127" w:hanging="426"/>
        <w:jc w:val="left"/>
      </w:pPr>
      <w:r w:rsidRPr="00085714">
        <w:t>Specjalistyczny Psychiatryczny ZOZ im. J. Mazurkiewicza - stróżówka (3), 1891 r., ul. Partyzantów 2/4, nr rej. A-1281 z dn. 02.01.1987</w:t>
      </w:r>
    </w:p>
    <w:p w14:paraId="1948CD25" w14:textId="09D3D152" w:rsidR="0027291D" w:rsidRPr="00085714" w:rsidRDefault="0027291D" w:rsidP="00E90637">
      <w:pPr>
        <w:pStyle w:val="Normalnydla1111"/>
        <w:numPr>
          <w:ilvl w:val="0"/>
          <w:numId w:val="42"/>
        </w:numPr>
        <w:spacing w:after="0"/>
        <w:ind w:left="2127" w:hanging="426"/>
        <w:jc w:val="left"/>
      </w:pPr>
      <w:r w:rsidRPr="00085714">
        <w:t>Specjalistyczny Psychiatryczny Zespół Opieki Zdrowotnej im. Jana Mazurkiewicza - pawilon VIII A (21), 1891 r., ul. Partyzantów 2/4, nr rej. A-1281 z</w:t>
      </w:r>
      <w:r w:rsidR="009B1CE4" w:rsidRPr="00085714">
        <w:t> </w:t>
      </w:r>
      <w:r w:rsidRPr="00085714">
        <w:t>dn. 02.01.1987</w:t>
      </w:r>
    </w:p>
    <w:p w14:paraId="18F2BA64" w14:textId="77777777" w:rsidR="0027291D" w:rsidRPr="00085714" w:rsidRDefault="0027291D" w:rsidP="00E90637">
      <w:pPr>
        <w:pStyle w:val="Normalnydla1111"/>
        <w:numPr>
          <w:ilvl w:val="0"/>
          <w:numId w:val="42"/>
        </w:numPr>
        <w:spacing w:after="0"/>
        <w:ind w:left="2127" w:hanging="426"/>
        <w:jc w:val="left"/>
      </w:pPr>
      <w:r w:rsidRPr="00085714">
        <w:t>Specjalistyczny Psychiatryczny Zespół Opieki Zdrowotnej im. Jana Mazurkiewicza - pawilon IV (6), 1891 r., ul. Partyzantów 2/4, nr rej. A-1281 z dn. 02.01.1987</w:t>
      </w:r>
    </w:p>
    <w:p w14:paraId="32E55FC7" w14:textId="3BCC9BCC" w:rsidR="0027291D" w:rsidRPr="00085714" w:rsidRDefault="0027291D" w:rsidP="00AE1BAE">
      <w:pPr>
        <w:pStyle w:val="Normalnydla1111"/>
        <w:numPr>
          <w:ilvl w:val="0"/>
          <w:numId w:val="42"/>
        </w:numPr>
        <w:spacing w:after="0"/>
        <w:ind w:left="2127" w:hanging="426"/>
        <w:jc w:val="left"/>
      </w:pPr>
      <w:r w:rsidRPr="00085714">
        <w:t>Specjalistyczny Psychiatryczny ZOZ im. J. Mazurkiewicza - budynek mieszkalny, tzw.</w:t>
      </w:r>
      <w:r w:rsidR="00E90637">
        <w:rPr>
          <w:rFonts w:hint="cs"/>
        </w:rPr>
        <w:t> </w:t>
      </w:r>
      <w:r w:rsidRPr="00085714">
        <w:t xml:space="preserve">"Domek szwajcarski" (19), ok. 1900 r., ul. Partyzantów 2/4, </w:t>
      </w:r>
      <w:r w:rsidR="00E90637">
        <w:br/>
      </w:r>
      <w:r w:rsidRPr="00085714">
        <w:t>nr rej. A-1281 z dn. 02.01.1987</w:t>
      </w:r>
    </w:p>
    <w:p w14:paraId="249819C8" w14:textId="0D214E27" w:rsidR="0027291D" w:rsidRPr="00085714" w:rsidRDefault="0027291D" w:rsidP="00E90637">
      <w:pPr>
        <w:pStyle w:val="Normalnydla1111"/>
        <w:numPr>
          <w:ilvl w:val="0"/>
          <w:numId w:val="42"/>
        </w:numPr>
        <w:spacing w:after="0"/>
        <w:ind w:left="2127" w:hanging="426"/>
        <w:jc w:val="left"/>
      </w:pPr>
      <w:r w:rsidRPr="00085714">
        <w:t xml:space="preserve">Specjalistyczny Psychiatryczny Zespół Opieki Zdrowotnej im. Jana Mazurkiewicza - budynek administracyjny (2), 1935 r. -1937 r., ul. Partyzantów 2/4, </w:t>
      </w:r>
      <w:r w:rsidR="00E90637">
        <w:br/>
      </w:r>
      <w:r w:rsidRPr="00085714">
        <w:t>nr rej. A-1281</w:t>
      </w:r>
      <w:r w:rsidR="00E90637">
        <w:t xml:space="preserve"> </w:t>
      </w:r>
      <w:r w:rsidRPr="00085714">
        <w:t>z dn. 02.01.1987</w:t>
      </w:r>
    </w:p>
    <w:p w14:paraId="7A21C1E1" w14:textId="77777777" w:rsidR="0027291D" w:rsidRPr="00085714" w:rsidRDefault="0027291D" w:rsidP="00E90637">
      <w:pPr>
        <w:pStyle w:val="Normalnydla1111"/>
        <w:numPr>
          <w:ilvl w:val="0"/>
          <w:numId w:val="42"/>
        </w:numPr>
        <w:spacing w:after="0"/>
        <w:ind w:left="2127" w:hanging="426"/>
        <w:jc w:val="left"/>
      </w:pPr>
      <w:r w:rsidRPr="00085714">
        <w:t>Specjalistyczny Psychiatryczny Zespół Opieki Zdrowotnej im. Jana Mazurkiewicza - pawilon I (10), 1891 r., ul. Partyzantów 2/4, nr rej. A-1281 z dn. 02.01.1987</w:t>
      </w:r>
    </w:p>
    <w:p w14:paraId="7C17C5BA" w14:textId="4D578D3C" w:rsidR="0027291D" w:rsidRPr="00085714" w:rsidRDefault="0027291D" w:rsidP="00E90637">
      <w:pPr>
        <w:pStyle w:val="Normalnydla1111"/>
        <w:numPr>
          <w:ilvl w:val="0"/>
          <w:numId w:val="42"/>
        </w:numPr>
        <w:spacing w:after="0"/>
        <w:ind w:left="2127" w:hanging="426"/>
        <w:jc w:val="left"/>
      </w:pPr>
      <w:r w:rsidRPr="00085714">
        <w:t xml:space="preserve">Specjalistyczny Psychiatryczny ZOZ im. J. Mazurkiewicza - pawilon </w:t>
      </w:r>
      <w:r w:rsidR="00EF35E6" w:rsidRPr="00085714">
        <w:t>II (</w:t>
      </w:r>
      <w:r w:rsidRPr="00085714">
        <w:t>7), 1891 r., ul. Partyzantów 2/4, nr rej. A-1281 z dn. 02.01.1987</w:t>
      </w:r>
    </w:p>
    <w:p w14:paraId="37096D7A" w14:textId="63F90ACB" w:rsidR="0027291D" w:rsidRPr="00085714" w:rsidRDefault="0027291D" w:rsidP="00E90637">
      <w:pPr>
        <w:pStyle w:val="Normalnydla1111"/>
        <w:numPr>
          <w:ilvl w:val="0"/>
          <w:numId w:val="42"/>
        </w:numPr>
        <w:spacing w:after="0"/>
        <w:ind w:left="2127" w:hanging="426"/>
        <w:jc w:val="left"/>
      </w:pPr>
      <w:r w:rsidRPr="00085714">
        <w:t xml:space="preserve">Specjalistyczny Psychiatryczny ZOZ im. Jana Mazurkiewicza - cerkiew, ob. kościół pw. Przemienia Pańskiego (11), 1906 r.; 1930 r., ul. Partyzantów 2/4, </w:t>
      </w:r>
      <w:r w:rsidR="00E90637">
        <w:br/>
      </w:r>
      <w:r w:rsidRPr="00085714">
        <w:t>nr rej. A-1281</w:t>
      </w:r>
      <w:r w:rsidR="00E90637">
        <w:t xml:space="preserve"> </w:t>
      </w:r>
      <w:r w:rsidRPr="00085714">
        <w:t>z dn. 02.01.1987</w:t>
      </w:r>
    </w:p>
    <w:p w14:paraId="7FB9B35D" w14:textId="77777777" w:rsidR="0027291D" w:rsidRDefault="0027291D" w:rsidP="00E90637">
      <w:pPr>
        <w:pStyle w:val="Normalnydla1111"/>
        <w:numPr>
          <w:ilvl w:val="0"/>
          <w:numId w:val="42"/>
        </w:numPr>
        <w:spacing w:after="0"/>
        <w:ind w:left="2127" w:hanging="426"/>
        <w:jc w:val="left"/>
      </w:pPr>
      <w:r w:rsidRPr="00085714">
        <w:t>Kamienica (24), 1934 r., ul. Wysoka 1, nr rej. A-1281 z dn. 02.01.1987</w:t>
      </w:r>
    </w:p>
    <w:p w14:paraId="53C21841" w14:textId="77777777" w:rsidR="00FC58F2" w:rsidRPr="00085714" w:rsidRDefault="00FC58F2" w:rsidP="00FC58F2">
      <w:pPr>
        <w:pStyle w:val="Normalnydla1111"/>
        <w:spacing w:after="0"/>
        <w:ind w:left="2127"/>
      </w:pPr>
    </w:p>
    <w:p w14:paraId="1222F305" w14:textId="3BDB6400" w:rsidR="0027291D" w:rsidRPr="00FC58F2" w:rsidRDefault="0027291D" w:rsidP="00C17136">
      <w:pPr>
        <w:pStyle w:val="Nagwek4"/>
        <w:rPr>
          <w:rFonts w:hint="eastAsia"/>
          <w:i w:val="0"/>
          <w:iCs w:val="0"/>
        </w:rPr>
      </w:pPr>
      <w:r w:rsidRPr="00FC58F2">
        <w:rPr>
          <w:i w:val="0"/>
          <w:iCs w:val="0"/>
        </w:rPr>
        <w:t xml:space="preserve">Zabytki będące </w:t>
      </w:r>
      <w:r w:rsidR="00EF35E6" w:rsidRPr="00FC58F2">
        <w:rPr>
          <w:i w:val="0"/>
          <w:iCs w:val="0"/>
        </w:rPr>
        <w:t>własnością osób</w:t>
      </w:r>
      <w:r w:rsidRPr="00FC58F2">
        <w:rPr>
          <w:i w:val="0"/>
          <w:iCs w:val="0"/>
        </w:rPr>
        <w:t xml:space="preserve"> prawnych (grunty Skarbu Państwa i jej związków w</w:t>
      </w:r>
      <w:r w:rsidR="006B04CB" w:rsidRPr="00FC58F2">
        <w:rPr>
          <w:rFonts w:hint="eastAsia"/>
          <w:i w:val="0"/>
          <w:iCs w:val="0"/>
        </w:rPr>
        <w:t> </w:t>
      </w:r>
      <w:r w:rsidRPr="00FC58F2">
        <w:rPr>
          <w:i w:val="0"/>
          <w:iCs w:val="0"/>
        </w:rPr>
        <w:t>użytkowaniu wieczystym):</w:t>
      </w:r>
    </w:p>
    <w:p w14:paraId="61D1C096" w14:textId="77777777" w:rsidR="0027291D" w:rsidRPr="00085714" w:rsidRDefault="0027291D" w:rsidP="00E90637">
      <w:pPr>
        <w:pStyle w:val="Normalnydla1111"/>
        <w:numPr>
          <w:ilvl w:val="0"/>
          <w:numId w:val="42"/>
        </w:numPr>
        <w:spacing w:after="0"/>
        <w:ind w:left="2127" w:hanging="426"/>
        <w:jc w:val="left"/>
      </w:pPr>
      <w:r w:rsidRPr="00085714">
        <w:t>Zespół Zakładów Naprawczych Taboru Kolejowego - rozdzielnia energetyczna (13), 1929 r. – 1961 r., ul. 3 Maja 8</w:t>
      </w:r>
    </w:p>
    <w:p w14:paraId="46D6160E" w14:textId="5914914A"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modelarnia </w:t>
      </w:r>
      <w:r w:rsidR="00EF35E6" w:rsidRPr="00085714">
        <w:t>i malarnia</w:t>
      </w:r>
      <w:r w:rsidRPr="00085714">
        <w:t xml:space="preserve"> (4),</w:t>
      </w:r>
      <w:r w:rsidR="0073149B">
        <w:br/>
      </w:r>
      <w:r w:rsidRPr="00085714">
        <w:t>1897 r. -1936 r., ul. 3 Maja 8, nr rej. A-931 z dn. 29.03.1999</w:t>
      </w:r>
    </w:p>
    <w:p w14:paraId="1E18EF94" w14:textId="77777777" w:rsidR="0027291D" w:rsidRPr="00085714" w:rsidRDefault="0027291D" w:rsidP="00E90637">
      <w:pPr>
        <w:pStyle w:val="Normalnydla1111"/>
        <w:numPr>
          <w:ilvl w:val="0"/>
          <w:numId w:val="42"/>
        </w:numPr>
        <w:spacing w:after="0"/>
        <w:ind w:left="2127" w:hanging="426"/>
        <w:jc w:val="left"/>
      </w:pPr>
      <w:r w:rsidRPr="00085714">
        <w:t>Zespół Zakładów Naprawczych Taboru Ko-lejowego - hala napraw wagonów towar. (8), 1898 r., ul. 3 Maja 8, nr rej. A-931 z dn. 29.03.1999</w:t>
      </w:r>
    </w:p>
    <w:p w14:paraId="3DABC819" w14:textId="53FD6238"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hala obróbki mechanicznej (9), </w:t>
      </w:r>
      <w:r w:rsidR="0073149B">
        <w:br/>
      </w:r>
      <w:r w:rsidRPr="00085714">
        <w:t>1930 r., ul. 3 Maja 8</w:t>
      </w:r>
      <w:r w:rsidRPr="00085714">
        <w:tab/>
      </w:r>
    </w:p>
    <w:p w14:paraId="02283DEE" w14:textId="7B4E6737"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kuźnia (2), 1929 r., ul. 3 Maja </w:t>
      </w:r>
      <w:r w:rsidR="00814F70" w:rsidRPr="00085714">
        <w:t xml:space="preserve">8, </w:t>
      </w:r>
      <w:r w:rsidR="00814F70">
        <w:t xml:space="preserve"> </w:t>
      </w:r>
      <w:r w:rsidR="0047145F">
        <w:t xml:space="preserve">                          </w:t>
      </w:r>
      <w:r w:rsidRPr="00085714">
        <w:t>nr rej. A-931 z dn. 29.03.1999</w:t>
      </w:r>
    </w:p>
    <w:p w14:paraId="5CDC7494" w14:textId="641FE9C2" w:rsidR="0027291D" w:rsidRPr="00085714" w:rsidRDefault="0027291D" w:rsidP="00E90637">
      <w:pPr>
        <w:pStyle w:val="Normalnydla1111"/>
        <w:numPr>
          <w:ilvl w:val="0"/>
          <w:numId w:val="42"/>
        </w:numPr>
        <w:spacing w:after="0"/>
        <w:ind w:left="2127" w:hanging="426"/>
        <w:jc w:val="left"/>
      </w:pPr>
      <w:r w:rsidRPr="00085714">
        <w:lastRenderedPageBreak/>
        <w:t xml:space="preserve">Zespół Zakładów Naprawczych Taboru Kolejowego XIX/XX w., ul. 3 Maja 8, </w:t>
      </w:r>
      <w:r w:rsidR="00E90637">
        <w:br/>
      </w:r>
      <w:r w:rsidRPr="00085714">
        <w:t>nr rej. A-931 z dn. 29.03.1999</w:t>
      </w:r>
    </w:p>
    <w:p w14:paraId="1071368D" w14:textId="3757936A" w:rsidR="0027291D" w:rsidRPr="00085714" w:rsidRDefault="0027291D" w:rsidP="00E90637">
      <w:pPr>
        <w:pStyle w:val="Normalnydla1111"/>
        <w:numPr>
          <w:ilvl w:val="0"/>
          <w:numId w:val="42"/>
        </w:numPr>
        <w:spacing w:after="0"/>
        <w:ind w:left="2127" w:hanging="426"/>
        <w:jc w:val="left"/>
      </w:pPr>
      <w:r w:rsidRPr="00085714">
        <w:t xml:space="preserve">Zespół ZNTK - miejsce pamięci (14) - wieża strażnicza 3, 1944 r., ul. 3 Maja 8, </w:t>
      </w:r>
      <w:r w:rsidR="00E90637">
        <w:br/>
      </w:r>
      <w:r w:rsidRPr="00085714">
        <w:t>nr rej. A-931 z dn. 29.03.1999</w:t>
      </w:r>
    </w:p>
    <w:p w14:paraId="62466F1A" w14:textId="35BF1E7A" w:rsidR="0027291D" w:rsidRPr="00085714" w:rsidRDefault="0027291D" w:rsidP="00E90637">
      <w:pPr>
        <w:pStyle w:val="Normalnydla1111"/>
        <w:numPr>
          <w:ilvl w:val="0"/>
          <w:numId w:val="42"/>
        </w:numPr>
        <w:spacing w:after="0"/>
        <w:ind w:left="2127" w:hanging="426"/>
        <w:jc w:val="left"/>
      </w:pPr>
      <w:r w:rsidRPr="00085714">
        <w:t xml:space="preserve">Zespół ZNTK - miejsce pamięci (14) - wieża strażnicza 1, 1944 r., ul. 3 Maja 8, </w:t>
      </w:r>
      <w:r w:rsidR="00E90637">
        <w:br/>
      </w:r>
      <w:r w:rsidRPr="00085714">
        <w:t>nr rej. A-931 z dn. 29.03.1999</w:t>
      </w:r>
    </w:p>
    <w:p w14:paraId="432114E8" w14:textId="2962583D"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odlewnia (3), 1929 r., </w:t>
      </w:r>
      <w:r w:rsidR="00E90637">
        <w:br/>
      </w:r>
      <w:r w:rsidRPr="00085714">
        <w:t>ul.</w:t>
      </w:r>
      <w:r w:rsidR="004E7541">
        <w:rPr>
          <w:rFonts w:hint="cs"/>
        </w:rPr>
        <w:t> </w:t>
      </w:r>
      <w:r w:rsidRPr="00085714">
        <w:t>3</w:t>
      </w:r>
      <w:r w:rsidR="004E7541">
        <w:rPr>
          <w:rFonts w:hint="cs"/>
        </w:rPr>
        <w:t> </w:t>
      </w:r>
      <w:r w:rsidRPr="00085714">
        <w:t xml:space="preserve">Maja </w:t>
      </w:r>
      <w:r w:rsidR="00814F70" w:rsidRPr="00085714">
        <w:t>8,</w:t>
      </w:r>
      <w:r w:rsidR="00E90637">
        <w:t xml:space="preserve"> </w:t>
      </w:r>
      <w:r w:rsidRPr="00085714">
        <w:t>nr rej. A-931 z dn. 29.03.1999</w:t>
      </w:r>
    </w:p>
    <w:p w14:paraId="672BE7AA" w14:textId="79B3D033" w:rsidR="0027291D" w:rsidRPr="00085714" w:rsidRDefault="0027291D" w:rsidP="00E90637">
      <w:pPr>
        <w:pStyle w:val="Normalnydla1111"/>
        <w:numPr>
          <w:ilvl w:val="0"/>
          <w:numId w:val="42"/>
        </w:numPr>
        <w:spacing w:after="0"/>
        <w:ind w:left="2127" w:hanging="426"/>
        <w:jc w:val="left"/>
      </w:pPr>
      <w:r w:rsidRPr="00085714">
        <w:t>Zespół Zakładów Naprawczych Taboru Kolejowego - pompownia I (11), 1927 r. - 1929 r., ul. 3 Maja 8</w:t>
      </w:r>
    </w:p>
    <w:p w14:paraId="1A63475E" w14:textId="3F97742E"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pompownia II (12), 1895 r., </w:t>
      </w:r>
      <w:r w:rsidR="00EB6A49">
        <w:t xml:space="preserve">                                 </w:t>
      </w:r>
      <w:r w:rsidRPr="00085714">
        <w:t>ul. 3 Maja 8</w:t>
      </w:r>
    </w:p>
    <w:p w14:paraId="6DB5961F" w14:textId="7E4937ED" w:rsidR="0027291D" w:rsidRPr="00085714" w:rsidRDefault="0027291D" w:rsidP="00E90637">
      <w:pPr>
        <w:pStyle w:val="Normalnydla1111"/>
        <w:numPr>
          <w:ilvl w:val="0"/>
          <w:numId w:val="42"/>
        </w:numPr>
        <w:spacing w:after="0"/>
        <w:ind w:left="2127" w:hanging="426"/>
        <w:jc w:val="left"/>
      </w:pPr>
      <w:r w:rsidRPr="00085714">
        <w:t>Zespół Zakładów Naprawczych Taboru Kolejowego - hala remontu obrabiarek (6), 1929 r., ul. 3 Maja 8, nr rej. A-931 z dn. 29.03.1999</w:t>
      </w:r>
    </w:p>
    <w:p w14:paraId="6A4D0D35" w14:textId="1331261D" w:rsidR="0027291D" w:rsidRPr="00085714" w:rsidRDefault="0027291D" w:rsidP="00E90637">
      <w:pPr>
        <w:pStyle w:val="Normalnydla1111"/>
        <w:numPr>
          <w:ilvl w:val="0"/>
          <w:numId w:val="42"/>
        </w:numPr>
        <w:spacing w:after="0"/>
        <w:ind w:left="2127" w:hanging="426"/>
        <w:jc w:val="left"/>
      </w:pPr>
      <w:r w:rsidRPr="00085714">
        <w:t>Zespół Zakładów Naprawczych Taboru Kolejowego - brama wjazdowa z</w:t>
      </w:r>
      <w:r w:rsidR="00503B31" w:rsidRPr="00085714">
        <w:t> </w:t>
      </w:r>
      <w:r w:rsidRPr="00085714">
        <w:t>fragm. Murów, 1944 r., ul. 3 Maja 8, nr rej. A-931 z dn. 29.03.1999</w:t>
      </w:r>
    </w:p>
    <w:p w14:paraId="2900A477" w14:textId="6408CEAA"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bunkier, 1944 r., ul. 3 Maja 8, </w:t>
      </w:r>
      <w:r w:rsidR="00781E1A">
        <w:br/>
      </w:r>
      <w:r w:rsidRPr="00085714">
        <w:t>nr rej.</w:t>
      </w:r>
      <w:r w:rsidR="00EB6A49">
        <w:t xml:space="preserve"> </w:t>
      </w:r>
      <w:r w:rsidRPr="00085714">
        <w:t>A-931 z dn. 29.03.1999</w:t>
      </w:r>
    </w:p>
    <w:p w14:paraId="18B22686" w14:textId="103020B8" w:rsidR="0027291D" w:rsidRPr="00085714" w:rsidRDefault="0027291D" w:rsidP="00E90637">
      <w:pPr>
        <w:pStyle w:val="Normalnydla1111"/>
        <w:numPr>
          <w:ilvl w:val="0"/>
          <w:numId w:val="42"/>
        </w:numPr>
        <w:spacing w:after="0"/>
        <w:ind w:left="2127" w:hanging="426"/>
        <w:jc w:val="left"/>
      </w:pPr>
      <w:r w:rsidRPr="00085714">
        <w:t>Zespół ZNTK - liniowy układ przestrz. obiektów (z ukł. komunikacyjnym i</w:t>
      </w:r>
      <w:r w:rsidR="00503B31" w:rsidRPr="00085714">
        <w:t> </w:t>
      </w:r>
      <w:r w:rsidRPr="00085714">
        <w:t>ciągów pieszych)</w:t>
      </w:r>
      <w:r w:rsidR="00EB6A49">
        <w:t xml:space="preserve"> </w:t>
      </w:r>
      <w:r w:rsidRPr="00085714">
        <w:t>XIX/XX w., ul. 3 Maja 8, nr rej. A-931 z dn. 29.03.1999</w:t>
      </w:r>
    </w:p>
    <w:p w14:paraId="057CAC7D" w14:textId="3329B775" w:rsidR="0027291D" w:rsidRPr="00085714" w:rsidRDefault="0027291D" w:rsidP="00E90637">
      <w:pPr>
        <w:pStyle w:val="Normalnydla1111"/>
        <w:numPr>
          <w:ilvl w:val="0"/>
          <w:numId w:val="42"/>
        </w:numPr>
        <w:spacing w:after="0"/>
        <w:ind w:left="2127" w:hanging="426"/>
        <w:jc w:val="left"/>
      </w:pPr>
      <w:r w:rsidRPr="00085714">
        <w:t>Zespół Zakładów Naprawczych Taboru Kolejowego - hala napraw wagonów osob. (7</w:t>
      </w:r>
      <w:r w:rsidR="00814F70" w:rsidRPr="00085714">
        <w:t xml:space="preserve">), </w:t>
      </w:r>
      <w:r w:rsidR="00814F70">
        <w:t xml:space="preserve"> </w:t>
      </w:r>
      <w:r w:rsidR="00EB6A49">
        <w:t xml:space="preserve">            </w:t>
      </w:r>
      <w:r w:rsidRPr="00085714">
        <w:t>1927 r. -1928 r., ul. 3 Maja 8, nr rej. A-931 x dn. 29.03.1999</w:t>
      </w:r>
    </w:p>
    <w:p w14:paraId="1AF1E7AB" w14:textId="65B3D902" w:rsidR="0027291D" w:rsidRPr="00085714" w:rsidRDefault="0027291D" w:rsidP="00E90637">
      <w:pPr>
        <w:pStyle w:val="Normalnydla1111"/>
        <w:numPr>
          <w:ilvl w:val="0"/>
          <w:numId w:val="42"/>
        </w:numPr>
        <w:spacing w:after="0"/>
        <w:ind w:left="2127" w:hanging="426"/>
        <w:jc w:val="left"/>
      </w:pPr>
      <w:r w:rsidRPr="00085714">
        <w:t>Zespół Zakładów Naprawczych Taboru Kolejowego - obręczarnia (5)</w:t>
      </w:r>
      <w:r w:rsidR="00EB6A49">
        <w:t xml:space="preserve"> </w:t>
      </w:r>
      <w:r w:rsidRPr="00085714">
        <w:t>1929 r., ul. 3 Maja 8, nr rej. A-931 z dn. 29.03.1999</w:t>
      </w:r>
    </w:p>
    <w:p w14:paraId="4D513DB2" w14:textId="1FE73F6B"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budynek dyrekcji (1), 1899 r., </w:t>
      </w:r>
      <w:r w:rsidR="00EB6A49">
        <w:t xml:space="preserve">                   </w:t>
      </w:r>
      <w:r w:rsidRPr="00085714">
        <w:t>ul. 3 Maja 8, n rej. A-931 z dn. 29.03.1999</w:t>
      </w:r>
    </w:p>
    <w:p w14:paraId="40B8C6CE" w14:textId="68F89BBC" w:rsidR="0027291D" w:rsidRPr="00085714" w:rsidRDefault="0027291D" w:rsidP="00E90637">
      <w:pPr>
        <w:pStyle w:val="Normalnydla1111"/>
        <w:numPr>
          <w:ilvl w:val="0"/>
          <w:numId w:val="42"/>
        </w:numPr>
        <w:spacing w:after="0"/>
        <w:ind w:left="2127" w:hanging="426"/>
        <w:jc w:val="left"/>
      </w:pPr>
      <w:r w:rsidRPr="00085714">
        <w:t>Zespół ZNTK - miejsce pamięci (14) - wieża strażnicza 2 z fragmentem muru z</w:t>
      </w:r>
      <w:r w:rsidR="006B04CB">
        <w:rPr>
          <w:rFonts w:hint="cs"/>
        </w:rPr>
        <w:t> </w:t>
      </w:r>
      <w:r w:rsidRPr="00085714">
        <w:t>napisem "Tędy przeszła Warszawa", 1944 r., ul. 3 Maja 8, nr rej. A-931 z</w:t>
      </w:r>
      <w:r w:rsidR="00503B31" w:rsidRPr="00085714">
        <w:t> </w:t>
      </w:r>
      <w:r w:rsidRPr="00085714">
        <w:t>dn. 29.03.1999</w:t>
      </w:r>
    </w:p>
    <w:p w14:paraId="0BAFB151" w14:textId="721087AB" w:rsidR="0027291D" w:rsidRPr="00085714" w:rsidRDefault="0027291D" w:rsidP="00E90637">
      <w:pPr>
        <w:pStyle w:val="Normalnydla1111"/>
        <w:numPr>
          <w:ilvl w:val="0"/>
          <w:numId w:val="42"/>
        </w:numPr>
        <w:spacing w:after="0"/>
        <w:ind w:left="2127" w:hanging="426"/>
        <w:jc w:val="left"/>
      </w:pPr>
      <w:r w:rsidRPr="00085714">
        <w:t>Pałac Teichfeldów wraz z otoczeniem (teren działki gruntowej), ok. 1882 r., przebudowany 1907 r., ul. Armii Krajowej 77, nr rej. A-889 z dn. 24.05.1976; otoczenie - dec. 55/2020</w:t>
      </w:r>
      <w:r w:rsidR="00E90637">
        <w:t xml:space="preserve"> </w:t>
      </w:r>
      <w:r w:rsidRPr="00085714">
        <w:t>z 2.07.2020</w:t>
      </w:r>
    </w:p>
    <w:p w14:paraId="6E323A27" w14:textId="77777777" w:rsidR="0027291D" w:rsidRPr="00085714" w:rsidRDefault="0027291D" w:rsidP="00E90637">
      <w:pPr>
        <w:pStyle w:val="Normalnydla1111"/>
        <w:numPr>
          <w:ilvl w:val="0"/>
          <w:numId w:val="42"/>
        </w:numPr>
        <w:spacing w:after="0"/>
        <w:ind w:left="2127" w:hanging="426"/>
        <w:jc w:val="left"/>
      </w:pPr>
      <w:r w:rsidRPr="00085714">
        <w:t>Dom mieszkalny, 1897 r., ul. Bohaterów Warszawy 29</w:t>
      </w:r>
    </w:p>
    <w:p w14:paraId="17EDE02F" w14:textId="408EC1E1" w:rsidR="0027291D" w:rsidRPr="00085714" w:rsidRDefault="0027291D" w:rsidP="00E90637">
      <w:pPr>
        <w:pStyle w:val="Normalnydla1111"/>
        <w:numPr>
          <w:ilvl w:val="0"/>
          <w:numId w:val="42"/>
        </w:numPr>
        <w:spacing w:after="0"/>
        <w:ind w:left="2127" w:hanging="426"/>
        <w:jc w:val="left"/>
      </w:pPr>
      <w:r w:rsidRPr="00085714">
        <w:t>Zespół dworca PKP - wodociągowa wieża ciśnień, 1926 r. - 1930 r., ul.</w:t>
      </w:r>
      <w:r w:rsidR="00503B31" w:rsidRPr="00085714">
        <w:t> </w:t>
      </w:r>
      <w:r w:rsidRPr="00085714">
        <w:t xml:space="preserve">Henryka </w:t>
      </w:r>
      <w:r w:rsidR="00EB6A49">
        <w:t xml:space="preserve">                          </w:t>
      </w:r>
      <w:r w:rsidRPr="00085714">
        <w:t>Sienkiewicza</w:t>
      </w:r>
      <w:r w:rsidR="00EB6A49">
        <w:t xml:space="preserve"> </w:t>
      </w:r>
      <w:r w:rsidRPr="00085714">
        <w:t>2, nr rej. A-778</w:t>
      </w:r>
      <w:r w:rsidR="0047145F">
        <w:t xml:space="preserve"> </w:t>
      </w:r>
      <w:r w:rsidRPr="00085714">
        <w:t>z dn. 7.01.2008</w:t>
      </w:r>
    </w:p>
    <w:p w14:paraId="1BBE21D9" w14:textId="70B6AFA4" w:rsidR="0027291D" w:rsidRPr="00085714" w:rsidRDefault="0027291D" w:rsidP="00E90637">
      <w:pPr>
        <w:pStyle w:val="Normalnydla1111"/>
        <w:numPr>
          <w:ilvl w:val="0"/>
          <w:numId w:val="42"/>
        </w:numPr>
        <w:spacing w:after="0"/>
        <w:ind w:left="2127" w:hanging="426"/>
        <w:jc w:val="left"/>
      </w:pPr>
      <w:r w:rsidRPr="00085714">
        <w:t>Dworzec PKP, 1924 r., ul. Henryka Sienkiewicza 2, nr rej. A-778 z dn. 07.01.2008</w:t>
      </w:r>
    </w:p>
    <w:p w14:paraId="68255334" w14:textId="53ECFB36" w:rsidR="0027291D" w:rsidRPr="00085714" w:rsidRDefault="0027291D" w:rsidP="00E90637">
      <w:pPr>
        <w:pStyle w:val="Normalnydla1111"/>
        <w:numPr>
          <w:ilvl w:val="0"/>
          <w:numId w:val="42"/>
        </w:numPr>
        <w:spacing w:after="0"/>
        <w:ind w:left="2127" w:hanging="426"/>
        <w:jc w:val="left"/>
      </w:pPr>
      <w:r w:rsidRPr="00085714">
        <w:t xml:space="preserve">Zespół d. fabryki ołówków „St. Majewski i S-ka” - stołówka, obecnie </w:t>
      </w:r>
      <w:r w:rsidR="00814F70" w:rsidRPr="00085714">
        <w:t xml:space="preserve">restauracja, </w:t>
      </w:r>
      <w:r w:rsidR="00814F70">
        <w:t xml:space="preserve"> </w:t>
      </w:r>
      <w:r w:rsidR="00EB6A49">
        <w:t xml:space="preserve">                             </w:t>
      </w:r>
      <w:r w:rsidRPr="00085714">
        <w:t>przed 1914 r., ul. Obrońców Pokoju 8</w:t>
      </w:r>
    </w:p>
    <w:p w14:paraId="7AF5D5C4" w14:textId="77777777" w:rsidR="0027291D" w:rsidRPr="00085714" w:rsidRDefault="0027291D" w:rsidP="00E90637">
      <w:pPr>
        <w:pStyle w:val="Normalnydla1111"/>
        <w:numPr>
          <w:ilvl w:val="0"/>
          <w:numId w:val="42"/>
        </w:numPr>
        <w:spacing w:after="0"/>
        <w:ind w:left="2127" w:hanging="426"/>
        <w:jc w:val="left"/>
      </w:pPr>
      <w:r w:rsidRPr="00085714">
        <w:t>Zespół d. fabryki ołówków „St. Majewski i S-ka” – graficiarnia, koniec XIX w.; przed 1939 r., ul. Ołówkowa 1</w:t>
      </w:r>
    </w:p>
    <w:p w14:paraId="4416C547" w14:textId="2B7D2BE1" w:rsidR="0027291D" w:rsidRPr="00085714" w:rsidRDefault="0027291D" w:rsidP="00E90637">
      <w:pPr>
        <w:pStyle w:val="Normalnydla1111"/>
        <w:numPr>
          <w:ilvl w:val="0"/>
          <w:numId w:val="42"/>
        </w:numPr>
        <w:spacing w:after="0"/>
        <w:ind w:left="2127" w:hanging="426"/>
        <w:jc w:val="left"/>
      </w:pPr>
      <w:r w:rsidRPr="00085714">
        <w:t>Zespół d. fabryki ołówków „St. Majewski i S-ka” – komin, koniec XIX w.; przed 1939 r., ul. Ołówkowa 1</w:t>
      </w:r>
    </w:p>
    <w:p w14:paraId="389AFF0C" w14:textId="77777777" w:rsidR="0027291D" w:rsidRPr="00085714" w:rsidRDefault="0027291D" w:rsidP="00E90637">
      <w:pPr>
        <w:pStyle w:val="Normalnydla1111"/>
        <w:numPr>
          <w:ilvl w:val="0"/>
          <w:numId w:val="42"/>
        </w:numPr>
        <w:spacing w:after="0"/>
        <w:ind w:left="2127" w:hanging="426"/>
        <w:jc w:val="left"/>
      </w:pPr>
      <w:r w:rsidRPr="00085714">
        <w:t>Zespół d. fabryki ołówków „St. Majewski i S-ka” – magazyn, koniec XIX w.; przed 1939 r., ul. Ołówkowa 1</w:t>
      </w:r>
    </w:p>
    <w:p w14:paraId="2D37496D" w14:textId="36BD2951" w:rsidR="0027291D" w:rsidRDefault="0027291D" w:rsidP="00E90637">
      <w:pPr>
        <w:pStyle w:val="Normalnydla1111"/>
        <w:numPr>
          <w:ilvl w:val="0"/>
          <w:numId w:val="42"/>
        </w:numPr>
        <w:spacing w:after="0"/>
        <w:ind w:left="2127" w:hanging="426"/>
        <w:jc w:val="left"/>
      </w:pPr>
      <w:r w:rsidRPr="00085714">
        <w:t xml:space="preserve">Szpital Kolejowy Zespołu </w:t>
      </w:r>
      <w:r w:rsidR="00EF35E6" w:rsidRPr="00085714">
        <w:t>ZNTK</w:t>
      </w:r>
      <w:r w:rsidRPr="00085714">
        <w:t xml:space="preserve"> - d. przyzakładowa szkoła powszechna, 1904 r., ul.</w:t>
      </w:r>
      <w:r w:rsidR="004E7541">
        <w:rPr>
          <w:rFonts w:hint="cs"/>
        </w:rPr>
        <w:t> </w:t>
      </w:r>
      <w:r w:rsidRPr="00085714">
        <w:t>Władysława Broniewskiego 3, nr rej. A-1030 z dn. 30.08.2011</w:t>
      </w:r>
    </w:p>
    <w:p w14:paraId="44444207" w14:textId="77777777" w:rsidR="00FC58F2" w:rsidRPr="00085714" w:rsidRDefault="00FC58F2" w:rsidP="00E90637">
      <w:pPr>
        <w:pStyle w:val="Normalnydla1111"/>
        <w:spacing w:after="0"/>
        <w:ind w:left="2127"/>
        <w:jc w:val="left"/>
      </w:pPr>
    </w:p>
    <w:p w14:paraId="3D089AD0" w14:textId="644DDAFC" w:rsidR="0027291D" w:rsidRPr="00FC58F2" w:rsidRDefault="0027291D" w:rsidP="00CE26B1">
      <w:pPr>
        <w:pStyle w:val="Nagwek4"/>
        <w:rPr>
          <w:rFonts w:hint="eastAsia"/>
          <w:i w:val="0"/>
          <w:iCs w:val="0"/>
        </w:rPr>
      </w:pPr>
      <w:r w:rsidRPr="00FC58F2">
        <w:rPr>
          <w:i w:val="0"/>
          <w:iCs w:val="0"/>
        </w:rPr>
        <w:t xml:space="preserve">Zabytki będące </w:t>
      </w:r>
      <w:r w:rsidR="00EF35E6" w:rsidRPr="00FC58F2">
        <w:rPr>
          <w:i w:val="0"/>
          <w:iCs w:val="0"/>
        </w:rPr>
        <w:t>własnością Skarbu</w:t>
      </w:r>
      <w:r w:rsidRPr="00FC58F2">
        <w:rPr>
          <w:i w:val="0"/>
          <w:iCs w:val="0"/>
        </w:rPr>
        <w:t xml:space="preserve"> Państwa:</w:t>
      </w:r>
    </w:p>
    <w:p w14:paraId="0E27EA98" w14:textId="649BBD80" w:rsidR="0027291D" w:rsidRPr="00085714" w:rsidRDefault="0027291D" w:rsidP="00E90637">
      <w:pPr>
        <w:pStyle w:val="Normalnydla1111"/>
        <w:numPr>
          <w:ilvl w:val="0"/>
          <w:numId w:val="42"/>
        </w:numPr>
        <w:spacing w:after="0"/>
        <w:ind w:left="2127" w:hanging="426"/>
        <w:jc w:val="left"/>
      </w:pPr>
      <w:r w:rsidRPr="00085714">
        <w:t>Cmentarz parafii rzymskokatolickiej pw. św. Kazimierza wraz z</w:t>
      </w:r>
      <w:r w:rsidR="00503B31" w:rsidRPr="00085714">
        <w:t> </w:t>
      </w:r>
      <w:r w:rsidRPr="00085714">
        <w:t>mauzoleum Bielawskich, 1914 r., ul. Cmentarna, nr rej. A- 1338 z dn. 05.09.1988</w:t>
      </w:r>
    </w:p>
    <w:p w14:paraId="5BD808ED" w14:textId="37812F81" w:rsidR="00FC58F2" w:rsidRDefault="0027291D" w:rsidP="00E90637">
      <w:pPr>
        <w:pStyle w:val="Normalnydla1111"/>
        <w:numPr>
          <w:ilvl w:val="0"/>
          <w:numId w:val="42"/>
        </w:numPr>
        <w:spacing w:after="0"/>
        <w:ind w:left="2127" w:hanging="426"/>
        <w:jc w:val="left"/>
      </w:pPr>
      <w:r w:rsidRPr="00085714">
        <w:t>Figura NMP</w:t>
      </w:r>
      <w:r w:rsidR="00EB6A49">
        <w:t xml:space="preserve"> </w:t>
      </w:r>
      <w:r w:rsidRPr="00085714">
        <w:t>XIX/XX w., ul. Ołówkowa 1</w:t>
      </w:r>
    </w:p>
    <w:p w14:paraId="3BB2005E" w14:textId="77777777" w:rsidR="00FC58F2" w:rsidRPr="00085714" w:rsidRDefault="00FC58F2" w:rsidP="00FC58F2">
      <w:pPr>
        <w:pStyle w:val="Normalnydla1111"/>
        <w:spacing w:after="0"/>
        <w:ind w:left="2127"/>
      </w:pPr>
    </w:p>
    <w:p w14:paraId="6028F5F0" w14:textId="62D30422" w:rsidR="0027291D" w:rsidRPr="00EB6A49" w:rsidRDefault="0027291D" w:rsidP="001F179A">
      <w:pPr>
        <w:pStyle w:val="Nagwek4"/>
        <w:rPr>
          <w:rFonts w:hint="eastAsia"/>
          <w:i w:val="0"/>
          <w:iCs w:val="0"/>
        </w:rPr>
      </w:pPr>
      <w:r w:rsidRPr="00EB6A49">
        <w:rPr>
          <w:i w:val="0"/>
          <w:iCs w:val="0"/>
        </w:rPr>
        <w:lastRenderedPageBreak/>
        <w:t xml:space="preserve">Zabytki będące </w:t>
      </w:r>
      <w:r w:rsidR="00EF35E6" w:rsidRPr="00EB6A49">
        <w:rPr>
          <w:i w:val="0"/>
          <w:iCs w:val="0"/>
        </w:rPr>
        <w:t>własnością Kościołów</w:t>
      </w:r>
      <w:r w:rsidRPr="00EB6A49">
        <w:rPr>
          <w:i w:val="0"/>
          <w:iCs w:val="0"/>
        </w:rPr>
        <w:t xml:space="preserve"> i związków wyznaniowych</w:t>
      </w:r>
    </w:p>
    <w:p w14:paraId="1E6FDEB1" w14:textId="30D1A3D8" w:rsidR="0027291D" w:rsidRPr="00085714" w:rsidRDefault="0027291D" w:rsidP="00E90637">
      <w:pPr>
        <w:pStyle w:val="Normalnydla1111"/>
        <w:numPr>
          <w:ilvl w:val="0"/>
          <w:numId w:val="42"/>
        </w:numPr>
        <w:spacing w:after="0"/>
        <w:ind w:left="2127" w:hanging="426"/>
        <w:jc w:val="left"/>
      </w:pPr>
      <w:r w:rsidRPr="00085714">
        <w:t>Kościół parafialny pw. Niepokalanego Poczęcia NMP, 1906 r. -1914 r., ul.</w:t>
      </w:r>
      <w:r w:rsidR="00503B31" w:rsidRPr="00085714">
        <w:t> </w:t>
      </w:r>
      <w:r w:rsidRPr="00085714">
        <w:t>3</w:t>
      </w:r>
      <w:r w:rsidR="00503B31" w:rsidRPr="00085714">
        <w:t> </w:t>
      </w:r>
      <w:r w:rsidRPr="00085714">
        <w:t xml:space="preserve">Maja </w:t>
      </w:r>
      <w:r w:rsidR="00814F70" w:rsidRPr="00085714">
        <w:t xml:space="preserve">124, </w:t>
      </w:r>
      <w:r w:rsidR="00814F70">
        <w:t xml:space="preserve"> </w:t>
      </w:r>
      <w:r w:rsidR="0047145F">
        <w:t xml:space="preserve">                         </w:t>
      </w:r>
      <w:r w:rsidRPr="00085714">
        <w:t>nr rej. A-1042 z dn. 27.12.1973</w:t>
      </w:r>
    </w:p>
    <w:p w14:paraId="44BEF25C" w14:textId="7C090F9B" w:rsidR="0027291D" w:rsidRPr="00085714" w:rsidRDefault="0027291D" w:rsidP="00E90637">
      <w:pPr>
        <w:pStyle w:val="Normalnydla1111"/>
        <w:numPr>
          <w:ilvl w:val="0"/>
          <w:numId w:val="42"/>
        </w:numPr>
        <w:spacing w:after="0"/>
        <w:ind w:left="2127" w:hanging="426"/>
        <w:jc w:val="left"/>
      </w:pPr>
      <w:r w:rsidRPr="00085714">
        <w:t>Plebania przy kościele pw. Niepokalanego Poczęcia NMP, 1906 r. -1914 r., ul. 3 Maja 124</w:t>
      </w:r>
    </w:p>
    <w:p w14:paraId="6C6486E4" w14:textId="77777777" w:rsidR="0027291D" w:rsidRPr="00085714" w:rsidRDefault="0027291D" w:rsidP="00E90637">
      <w:pPr>
        <w:pStyle w:val="Normalnydla1111"/>
        <w:numPr>
          <w:ilvl w:val="0"/>
          <w:numId w:val="42"/>
        </w:numPr>
        <w:spacing w:after="0"/>
        <w:ind w:left="2127" w:hanging="426"/>
        <w:jc w:val="left"/>
      </w:pPr>
      <w:r w:rsidRPr="00085714">
        <w:t>Cmentarz parafii rzymsko-katolickiej pw. Niepokalanego Poczęcia NMP, I poł. XVIII - XX w., ul. Domaniewska, nr rej. A-1472 z dn. 20.02.1991</w:t>
      </w:r>
    </w:p>
    <w:p w14:paraId="6797C001" w14:textId="342515CD" w:rsidR="0027291D" w:rsidRPr="00085714" w:rsidRDefault="0027291D" w:rsidP="00E90637">
      <w:pPr>
        <w:pStyle w:val="Normalnydla1111"/>
        <w:numPr>
          <w:ilvl w:val="0"/>
          <w:numId w:val="42"/>
        </w:numPr>
        <w:spacing w:after="0"/>
        <w:ind w:left="2127" w:hanging="426"/>
        <w:jc w:val="left"/>
      </w:pPr>
      <w:r w:rsidRPr="00085714">
        <w:t>Kościół parafialny pw. św. Kazimierza, 1908 r.  - 1938 r., ul. Józefa Ignacego</w:t>
      </w:r>
      <w:r w:rsidR="00CE17A3">
        <w:t xml:space="preserve">                      </w:t>
      </w:r>
      <w:r w:rsidRPr="00085714">
        <w:t xml:space="preserve"> Kraszewskiego 23, nr rej. A-1041 z dn. 27.12.1973</w:t>
      </w:r>
    </w:p>
    <w:p w14:paraId="43ADC4D9" w14:textId="79DC23D0" w:rsidR="0027291D" w:rsidRPr="00085714" w:rsidRDefault="0027291D" w:rsidP="00E90637">
      <w:pPr>
        <w:pStyle w:val="Normalnydla1111"/>
        <w:numPr>
          <w:ilvl w:val="0"/>
          <w:numId w:val="42"/>
        </w:numPr>
        <w:spacing w:after="0"/>
        <w:ind w:left="2127" w:hanging="426"/>
        <w:jc w:val="left"/>
      </w:pPr>
      <w:r w:rsidRPr="00085714">
        <w:t xml:space="preserve">Dom Opieki Społecznej dla Dzieci Głęboko Niedorozwiniętych </w:t>
      </w:r>
      <w:r w:rsidR="00EF35E6" w:rsidRPr="00085714">
        <w:t>Umysłowo</w:t>
      </w:r>
      <w:r w:rsidRPr="00085714">
        <w:t xml:space="preserve"> I ćw. XX w., ul. Żbikowska 40</w:t>
      </w:r>
    </w:p>
    <w:p w14:paraId="27798882" w14:textId="005161EC" w:rsidR="00E516C3" w:rsidRDefault="00E516C3" w:rsidP="00E90637">
      <w:pPr>
        <w:pStyle w:val="Normalnydla1111"/>
        <w:numPr>
          <w:ilvl w:val="0"/>
          <w:numId w:val="42"/>
        </w:numPr>
        <w:spacing w:after="0"/>
        <w:ind w:left="2127" w:hanging="426"/>
        <w:jc w:val="left"/>
      </w:pPr>
      <w:r w:rsidRPr="00085714">
        <w:t xml:space="preserve">Cmentarz żydowski wraz z domem pogrzebowym, początek XX w. - lata 30. XX w., </w:t>
      </w:r>
      <w:r w:rsidR="00CE17A3">
        <w:t xml:space="preserve">                               </w:t>
      </w:r>
      <w:r w:rsidRPr="00085714">
        <w:t>ul. Lipowa 50, nr rej. A-1339 z dn. 27.12.1988</w:t>
      </w:r>
    </w:p>
    <w:p w14:paraId="7C65948A" w14:textId="57522174" w:rsidR="0027291D" w:rsidRPr="00FC58F2" w:rsidRDefault="0027291D" w:rsidP="00381D26">
      <w:pPr>
        <w:pStyle w:val="Nagwek4"/>
        <w:rPr>
          <w:rFonts w:hint="eastAsia"/>
          <w:i w:val="0"/>
          <w:iCs w:val="0"/>
        </w:rPr>
      </w:pPr>
      <w:r w:rsidRPr="00FC58F2">
        <w:rPr>
          <w:i w:val="0"/>
          <w:iCs w:val="0"/>
        </w:rPr>
        <w:t xml:space="preserve">Zabytki będące </w:t>
      </w:r>
      <w:r w:rsidR="00EF35E6" w:rsidRPr="00FC58F2">
        <w:rPr>
          <w:i w:val="0"/>
          <w:iCs w:val="0"/>
        </w:rPr>
        <w:t>własnością innych</w:t>
      </w:r>
      <w:r w:rsidRPr="00FC58F2">
        <w:rPr>
          <w:i w:val="0"/>
          <w:iCs w:val="0"/>
        </w:rPr>
        <w:t xml:space="preserve"> podmiotów (np. spółek prawa handlowego,</w:t>
      </w:r>
      <w:r w:rsidR="00164F8C" w:rsidRPr="00FC58F2">
        <w:rPr>
          <w:i w:val="0"/>
          <w:iCs w:val="0"/>
        </w:rPr>
        <w:t xml:space="preserve"> </w:t>
      </w:r>
      <w:r w:rsidRPr="00FC58F2">
        <w:rPr>
          <w:i w:val="0"/>
          <w:iCs w:val="0"/>
        </w:rPr>
        <w:t>stowarzyszeń, partii politycznych)</w:t>
      </w:r>
    </w:p>
    <w:p w14:paraId="60007EEC" w14:textId="77777777" w:rsidR="0027291D" w:rsidRPr="00085714" w:rsidRDefault="0027291D" w:rsidP="00CE17A3">
      <w:pPr>
        <w:pStyle w:val="Normalnydla1111"/>
        <w:numPr>
          <w:ilvl w:val="0"/>
          <w:numId w:val="42"/>
        </w:numPr>
        <w:spacing w:after="0"/>
        <w:ind w:left="2127" w:hanging="426"/>
      </w:pPr>
      <w:r w:rsidRPr="00085714">
        <w:t>Kamienica, przed 1914 r., ul. Kościelna 9</w:t>
      </w:r>
    </w:p>
    <w:p w14:paraId="62E28EF6" w14:textId="77777777" w:rsidR="0027291D" w:rsidRPr="00085714" w:rsidRDefault="0027291D" w:rsidP="00164F8C">
      <w:pPr>
        <w:pStyle w:val="NormalnydlaNagwek2"/>
        <w:spacing w:after="0"/>
        <w:ind w:left="1287" w:firstLine="0"/>
      </w:pPr>
    </w:p>
    <w:p w14:paraId="6CC352F3" w14:textId="18A6FE32" w:rsidR="00057E3E" w:rsidRPr="00CC5A77" w:rsidRDefault="003F7282" w:rsidP="00BE4A4E">
      <w:pPr>
        <w:pStyle w:val="Nagwek3"/>
        <w:rPr>
          <w:rFonts w:asciiTheme="minorHAnsi" w:hAnsiTheme="minorHAnsi" w:hint="eastAsia"/>
          <w:sz w:val="22"/>
          <w:szCs w:val="22"/>
        </w:rPr>
      </w:pPr>
      <w:bookmarkStart w:id="77" w:name="_Toc179764851"/>
      <w:bookmarkStart w:id="78" w:name="_Toc179765670"/>
      <w:bookmarkStart w:id="79" w:name="_Toc179765737"/>
      <w:r w:rsidRPr="00CC5A77">
        <w:rPr>
          <w:rFonts w:asciiTheme="minorHAnsi" w:hAnsiTheme="minorHAnsi"/>
          <w:sz w:val="22"/>
          <w:szCs w:val="22"/>
        </w:rPr>
        <w:t>Zabytki archeologiczne</w:t>
      </w:r>
      <w:bookmarkEnd w:id="77"/>
      <w:bookmarkEnd w:id="78"/>
      <w:bookmarkEnd w:id="79"/>
    </w:p>
    <w:p w14:paraId="1C521E74" w14:textId="77777777" w:rsidR="00057E3E" w:rsidRPr="00085714" w:rsidRDefault="00057E3E" w:rsidP="00680672">
      <w:pPr>
        <w:pStyle w:val="NormalnydlaNagwek2"/>
        <w:numPr>
          <w:ilvl w:val="0"/>
          <w:numId w:val="32"/>
        </w:numPr>
        <w:spacing w:after="0"/>
      </w:pPr>
      <w:r w:rsidRPr="00085714">
        <w:t xml:space="preserve">stanowisko archeologiczne 58-64/9, nr rej. C-103 z dn. 18.11.1974 </w:t>
      </w:r>
    </w:p>
    <w:p w14:paraId="15670A75" w14:textId="77777777" w:rsidR="00057E3E" w:rsidRPr="00085714" w:rsidRDefault="00057E3E" w:rsidP="00680672">
      <w:pPr>
        <w:pStyle w:val="NormalnydlaNagwek2"/>
        <w:numPr>
          <w:ilvl w:val="0"/>
          <w:numId w:val="32"/>
        </w:numPr>
        <w:spacing w:after="0"/>
      </w:pPr>
      <w:r w:rsidRPr="00085714">
        <w:t xml:space="preserve">stanowisko archeologiczne 58-64/8, nr rej. C-103 z dn. 18.11.1974 </w:t>
      </w:r>
    </w:p>
    <w:p w14:paraId="2D08D477" w14:textId="77777777" w:rsidR="00057E3E" w:rsidRPr="00085714" w:rsidRDefault="00057E3E" w:rsidP="00680672">
      <w:pPr>
        <w:pStyle w:val="NormalnydlaNagwek2"/>
        <w:numPr>
          <w:ilvl w:val="0"/>
          <w:numId w:val="32"/>
        </w:numPr>
        <w:spacing w:after="0"/>
      </w:pPr>
      <w:r w:rsidRPr="00085714">
        <w:t xml:space="preserve">stanowisko archeologiczne 58-64/7, nr rej. C-103 z dn. 18.11.1974 </w:t>
      </w:r>
    </w:p>
    <w:p w14:paraId="46CBA848" w14:textId="77777777" w:rsidR="00057E3E" w:rsidRPr="00085714" w:rsidRDefault="00057E3E" w:rsidP="00680672">
      <w:pPr>
        <w:pStyle w:val="NormalnydlaNagwek2"/>
        <w:numPr>
          <w:ilvl w:val="0"/>
          <w:numId w:val="32"/>
        </w:numPr>
        <w:spacing w:after="0"/>
      </w:pPr>
      <w:r w:rsidRPr="00085714">
        <w:t xml:space="preserve">stanowisko archeologiczne 58-64/6 </w:t>
      </w:r>
    </w:p>
    <w:p w14:paraId="0E039DD6" w14:textId="77777777" w:rsidR="00057E3E" w:rsidRPr="00085714" w:rsidRDefault="00057E3E" w:rsidP="00680672">
      <w:pPr>
        <w:pStyle w:val="NormalnydlaNagwek2"/>
        <w:numPr>
          <w:ilvl w:val="0"/>
          <w:numId w:val="32"/>
        </w:numPr>
        <w:spacing w:after="0"/>
      </w:pPr>
      <w:r w:rsidRPr="00085714">
        <w:t xml:space="preserve">stanowisko archeologiczne 58-65/41 </w:t>
      </w:r>
    </w:p>
    <w:p w14:paraId="3BCADFC0" w14:textId="77777777" w:rsidR="00057E3E" w:rsidRPr="00085714" w:rsidRDefault="00057E3E" w:rsidP="00680672">
      <w:pPr>
        <w:pStyle w:val="NormalnydlaNagwek2"/>
        <w:numPr>
          <w:ilvl w:val="0"/>
          <w:numId w:val="32"/>
        </w:numPr>
        <w:spacing w:after="0"/>
      </w:pPr>
      <w:r w:rsidRPr="00085714">
        <w:t xml:space="preserve">stanowisko archeologiczne 57-64/40 </w:t>
      </w:r>
    </w:p>
    <w:p w14:paraId="70F6ADC0" w14:textId="77777777" w:rsidR="00057E3E" w:rsidRPr="00085714" w:rsidRDefault="00057E3E" w:rsidP="00680672">
      <w:pPr>
        <w:pStyle w:val="NormalnydlaNagwek2"/>
        <w:numPr>
          <w:ilvl w:val="0"/>
          <w:numId w:val="32"/>
        </w:numPr>
        <w:spacing w:after="0"/>
      </w:pPr>
      <w:r w:rsidRPr="00085714">
        <w:t xml:space="preserve">stanowisko archeologiczne 58-64/34 </w:t>
      </w:r>
    </w:p>
    <w:p w14:paraId="42749942" w14:textId="77777777" w:rsidR="00057E3E" w:rsidRPr="00085714" w:rsidRDefault="00057E3E" w:rsidP="00680672">
      <w:pPr>
        <w:pStyle w:val="NormalnydlaNagwek2"/>
        <w:numPr>
          <w:ilvl w:val="0"/>
          <w:numId w:val="32"/>
        </w:numPr>
        <w:spacing w:after="0"/>
      </w:pPr>
      <w:r w:rsidRPr="00085714">
        <w:t xml:space="preserve">stanowisko archeologiczne 58-64/17 </w:t>
      </w:r>
    </w:p>
    <w:p w14:paraId="0E285238" w14:textId="77777777" w:rsidR="00057E3E" w:rsidRPr="00085714" w:rsidRDefault="00057E3E" w:rsidP="00680672">
      <w:pPr>
        <w:pStyle w:val="NormalnydlaNagwek2"/>
        <w:numPr>
          <w:ilvl w:val="0"/>
          <w:numId w:val="32"/>
        </w:numPr>
        <w:spacing w:after="0"/>
      </w:pPr>
      <w:r w:rsidRPr="00085714">
        <w:t xml:space="preserve">stanowisko archeologiczne 58-64/29 </w:t>
      </w:r>
    </w:p>
    <w:p w14:paraId="3BE6EEA2" w14:textId="77777777" w:rsidR="00057E3E" w:rsidRPr="00085714" w:rsidRDefault="00057E3E" w:rsidP="00680672">
      <w:pPr>
        <w:pStyle w:val="NormalnydlaNagwek2"/>
        <w:numPr>
          <w:ilvl w:val="0"/>
          <w:numId w:val="32"/>
        </w:numPr>
        <w:spacing w:after="0"/>
      </w:pPr>
      <w:r w:rsidRPr="00085714">
        <w:t xml:space="preserve">stanowisko archeologiczne 58-64/27 </w:t>
      </w:r>
    </w:p>
    <w:p w14:paraId="255D90D9" w14:textId="77777777" w:rsidR="00057E3E" w:rsidRPr="00085714" w:rsidRDefault="00057E3E" w:rsidP="00680672">
      <w:pPr>
        <w:pStyle w:val="NormalnydlaNagwek2"/>
        <w:numPr>
          <w:ilvl w:val="0"/>
          <w:numId w:val="32"/>
        </w:numPr>
        <w:spacing w:after="0"/>
      </w:pPr>
      <w:r w:rsidRPr="00085714">
        <w:t xml:space="preserve">stanowisko archeologiczne 58-64/26 </w:t>
      </w:r>
    </w:p>
    <w:p w14:paraId="118AA010" w14:textId="47AD9166" w:rsidR="00057E3E" w:rsidRPr="00085714" w:rsidRDefault="00057E3E" w:rsidP="00680672">
      <w:pPr>
        <w:pStyle w:val="NormalnydlaNagwek2"/>
        <w:numPr>
          <w:ilvl w:val="0"/>
          <w:numId w:val="32"/>
        </w:numPr>
        <w:spacing w:after="0"/>
      </w:pPr>
      <w:r w:rsidRPr="00085714">
        <w:t xml:space="preserve">stanowisko archeologiczne 58-64/25 </w:t>
      </w:r>
    </w:p>
    <w:p w14:paraId="0E2B4761" w14:textId="77777777" w:rsidR="00057E3E" w:rsidRPr="00085714" w:rsidRDefault="00057E3E" w:rsidP="00680672">
      <w:pPr>
        <w:pStyle w:val="NormalnydlaNagwek2"/>
        <w:numPr>
          <w:ilvl w:val="0"/>
          <w:numId w:val="32"/>
        </w:numPr>
        <w:spacing w:after="0"/>
      </w:pPr>
      <w:r w:rsidRPr="00085714">
        <w:t xml:space="preserve">stanowisko archeologiczne 58-64/18 </w:t>
      </w:r>
    </w:p>
    <w:p w14:paraId="2D5E053E" w14:textId="77777777" w:rsidR="00057E3E" w:rsidRPr="00085714" w:rsidRDefault="00057E3E" w:rsidP="00680672">
      <w:pPr>
        <w:pStyle w:val="NormalnydlaNagwek2"/>
        <w:numPr>
          <w:ilvl w:val="0"/>
          <w:numId w:val="32"/>
        </w:numPr>
        <w:spacing w:after="0"/>
      </w:pPr>
      <w:r w:rsidRPr="00085714">
        <w:t xml:space="preserve">stanowisko archeologiczne 58-64/15 </w:t>
      </w:r>
    </w:p>
    <w:p w14:paraId="0AFBED6C" w14:textId="77777777" w:rsidR="00057E3E" w:rsidRPr="00085714" w:rsidRDefault="00057E3E" w:rsidP="00680672">
      <w:pPr>
        <w:pStyle w:val="NormalnydlaNagwek2"/>
        <w:numPr>
          <w:ilvl w:val="0"/>
          <w:numId w:val="32"/>
        </w:numPr>
        <w:spacing w:after="0"/>
      </w:pPr>
      <w:r w:rsidRPr="00085714">
        <w:t xml:space="preserve">stanowisko archeologiczne 58-64/11 </w:t>
      </w:r>
    </w:p>
    <w:p w14:paraId="7DD01029" w14:textId="77777777" w:rsidR="00057E3E" w:rsidRPr="00085714" w:rsidRDefault="00057E3E" w:rsidP="00680672">
      <w:pPr>
        <w:pStyle w:val="NormalnydlaNagwek2"/>
        <w:numPr>
          <w:ilvl w:val="0"/>
          <w:numId w:val="32"/>
        </w:numPr>
      </w:pPr>
      <w:r w:rsidRPr="00085714">
        <w:t>stanowisko archeologiczne 58-64/10, nr rej. C-96 z dn. 5.10.1974</w:t>
      </w:r>
    </w:p>
    <w:p w14:paraId="48DEFF22" w14:textId="5AC909BC" w:rsidR="00E20EE8" w:rsidRPr="00CC5A77" w:rsidRDefault="00E20EE8" w:rsidP="00D622E1">
      <w:pPr>
        <w:pStyle w:val="Nagwek2"/>
        <w:rPr>
          <w:rFonts w:hint="eastAsia"/>
          <w:sz w:val="22"/>
          <w:szCs w:val="22"/>
        </w:rPr>
      </w:pPr>
      <w:bookmarkStart w:id="80" w:name="_Toc179764852"/>
      <w:bookmarkStart w:id="81" w:name="_Toc179765671"/>
      <w:bookmarkStart w:id="82" w:name="_Toc179765738"/>
      <w:r w:rsidRPr="00CC5A77">
        <w:rPr>
          <w:sz w:val="22"/>
          <w:szCs w:val="22"/>
        </w:rPr>
        <w:t>Charakterystyka i zasoby dziedzictwa kulturowego gminy</w:t>
      </w:r>
      <w:bookmarkEnd w:id="80"/>
      <w:bookmarkEnd w:id="81"/>
      <w:bookmarkEnd w:id="82"/>
    </w:p>
    <w:p w14:paraId="48DEFF23" w14:textId="2242D426" w:rsidR="00E20EE8" w:rsidRPr="00CC5A77" w:rsidRDefault="00E20EE8" w:rsidP="00D622E1">
      <w:pPr>
        <w:pStyle w:val="Nagwek3"/>
        <w:rPr>
          <w:rFonts w:asciiTheme="minorHAnsi" w:hAnsiTheme="minorHAnsi" w:hint="eastAsia"/>
          <w:sz w:val="22"/>
          <w:szCs w:val="22"/>
        </w:rPr>
      </w:pPr>
      <w:bookmarkStart w:id="83" w:name="_Toc179764853"/>
      <w:bookmarkStart w:id="84" w:name="_Toc179765672"/>
      <w:bookmarkStart w:id="85" w:name="_Toc179765739"/>
      <w:r w:rsidRPr="00CC5A77">
        <w:rPr>
          <w:rFonts w:asciiTheme="minorHAnsi" w:hAnsiTheme="minorHAnsi"/>
          <w:sz w:val="22"/>
          <w:szCs w:val="22"/>
        </w:rPr>
        <w:t>Zabytki archeologiczne</w:t>
      </w:r>
      <w:bookmarkEnd w:id="83"/>
      <w:bookmarkEnd w:id="84"/>
      <w:bookmarkEnd w:id="85"/>
    </w:p>
    <w:p w14:paraId="71751225" w14:textId="0C7447F4" w:rsidR="00D0423D" w:rsidRPr="00085714" w:rsidRDefault="004A683D" w:rsidP="004A683D">
      <w:pPr>
        <w:pStyle w:val="Normalnedla111"/>
        <w:ind w:firstLine="650"/>
      </w:pPr>
      <w:r w:rsidRPr="00085714">
        <w:t>Zabytek archeologiczny jako element dziedzictwa, którego nie da się odtworzyć, wymaga szczególnej ochrony w miejscach jego zalegania, aby utrzymać je w stanie nienaruszonym (dotyczy to również archeologicznych badań wykopaliskowych).</w:t>
      </w:r>
    </w:p>
    <w:p w14:paraId="3AF7DEE8" w14:textId="11C2AD43" w:rsidR="004A683D" w:rsidRPr="00085714" w:rsidRDefault="005F75C7" w:rsidP="004A683D">
      <w:pPr>
        <w:pStyle w:val="Normalnedla111"/>
        <w:ind w:firstLine="650"/>
      </w:pPr>
      <w:r w:rsidRPr="00085714">
        <w:t>Gmina Miasto Pruszków posiada 16 stanowisk archeologicznych ujętych do</w:t>
      </w:r>
      <w:r w:rsidR="00433CBA" w:rsidRPr="00085714">
        <w:t> </w:t>
      </w:r>
      <w:r w:rsidRPr="00085714">
        <w:t>Gminnej Ewidencji Zabytków gminy Miasta Pruszków, w tym 4 zabytki wpisane do</w:t>
      </w:r>
      <w:r w:rsidR="00433CBA" w:rsidRPr="00085714">
        <w:t> </w:t>
      </w:r>
      <w:r w:rsidRPr="00085714">
        <w:t>rejestru zabytków</w:t>
      </w:r>
      <w:r w:rsidR="00433CBA" w:rsidRPr="00085714">
        <w:t>.</w:t>
      </w:r>
    </w:p>
    <w:p w14:paraId="5FBCA38B" w14:textId="3E238F6E" w:rsidR="00433CBA" w:rsidRPr="00085714" w:rsidRDefault="00CD1443" w:rsidP="004A683D">
      <w:pPr>
        <w:pStyle w:val="Normalnedla111"/>
        <w:ind w:firstLine="650"/>
      </w:pPr>
      <w:r w:rsidRPr="00085714">
        <w:t>Stanowiska archeologiczne wpisane do rejestru zabytków, to przede wszystkim ślady po</w:t>
      </w:r>
      <w:r w:rsidR="0073149B">
        <w:rPr>
          <w:rFonts w:hint="cs"/>
        </w:rPr>
        <w:t> </w:t>
      </w:r>
      <w:r w:rsidR="00896411" w:rsidRPr="00085714">
        <w:t>starożytnych osadach</w:t>
      </w:r>
      <w:r w:rsidR="0097169B" w:rsidRPr="00085714">
        <w:t xml:space="preserve"> hutnic</w:t>
      </w:r>
      <w:r w:rsidR="00896411" w:rsidRPr="00085714">
        <w:t xml:space="preserve">zych. </w:t>
      </w:r>
      <w:r w:rsidR="0097169B" w:rsidRPr="00085714">
        <w:t xml:space="preserve"> </w:t>
      </w:r>
    </w:p>
    <w:p w14:paraId="48DEFF24" w14:textId="4FAD77C7" w:rsidR="00E20EE8" w:rsidRPr="00CC5A77" w:rsidRDefault="00E20EE8" w:rsidP="00D622E1">
      <w:pPr>
        <w:pStyle w:val="Nagwek3"/>
        <w:rPr>
          <w:rFonts w:asciiTheme="minorHAnsi" w:hAnsiTheme="minorHAnsi" w:hint="eastAsia"/>
          <w:sz w:val="22"/>
          <w:szCs w:val="22"/>
        </w:rPr>
      </w:pPr>
      <w:bookmarkStart w:id="86" w:name="_Toc179764854"/>
      <w:bookmarkStart w:id="87" w:name="_Toc179765673"/>
      <w:bookmarkStart w:id="88" w:name="_Toc179765740"/>
      <w:r w:rsidRPr="00CC5A77">
        <w:rPr>
          <w:rFonts w:asciiTheme="minorHAnsi" w:hAnsiTheme="minorHAnsi"/>
          <w:sz w:val="22"/>
          <w:szCs w:val="22"/>
        </w:rPr>
        <w:lastRenderedPageBreak/>
        <w:t>Zabytki nieruchome</w:t>
      </w:r>
      <w:bookmarkEnd w:id="86"/>
      <w:bookmarkEnd w:id="87"/>
      <w:bookmarkEnd w:id="88"/>
    </w:p>
    <w:p w14:paraId="2E752209" w14:textId="5B7A599B" w:rsidR="002B6B11" w:rsidRPr="00CC5A77" w:rsidRDefault="007810C4" w:rsidP="00A84A02">
      <w:pPr>
        <w:pStyle w:val="Nagwek4"/>
        <w:rPr>
          <w:rFonts w:hint="eastAsia"/>
          <w:i w:val="0"/>
          <w:iCs w:val="0"/>
        </w:rPr>
      </w:pPr>
      <w:r w:rsidRPr="00CC5A77">
        <w:rPr>
          <w:i w:val="0"/>
          <w:iCs w:val="0"/>
        </w:rPr>
        <w:t>Kościół parafialny pw. Niepokalanego Poczęcia NMP</w:t>
      </w:r>
    </w:p>
    <w:p w14:paraId="305BD4E9" w14:textId="211E2F08" w:rsidR="00721DFC" w:rsidRPr="00085714" w:rsidRDefault="0077268A" w:rsidP="04A5BBFB">
      <w:pPr>
        <w:ind w:left="1416" w:right="-20"/>
        <w:rPr>
          <w:rFonts w:eastAsiaTheme="minorEastAsia" w:hint="eastAsia"/>
          <w:szCs w:val="20"/>
        </w:rPr>
      </w:pPr>
      <w:r w:rsidRPr="00085714">
        <w:rPr>
          <w:noProof/>
        </w:rPr>
        <mc:AlternateContent>
          <mc:Choice Requires="wpg">
            <w:drawing>
              <wp:anchor distT="0" distB="0" distL="114300" distR="114300" simplePos="0" relativeHeight="251739136" behindDoc="0" locked="0" layoutInCell="1" allowOverlap="1" wp14:anchorId="6424C235" wp14:editId="1DFEFF9A">
                <wp:simplePos x="0" y="0"/>
                <wp:positionH relativeFrom="margin">
                  <wp:align>right</wp:align>
                </wp:positionH>
                <wp:positionV relativeFrom="paragraph">
                  <wp:posOffset>3175</wp:posOffset>
                </wp:positionV>
                <wp:extent cx="2710180" cy="4143375"/>
                <wp:effectExtent l="0" t="0" r="0" b="9525"/>
                <wp:wrapSquare wrapText="bothSides"/>
                <wp:docPr id="1632721086" name="Grupa 3"/>
                <wp:cNvGraphicFramePr/>
                <a:graphic xmlns:a="http://schemas.openxmlformats.org/drawingml/2006/main">
                  <a:graphicData uri="http://schemas.microsoft.com/office/word/2010/wordprocessingGroup">
                    <wpg:wgp>
                      <wpg:cNvGrpSpPr/>
                      <wpg:grpSpPr>
                        <a:xfrm>
                          <a:off x="0" y="0"/>
                          <a:ext cx="2710180" cy="4143375"/>
                          <a:chOff x="0" y="0"/>
                          <a:chExt cx="2710180" cy="4143375"/>
                        </a:xfrm>
                      </wpg:grpSpPr>
                      <wpg:grpSp>
                        <wpg:cNvPr id="1694690773" name="Grupa 2"/>
                        <wpg:cNvGrpSpPr/>
                        <wpg:grpSpPr>
                          <a:xfrm>
                            <a:off x="0" y="314325"/>
                            <a:ext cx="2710180" cy="3829050"/>
                            <a:chOff x="0" y="0"/>
                            <a:chExt cx="2710180" cy="3829050"/>
                          </a:xfrm>
                        </wpg:grpSpPr>
                        <pic:pic xmlns:pic="http://schemas.openxmlformats.org/drawingml/2006/picture">
                          <pic:nvPicPr>
                            <pic:cNvPr id="842371481" name="Obraz 1" descr="Obraz zawierający na wolnym powietrzu, niebo, budynek, drzewo&#10;&#10;Opis wygenerowany automatycznie"/>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10180" cy="3621405"/>
                            </a:xfrm>
                            <a:prstGeom prst="rect">
                              <a:avLst/>
                            </a:prstGeom>
                          </pic:spPr>
                        </pic:pic>
                        <wps:wsp>
                          <wps:cNvPr id="899991710" name="Pole tekstowe 2"/>
                          <wps:cNvSpPr txBox="1">
                            <a:spLocks noChangeArrowheads="1"/>
                          </wps:cNvSpPr>
                          <wps:spPr bwMode="auto">
                            <a:xfrm>
                              <a:off x="0" y="3619500"/>
                              <a:ext cx="2705100" cy="209550"/>
                            </a:xfrm>
                            <a:prstGeom prst="rect">
                              <a:avLst/>
                            </a:prstGeom>
                            <a:solidFill>
                              <a:srgbClr val="FFFFFF"/>
                            </a:solidFill>
                            <a:ln w="9525">
                              <a:noFill/>
                              <a:miter lim="800000"/>
                              <a:headEnd/>
                              <a:tailEnd/>
                            </a:ln>
                          </wps:spPr>
                          <wps:txbx>
                            <w:txbxContent>
                              <w:p w14:paraId="0EEE4DA9"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s:wsp>
                        <wps:cNvPr id="1470256968" name="Pole tekstowe 1"/>
                        <wps:cNvSpPr txBox="1"/>
                        <wps:spPr>
                          <a:xfrm>
                            <a:off x="0" y="0"/>
                            <a:ext cx="2710180" cy="295275"/>
                          </a:xfrm>
                          <a:prstGeom prst="rect">
                            <a:avLst/>
                          </a:prstGeom>
                          <a:solidFill>
                            <a:prstClr val="white"/>
                          </a:solidFill>
                          <a:ln>
                            <a:noFill/>
                          </a:ln>
                        </wps:spPr>
                        <wps:txbx>
                          <w:txbxContent>
                            <w:p w14:paraId="6725F77A" w14:textId="77777777" w:rsidR="0077268A" w:rsidRPr="006C06A7" w:rsidRDefault="0077268A" w:rsidP="0077268A">
                              <w:pPr>
                                <w:pStyle w:val="Legenda"/>
                                <w:ind w:left="0"/>
                                <w:rPr>
                                  <w:rFonts w:cs="Times New Roman"/>
                                  <w:bCs/>
                                  <w:noProof/>
                                  <w:sz w:val="20"/>
                                  <w:szCs w:val="22"/>
                                </w:rPr>
                              </w:pPr>
                              <w:bookmarkStart w:id="89" w:name="_Toc179405106"/>
                              <w:bookmarkStart w:id="90" w:name="_Toc179762134"/>
                              <w:bookmarkStart w:id="91" w:name="_Toc179764753"/>
                              <w:r>
                                <w:t>Zdj</w:t>
                              </w:r>
                              <w:r>
                                <w:rPr>
                                  <w:rFonts w:hint="cs"/>
                                </w:rPr>
                                <w:t>ę</w:t>
                              </w:r>
                              <w:r>
                                <w:t xml:space="preserve">cie </w:t>
                              </w:r>
                              <w:r>
                                <w:fldChar w:fldCharType="begin"/>
                              </w:r>
                              <w:r>
                                <w:instrText xml:space="preserve"> SEQ Zdjęcie \* ARABIC </w:instrText>
                              </w:r>
                              <w:r>
                                <w:fldChar w:fldCharType="separate"/>
                              </w:r>
                              <w:r>
                                <w:rPr>
                                  <w:noProof/>
                                </w:rPr>
                                <w:t>1</w:t>
                              </w:r>
                              <w:r>
                                <w:rPr>
                                  <w:noProof/>
                                </w:rPr>
                                <w:fldChar w:fldCharType="end"/>
                              </w:r>
                              <w:r>
                                <w:t xml:space="preserve">. Kościół </w:t>
                              </w:r>
                              <w:r w:rsidRPr="007502AC">
                                <w:t>parafialny pw. Niepokalanego Pocz</w:t>
                              </w:r>
                              <w:r w:rsidRPr="007502AC">
                                <w:rPr>
                                  <w:rFonts w:hint="cs"/>
                                </w:rPr>
                                <w:t>ę</w:t>
                              </w:r>
                              <w:r w:rsidRPr="007502AC">
                                <w:t>cia NMP</w:t>
                              </w:r>
                              <w:bookmarkEnd w:id="89"/>
                              <w:bookmarkEnd w:id="90"/>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424C235" id="Grupa 3" o:spid="_x0000_s1030" style="position:absolute;left:0;text-align:left;margin-left:162.2pt;margin-top:.25pt;width:213.4pt;height:326.25pt;z-index:251739136;mso-position-horizontal:right;mso-position-horizontal-relative:margin" coordsize="27101,41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">
                <v:group id="Grupa 2" o:spid="_x0000_s1031" style="position:absolute;top:3143;width:27101;height:38290" coordsize="27101,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">
                  <v:shape id="Obraz 1" o:spid="_x0000_s1032" type="#_x0000_t75" alt="Obraz zawierający na wolnym powietrzu, niebo, budynek, drzewo&#10;&#10;Opis wygenerowany automatycznie" style="position:absolute;width:27101;height:36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">
                    <v:imagedata r:id="rId19" o:title="Obraz zawierający na wolnym powietrzu, niebo, budynek, drzewo&#10;&#10;Opis wygenerowany automatycznie"/>
                  </v:shape>
                  <v:shape id="Pole tekstowe 2" o:spid="_x0000_s1033" type="#_x0000_t202" style="position:absolute;top:36195;width:2705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" stroked="f">
                    <v:textbox>
                      <w:txbxContent>
                        <w:p w14:paraId="0EEE4DA9" w14:textId="77777777" w:rsidR="0077268A" w:rsidRDefault="0077268A" w:rsidP="0077268A">
                          <w:pPr>
                            <w:pStyle w:val="Przypis"/>
                            <w:spacing w:after="0"/>
                          </w:pPr>
                          <w:r w:rsidRPr="003F70C0">
                            <w:t>Autor: Anna Pyziak, MAPS Studio Sp. z o.o.</w:t>
                          </w:r>
                        </w:p>
                      </w:txbxContent>
                    </v:textbox>
                  </v:shape>
                </v:group>
                <v:shape id="_x0000_s1034" type="#_x0000_t202" style="position:absolute;width:2710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" stroked="f">
                  <v:textbox inset="0,0,0,0">
                    <w:txbxContent>
                      <w:p w14:paraId="6725F77A" w14:textId="77777777" w:rsidR="0077268A" w:rsidRPr="006C06A7" w:rsidRDefault="0077268A" w:rsidP="0077268A">
                        <w:pPr>
                          <w:pStyle w:val="Legenda"/>
                          <w:ind w:left="0"/>
                          <w:rPr>
                            <w:rFonts w:cs="Times New Roman"/>
                            <w:bCs/>
                            <w:noProof/>
                            <w:sz w:val="20"/>
                            <w:szCs w:val="22"/>
                          </w:rPr>
                        </w:pPr>
                        <w:bookmarkStart w:id="92" w:name="_Toc179405106"/>
                        <w:bookmarkStart w:id="93" w:name="_Toc179762134"/>
                        <w:bookmarkStart w:id="94" w:name="_Toc179764753"/>
                        <w:r>
                          <w:t>Zdj</w:t>
                        </w:r>
                        <w:r>
                          <w:rPr>
                            <w:rFonts w:hint="cs"/>
                          </w:rPr>
                          <w:t>ę</w:t>
                        </w:r>
                        <w:r>
                          <w:t xml:space="preserve">cie </w:t>
                        </w:r>
                        <w:r>
                          <w:fldChar w:fldCharType="begin"/>
                        </w:r>
                        <w:r>
                          <w:instrText xml:space="preserve"> SEQ Zdjęcie \* ARABIC </w:instrText>
                        </w:r>
                        <w:r>
                          <w:fldChar w:fldCharType="separate"/>
                        </w:r>
                        <w:r>
                          <w:rPr>
                            <w:noProof/>
                          </w:rPr>
                          <w:t>1</w:t>
                        </w:r>
                        <w:r>
                          <w:rPr>
                            <w:noProof/>
                          </w:rPr>
                          <w:fldChar w:fldCharType="end"/>
                        </w:r>
                        <w:r>
                          <w:t xml:space="preserve">. Kościół </w:t>
                        </w:r>
                        <w:r w:rsidRPr="007502AC">
                          <w:t>parafialny pw. Niepokalanego Pocz</w:t>
                        </w:r>
                        <w:r w:rsidRPr="007502AC">
                          <w:rPr>
                            <w:rFonts w:hint="cs"/>
                          </w:rPr>
                          <w:t>ę</w:t>
                        </w:r>
                        <w:r w:rsidRPr="007502AC">
                          <w:t>cia NMP</w:t>
                        </w:r>
                        <w:bookmarkEnd w:id="92"/>
                        <w:bookmarkEnd w:id="93"/>
                        <w:bookmarkEnd w:id="94"/>
                      </w:p>
                    </w:txbxContent>
                  </v:textbox>
                </v:shape>
                <w10:wrap type="square" anchorx="margin"/>
              </v:group>
            </w:pict>
          </mc:Fallback>
        </mc:AlternateContent>
      </w:r>
      <w:r w:rsidR="00721DFC" w:rsidRPr="00085714">
        <w:t xml:space="preserve">Kościół parafialny </w:t>
      </w:r>
      <w:r w:rsidR="000562E1" w:rsidRPr="00085714">
        <w:t>na terenie</w:t>
      </w:r>
      <w:r w:rsidR="00721DFC" w:rsidRPr="00085714">
        <w:t xml:space="preserve"> Żbikow</w:t>
      </w:r>
      <w:r w:rsidR="000562E1" w:rsidRPr="00085714">
        <w:t>a</w:t>
      </w:r>
      <w:r w:rsidR="00721DFC" w:rsidRPr="00085714">
        <w:t>, usytuowany</w:t>
      </w:r>
      <w:r w:rsidR="0047145F">
        <w:t xml:space="preserve"> </w:t>
      </w:r>
      <w:r w:rsidR="00721DFC" w:rsidRPr="00085714">
        <w:t>w</w:t>
      </w:r>
      <w:r w:rsidR="004E64BC" w:rsidRPr="00085714">
        <w:t> </w:t>
      </w:r>
      <w:r w:rsidR="00721DFC" w:rsidRPr="00085714">
        <w:t>malowniczym otoczeniu, stanowi niezwykłą atrakcję nie tylko dla</w:t>
      </w:r>
      <w:r w:rsidR="00702EAF">
        <w:rPr>
          <w:rFonts w:hint="cs"/>
        </w:rPr>
        <w:t> </w:t>
      </w:r>
      <w:r w:rsidR="00721DFC" w:rsidRPr="00085714">
        <w:t>miłośników historii, ale także dla</w:t>
      </w:r>
      <w:r w:rsidR="00702EAF">
        <w:rPr>
          <w:rFonts w:hint="cs"/>
        </w:rPr>
        <w:t> </w:t>
      </w:r>
      <w:r w:rsidR="00721DFC" w:rsidRPr="00085714">
        <w:t>wszystkich, którzy pragną doświadczyć ducha przeszłości w</w:t>
      </w:r>
      <w:r w:rsidR="004E64BC" w:rsidRPr="00085714">
        <w:t> </w:t>
      </w:r>
      <w:r w:rsidR="00721DFC" w:rsidRPr="00085714">
        <w:t xml:space="preserve">obecnym krajobrazie. Należy on do parafii, której korzenie sięgają czasów średniowiecza. </w:t>
      </w:r>
      <w:r w:rsidR="04A5BBFB" w:rsidRPr="00085714">
        <w:rPr>
          <w:rFonts w:eastAsiaTheme="minorEastAsia"/>
          <w:szCs w:val="20"/>
        </w:rPr>
        <w:t xml:space="preserve">Warto wspomnieć, że </w:t>
      </w:r>
      <w:r w:rsidR="00702EAF">
        <w:rPr>
          <w:rFonts w:eastAsiaTheme="minorEastAsia" w:hint="eastAsia"/>
          <w:szCs w:val="20"/>
        </w:rPr>
        <w:t> </w:t>
      </w:r>
      <w:r w:rsidR="04A5BBFB" w:rsidRPr="00085714">
        <w:rPr>
          <w:rFonts w:eastAsiaTheme="minorEastAsia"/>
          <w:szCs w:val="20"/>
        </w:rPr>
        <w:t>parafia na Żbikowie jest jedną z</w:t>
      </w:r>
      <w:r w:rsidR="00F77853" w:rsidRPr="00085714">
        <w:rPr>
          <w:rFonts w:eastAsiaTheme="minorEastAsia"/>
          <w:szCs w:val="20"/>
        </w:rPr>
        <w:t> </w:t>
      </w:r>
      <w:r w:rsidR="04A5BBFB" w:rsidRPr="00085714">
        <w:rPr>
          <w:rFonts w:eastAsiaTheme="minorEastAsia"/>
          <w:szCs w:val="20"/>
        </w:rPr>
        <w:t>najstarszych parafii na Mazowszu. Została erygowana (ustanowiona) już w 1236 roku. Natomiast obecna świątynia pochodząca z</w:t>
      </w:r>
      <w:r w:rsidR="00702EAF">
        <w:rPr>
          <w:rFonts w:eastAsiaTheme="minorEastAsia" w:hint="eastAsia"/>
          <w:szCs w:val="20"/>
        </w:rPr>
        <w:t> </w:t>
      </w:r>
      <w:r w:rsidR="04A5BBFB" w:rsidRPr="00085714">
        <w:rPr>
          <w:rFonts w:eastAsiaTheme="minorEastAsia"/>
          <w:szCs w:val="20"/>
        </w:rPr>
        <w:t xml:space="preserve">początku XX w. została wzniesiona na miejscu poprzednich świątyń (Pierwszy kościół najprawdopodobniej był drewniany. Kolejny był murowany). </w:t>
      </w:r>
    </w:p>
    <w:p w14:paraId="322187B6" w14:textId="7B613A1E" w:rsidR="00721DFC" w:rsidRPr="00085714" w:rsidRDefault="00721DFC" w:rsidP="00721DFC">
      <w:pPr>
        <w:pStyle w:val="Normalnydla1111"/>
        <w:ind w:firstLine="706"/>
      </w:pPr>
      <w:r w:rsidRPr="00085714">
        <w:t xml:space="preserve">Fundacja kościoła w 1236 </w:t>
      </w:r>
      <w:r w:rsidR="00814F70" w:rsidRPr="00085714">
        <w:t>roku,</w:t>
      </w:r>
      <w:r w:rsidR="0047145F">
        <w:t xml:space="preserve"> </w:t>
      </w:r>
      <w:r w:rsidRPr="00085714">
        <w:t>za</w:t>
      </w:r>
      <w:r w:rsidR="00E90637">
        <w:rPr>
          <w:rFonts w:hint="cs"/>
        </w:rPr>
        <w:t> </w:t>
      </w:r>
      <w:r w:rsidRPr="00085714">
        <w:t>rządów biskupa Pawła, jest punktem kulminacyjnym w historii tego miejsca. To</w:t>
      </w:r>
      <w:r w:rsidR="003B37F6">
        <w:rPr>
          <w:rFonts w:hint="cs"/>
        </w:rPr>
        <w:t> </w:t>
      </w:r>
      <w:r w:rsidRPr="00085714">
        <w:t>wtedy rozpoczęła się jego rola jako centrum religijnego i</w:t>
      </w:r>
      <w:r w:rsidR="004E64BC" w:rsidRPr="00085714">
        <w:t> </w:t>
      </w:r>
      <w:r w:rsidRPr="00085714">
        <w:t>społecznego, przyciągając wiernych i</w:t>
      </w:r>
      <w:r w:rsidR="004E64BC" w:rsidRPr="00085714">
        <w:t> </w:t>
      </w:r>
      <w:r w:rsidRPr="00085714">
        <w:t>oddając cześć Bogu przez wieki. Kolejne stulecia przynosiły zarówno wzloty, jak</w:t>
      </w:r>
      <w:r w:rsidR="00781E1A">
        <w:rPr>
          <w:rFonts w:hint="cs"/>
        </w:rPr>
        <w:t> </w:t>
      </w:r>
      <w:r w:rsidRPr="00085714">
        <w:t xml:space="preserve">i upadki dla kościoła </w:t>
      </w:r>
      <w:r w:rsidR="002C1B3B" w:rsidRPr="00085714">
        <w:t>na terenie Żbikowa</w:t>
      </w:r>
      <w:r w:rsidRPr="00085714">
        <w:t>. Wojny, konflikty oraz katastrofy naturalne nie omijały tego miejsca, jednak dzięki wytrwałości i</w:t>
      </w:r>
      <w:r w:rsidR="00702EAF">
        <w:rPr>
          <w:rFonts w:hint="cs"/>
        </w:rPr>
        <w:t> </w:t>
      </w:r>
      <w:r w:rsidRPr="00085714">
        <w:t>oddaniu lokalnej społeczności oraz wsparciu ze</w:t>
      </w:r>
      <w:r w:rsidR="003B37F6">
        <w:rPr>
          <w:rFonts w:hint="cs"/>
        </w:rPr>
        <w:t> </w:t>
      </w:r>
      <w:r w:rsidRPr="00085714">
        <w:t>strony duchowieństwa zawsze udawało się odbudować i przywrócić świątynię do pełni blasku.</w:t>
      </w:r>
    </w:p>
    <w:p w14:paraId="4B601D52" w14:textId="1C48C55B" w:rsidR="00721DFC" w:rsidRPr="00085714" w:rsidRDefault="00721DFC" w:rsidP="00721DFC">
      <w:pPr>
        <w:pStyle w:val="Normalnydla1111"/>
        <w:ind w:firstLine="706"/>
      </w:pPr>
      <w:r w:rsidRPr="00085714">
        <w:t>W XVIII wieku kościół doświadczył kolejnych wyzwań, takich jak uderzenie pioruna</w:t>
      </w:r>
      <w:r w:rsidR="00781E1A">
        <w:br/>
      </w:r>
      <w:r w:rsidRPr="00085714">
        <w:t>w 1768 roku, które zniszczyło wieżę i dach. Jednak dzięki determinacji wiernych oraz hojności lokalnych dostojników, udało się dokonać renowacji i przywrócić kościołowi jego dawny blask.</w:t>
      </w:r>
    </w:p>
    <w:p w14:paraId="4151A237" w14:textId="527F3F44" w:rsidR="00721DFC" w:rsidRPr="00085714" w:rsidRDefault="00721DFC" w:rsidP="00721DFC">
      <w:pPr>
        <w:pStyle w:val="Normalnydla1111"/>
        <w:ind w:firstLine="706"/>
      </w:pPr>
      <w:r w:rsidRPr="00085714">
        <w:t>W dalszych latach historii parafii Żbików wiele wydarzeń miało istotny wpływ na życie lokalnej społeczności i strukturę kościoła. Kolejne lata przyniosły różnorodne zmiany administracyjne, zarówno na poziomie parafii, jak i w strukturze własności ziemskiej. Dochodziło do przejmowania majątków kościelnych przez władze carskie, co miało konsekwencje</w:t>
      </w:r>
      <w:r w:rsidR="00781E1A">
        <w:t xml:space="preserve"> </w:t>
      </w:r>
      <w:r w:rsidRPr="00085714">
        <w:t>dla</w:t>
      </w:r>
      <w:r w:rsidR="00781E1A">
        <w:rPr>
          <w:rFonts w:hint="cs"/>
        </w:rPr>
        <w:t> </w:t>
      </w:r>
      <w:r w:rsidRPr="00085714">
        <w:t>zarządzania finansami parafii oraz struktury własności ziemi.</w:t>
      </w:r>
    </w:p>
    <w:p w14:paraId="73C8E022" w14:textId="1039E8A8" w:rsidR="00721DFC" w:rsidRPr="00085714" w:rsidRDefault="00721DFC" w:rsidP="00721DFC">
      <w:pPr>
        <w:pStyle w:val="Normalnydla1111"/>
        <w:ind w:firstLine="706"/>
      </w:pPr>
      <w:r w:rsidRPr="00085714">
        <w:t xml:space="preserve">W 1865 roku nowym proboszczem parafii został ksiądz Franciszek </w:t>
      </w:r>
      <w:r w:rsidR="00814F70" w:rsidRPr="00085714">
        <w:t>Zarzecki,</w:t>
      </w:r>
      <w:r w:rsidR="00781E1A">
        <w:t xml:space="preserve"> </w:t>
      </w:r>
      <w:r w:rsidRPr="00085714">
        <w:t>który</w:t>
      </w:r>
      <w:r w:rsidR="00781E1A">
        <w:rPr>
          <w:rFonts w:hint="cs"/>
        </w:rPr>
        <w:t> </w:t>
      </w:r>
      <w:r w:rsidRPr="00085714">
        <w:t xml:space="preserve">sprawował tę funkcję przez kolejne 35 lat. </w:t>
      </w:r>
      <w:r w:rsidR="00B13232" w:rsidRPr="00085714">
        <w:t>Po tym</w:t>
      </w:r>
      <w:r w:rsidRPr="00085714">
        <w:t xml:space="preserve"> czasie miały miejsce istotne wydarzenia związane z rozbiórką starego kościoła i budową nowego obiektu sakralnego. Decyzja o rozbiórce starego kościoła i wzniesieniu nowego była jednym z kluczowych momentów w historii parafii, której przewodził ksiądz Józef Szczucki w latach 1901-1912.</w:t>
      </w:r>
    </w:p>
    <w:p w14:paraId="7C4B757A" w14:textId="1527BC6F" w:rsidR="00721DFC" w:rsidRPr="00085714" w:rsidRDefault="00721DFC" w:rsidP="00721DFC">
      <w:pPr>
        <w:pStyle w:val="Normalnydla1111"/>
        <w:ind w:firstLine="706"/>
      </w:pPr>
      <w:r w:rsidRPr="00085714">
        <w:t>W trakcie prac nad budową nowego kościoła oraz w wyniku związanych z tym zmian administracyjnych i własnościowych, wiele cennych elementów związanych ze starym kościołem zostało zachowanych jako pamiątki historyczne. Wśród nich znajdowały się obrazy, rzeźby, a także dokumenty parafialne, które po dziś dzień stanowią ważne źródło informacji o historii parafii i</w:t>
      </w:r>
      <w:r w:rsidR="00CA1554" w:rsidRPr="00085714">
        <w:t> </w:t>
      </w:r>
      <w:r w:rsidRPr="00085714">
        <w:t>lokalnej społeczności.</w:t>
      </w:r>
    </w:p>
    <w:p w14:paraId="75E6D6B5" w14:textId="471110C6" w:rsidR="00721DFC" w:rsidRPr="00085714" w:rsidRDefault="00721DFC" w:rsidP="00721DFC">
      <w:pPr>
        <w:pStyle w:val="Normalnydla1111"/>
        <w:ind w:firstLine="706"/>
      </w:pPr>
      <w:r w:rsidRPr="00085714">
        <w:lastRenderedPageBreak/>
        <w:t>Parafia Żbikowska, zakorzeniona w historii i przesiąknięta duchem wiary, stanowi niezaprzeczalną twierdzę religijnego dziedzictwa Mazowsza. Jej początki sięgają odległego</w:t>
      </w:r>
      <w:r w:rsidR="00781E1A">
        <w:t xml:space="preserve"> </w:t>
      </w:r>
      <w:r w:rsidRPr="00085714">
        <w:t>XIII</w:t>
      </w:r>
      <w:r w:rsidR="00781E1A">
        <w:rPr>
          <w:rFonts w:hint="cs"/>
        </w:rPr>
        <w:t> </w:t>
      </w:r>
      <w:r w:rsidRPr="00085714">
        <w:t>wieku, kiedy to, z błogosławieństwem biskupa poznańskiego Pawła, zaczerpnęła pierwsze oddechy życia. To wówczas, w zakątkach tych ziemi, ukształtowała się pierwotna wspólnota duchowa, gotowa stawić czoło próbom czasu i zmieniającym się realiom.</w:t>
      </w:r>
    </w:p>
    <w:p w14:paraId="33C7D4AB" w14:textId="19801926" w:rsidR="00721DFC" w:rsidRPr="00085714" w:rsidRDefault="00721DFC" w:rsidP="00721DFC">
      <w:pPr>
        <w:pStyle w:val="Normalnydla1111"/>
        <w:ind w:firstLine="706"/>
      </w:pPr>
      <w:r w:rsidRPr="00085714">
        <w:t xml:space="preserve">Pierwsze materialne ślady sakralnej obecności </w:t>
      </w:r>
      <w:r w:rsidR="002C1B3B" w:rsidRPr="00085714">
        <w:t xml:space="preserve">na terenie </w:t>
      </w:r>
      <w:r w:rsidR="00EF35E6" w:rsidRPr="00085714">
        <w:t>Żbikowa datowane</w:t>
      </w:r>
      <w:r w:rsidRPr="00085714">
        <w:t xml:space="preserve"> są na XVI wiek, kiedy to wzniesiono pierwszy murowany kościół pod wezwaniem św. Andrzeja i św. Małgorzaty. </w:t>
      </w:r>
      <w:r w:rsidR="0047145F">
        <w:t xml:space="preserve"> </w:t>
      </w:r>
      <w:r w:rsidRPr="00085714">
        <w:t>To</w:t>
      </w:r>
      <w:r w:rsidR="00781E1A">
        <w:rPr>
          <w:rFonts w:hint="cs"/>
        </w:rPr>
        <w:t> </w:t>
      </w:r>
      <w:r w:rsidRPr="00085714">
        <w:t>właśnie w tych skromnych murach, przesiąkniętych modlitwą i skupieniem, rozwijało się życie religijne i społeczne lokalnej społeczności, tworząc nić więzi, która przetrwała wieki.</w:t>
      </w:r>
    </w:p>
    <w:p w14:paraId="39E60AAD" w14:textId="0616BFA6" w:rsidR="00721DFC" w:rsidRPr="00085714" w:rsidRDefault="00721DFC" w:rsidP="00721DFC">
      <w:pPr>
        <w:pStyle w:val="Normalnydla1111"/>
        <w:ind w:firstLine="706"/>
      </w:pPr>
      <w:r w:rsidRPr="00085714">
        <w:t>Jednakże, w przekształcającej się rzeczywistości, proboszcz Szczucki podjął decydujący krok w budowie nowego monumentalnego kościoła, będącego godnym wyrazem chwały Bożej i</w:t>
      </w:r>
      <w:r w:rsidR="00CA1554" w:rsidRPr="00085714">
        <w:t> </w:t>
      </w:r>
      <w:r w:rsidRPr="00085714">
        <w:t>determinacji wiernych. W latach 1906-1914 wznoszono majestatyczną świątynię w stylu neogotyckim, według projektu Henryka Gaya, hołdując idei Niepokalanego Poczęcia Najświętszej Marii Panny.</w:t>
      </w:r>
      <w:r w:rsidR="04A5BBFB" w:rsidRPr="00085714">
        <w:t xml:space="preserve"> </w:t>
      </w:r>
    </w:p>
    <w:p w14:paraId="143661CA" w14:textId="65000C6A" w:rsidR="00721DFC" w:rsidRPr="00085714" w:rsidRDefault="04A5BBFB" w:rsidP="00721DFC">
      <w:pPr>
        <w:pStyle w:val="Normalnydla1111"/>
        <w:ind w:firstLine="706"/>
      </w:pPr>
      <w:r w:rsidRPr="00085714">
        <w:t xml:space="preserve">Kościół orientowany, bazylikowy, trójnawowy, </w:t>
      </w:r>
      <w:r w:rsidRPr="00390187">
        <w:t>wzniesiony na planie krzyża łacińskiego z</w:t>
      </w:r>
      <w:r w:rsidR="00CA1554" w:rsidRPr="00390187">
        <w:t> </w:t>
      </w:r>
      <w:r w:rsidRPr="00390187">
        <w:t>prz</w:t>
      </w:r>
      <w:r w:rsidR="00083573" w:rsidRPr="00390187">
        <w:t>e</w:t>
      </w:r>
      <w:r w:rsidRPr="00390187">
        <w:t xml:space="preserve">sklepioną jednonawową kruchtą. </w:t>
      </w:r>
      <w:r w:rsidRPr="00085714">
        <w:t>Bryła rozczłonkowana z potężną trójkondygnacyjną wieżą nad wejściem głównym oraz niewielkimi wieżyczkami między kruchtą a korpusem. Wieża i</w:t>
      </w:r>
      <w:r w:rsidR="00CA1554" w:rsidRPr="00085714">
        <w:t> </w:t>
      </w:r>
      <w:r w:rsidRPr="00085714">
        <w:t>wieżyczki wzniesione na planie zbliżonym do kwadratu, nakryte szpiczastymi dachami.</w:t>
      </w:r>
    </w:p>
    <w:p w14:paraId="055248AB" w14:textId="29842117" w:rsidR="00721DFC" w:rsidRPr="00085714" w:rsidRDefault="04A5BBFB" w:rsidP="00721DFC">
      <w:pPr>
        <w:pStyle w:val="Normalnydla1111"/>
        <w:ind w:firstLine="706"/>
      </w:pPr>
      <w:r w:rsidRPr="00085714">
        <w:t>Dzieje</w:t>
      </w:r>
      <w:r w:rsidR="00721DFC" w:rsidRPr="00085714">
        <w:t xml:space="preserve"> parafii </w:t>
      </w:r>
      <w:r w:rsidRPr="00085714">
        <w:t xml:space="preserve">splatają się </w:t>
      </w:r>
      <w:r w:rsidR="00721DFC" w:rsidRPr="00085714">
        <w:t>z dramatycznymi wydarzeniami historycznymi. W 1914 roku, w</w:t>
      </w:r>
      <w:r w:rsidR="00CA1554" w:rsidRPr="00085714">
        <w:t> </w:t>
      </w:r>
      <w:r w:rsidR="00721DFC" w:rsidRPr="00085714">
        <w:t xml:space="preserve">trakcie niemieckiej ofensywy na Warszawę, kościół </w:t>
      </w:r>
      <w:r w:rsidR="00CC2F78" w:rsidRPr="00085714">
        <w:t xml:space="preserve">jak i cały Pruszków </w:t>
      </w:r>
      <w:r w:rsidR="00721DFC" w:rsidRPr="00085714">
        <w:t>stał się miejscem wymiany ognia artyleryjskiego, ulegając częściowemu zniszczeniu</w:t>
      </w:r>
      <w:r w:rsidRPr="00085714">
        <w:t xml:space="preserve"> (wieża i dach kościoła). Odbudowa świątyni trwała od 1915 do 1922 roku.</w:t>
      </w:r>
      <w:r w:rsidR="00721DFC" w:rsidRPr="00085714">
        <w:t xml:space="preserve"> To</w:t>
      </w:r>
      <w:r w:rsidR="00CC2F78" w:rsidRPr="00085714">
        <w:t> </w:t>
      </w:r>
      <w:r w:rsidR="00721DFC" w:rsidRPr="00085714">
        <w:t>tragiczne wydarzenie stanowiło wyraz nieugiętej wiary i</w:t>
      </w:r>
      <w:r w:rsidR="00CA1554" w:rsidRPr="00085714">
        <w:t> </w:t>
      </w:r>
      <w:r w:rsidR="00721DFC" w:rsidRPr="00085714">
        <w:t>męstwa wiernych, którzy nie poddali się przeciwnościom losu.</w:t>
      </w:r>
    </w:p>
    <w:p w14:paraId="40BA8A22" w14:textId="1D9129CA" w:rsidR="00721DFC" w:rsidRPr="00085714" w:rsidRDefault="00721DFC" w:rsidP="00721DFC">
      <w:pPr>
        <w:pStyle w:val="Normalnydla1111"/>
        <w:ind w:firstLine="706"/>
      </w:pPr>
      <w:r w:rsidRPr="00085714">
        <w:t>Okres międzywojenny przyniósł nowe wyzwania, ale i ożywienie życia kulturalnego i</w:t>
      </w:r>
      <w:r w:rsidR="00CA1554" w:rsidRPr="00085714">
        <w:t> </w:t>
      </w:r>
      <w:r w:rsidRPr="00085714">
        <w:t>społecznego parafii. Dzięki zaangażowaniu duszpasterskiemu księży, takich jak Tadeusz Czechowski i Franciszek Dyżewski, oraz energii społeczności lokalnej, parafia rozwijała się, stając się ośrodkiem licznych inicjatyw kulturalnych i społecznych.</w:t>
      </w:r>
    </w:p>
    <w:p w14:paraId="0A90562A" w14:textId="5616F8BA" w:rsidR="04A5BBFB" w:rsidRPr="00085714" w:rsidRDefault="04A5BBFB" w:rsidP="04A5BBFB">
      <w:pPr>
        <w:shd w:val="clear" w:color="auto" w:fill="FFFFFF"/>
        <w:spacing w:after="270"/>
        <w:ind w:left="1416"/>
        <w:rPr>
          <w:rFonts w:cs="Times New Roman"/>
          <w:bCs/>
        </w:rPr>
      </w:pPr>
      <w:r w:rsidRPr="00085714">
        <w:rPr>
          <w:rFonts w:cs="Times New Roman"/>
          <w:bCs/>
        </w:rPr>
        <w:t>W okresie tym trwały prace nad wykończeniem wnętrza kościoła, które nie zostały ukończone, a</w:t>
      </w:r>
      <w:r w:rsidR="00CA1554" w:rsidRPr="00085714">
        <w:rPr>
          <w:rFonts w:cs="Times New Roman"/>
          <w:bCs/>
        </w:rPr>
        <w:t> </w:t>
      </w:r>
      <w:r w:rsidRPr="00085714">
        <w:rPr>
          <w:rFonts w:cs="Times New Roman"/>
          <w:bCs/>
        </w:rPr>
        <w:t>przerwał je wybuch II wojny światowej. W trakcie jej trwania w wieży świątyni znajdował się magazyn broni Związku Walki Zbrojnej, a potem Armii Krajowej.</w:t>
      </w:r>
    </w:p>
    <w:p w14:paraId="3628E0C9" w14:textId="1512D1FF" w:rsidR="04A5BBFB" w:rsidRPr="00085714" w:rsidRDefault="04A5BBFB" w:rsidP="04A5BBFB">
      <w:pPr>
        <w:shd w:val="clear" w:color="auto" w:fill="FFFFFF"/>
        <w:spacing w:after="270"/>
        <w:ind w:left="1416"/>
        <w:rPr>
          <w:rFonts w:cs="Times New Roman"/>
          <w:bCs/>
        </w:rPr>
      </w:pPr>
      <w:r w:rsidRPr="00085714">
        <w:rPr>
          <w:rFonts w:cs="Times New Roman"/>
          <w:bCs/>
        </w:rPr>
        <w:t>W latach 80. XX wieku wieża kościoła została zniszczona przez wichurę, a jej odbudowa skończyła się dopiero w latach 90., kiedy to odbyły się obchody 750-lecia istnienia parafii żbikowskiej.</w:t>
      </w:r>
    </w:p>
    <w:p w14:paraId="26F8FBF1" w14:textId="45D80CC9" w:rsidR="04A5BBFB" w:rsidRPr="00080348" w:rsidRDefault="04A5BBFB" w:rsidP="00080348">
      <w:pPr>
        <w:shd w:val="clear" w:color="auto" w:fill="FFFFFF"/>
        <w:spacing w:after="270"/>
        <w:ind w:left="1416"/>
        <w:rPr>
          <w:rFonts w:cs="Times New Roman"/>
          <w:bCs/>
        </w:rPr>
      </w:pPr>
      <w:r w:rsidRPr="00085714">
        <w:rPr>
          <w:rFonts w:cs="Times New Roman"/>
          <w:bCs/>
        </w:rPr>
        <w:t>Obecnie we wnętrzu świątyni znajduje się drewniany ołtarz z figurami św. Andrzeja i</w:t>
      </w:r>
      <w:r w:rsidR="006B04CB">
        <w:rPr>
          <w:rFonts w:cs="Times New Roman" w:hint="cs"/>
          <w:bCs/>
        </w:rPr>
        <w:t> </w:t>
      </w:r>
      <w:r w:rsidRPr="00085714">
        <w:rPr>
          <w:rFonts w:cs="Times New Roman"/>
          <w:bCs/>
        </w:rPr>
        <w:t>św.</w:t>
      </w:r>
      <w:r w:rsidR="006B04CB">
        <w:rPr>
          <w:rFonts w:cs="Times New Roman" w:hint="cs"/>
          <w:bCs/>
        </w:rPr>
        <w:t> </w:t>
      </w:r>
      <w:r w:rsidRPr="00085714">
        <w:rPr>
          <w:rFonts w:cs="Times New Roman"/>
          <w:bCs/>
        </w:rPr>
        <w:t>Małgorzaty, rzeźbami aniołów z rozpostartymi skrzydłami (wszystkie te ozdoby pochodzą z</w:t>
      </w:r>
      <w:r w:rsidR="00CA1554" w:rsidRPr="00085714">
        <w:rPr>
          <w:rFonts w:cs="Times New Roman"/>
          <w:bCs/>
        </w:rPr>
        <w:t> </w:t>
      </w:r>
      <w:r w:rsidRPr="00085714">
        <w:rPr>
          <w:rFonts w:cs="Times New Roman"/>
          <w:bCs/>
        </w:rPr>
        <w:t>rozebranego średniowiecznego kościółka) oraz obraz św. Rocha, pod którym został umieszczony cudowny obraz Matki Bożej Pocieszenia i Dobrej Śmierci, odsłaniany w</w:t>
      </w:r>
      <w:r w:rsidR="00C85785" w:rsidRPr="00085714">
        <w:rPr>
          <w:rFonts w:cs="Times New Roman"/>
          <w:bCs/>
        </w:rPr>
        <w:t> </w:t>
      </w:r>
      <w:r w:rsidRPr="00085714">
        <w:rPr>
          <w:rFonts w:cs="Times New Roman"/>
          <w:bCs/>
        </w:rPr>
        <w:t>niedziele i święta.</w:t>
      </w:r>
    </w:p>
    <w:p w14:paraId="0AB29E78" w14:textId="62916B0D" w:rsidR="00647C08" w:rsidRPr="00CE17A3" w:rsidRDefault="00647C08" w:rsidP="00647C08">
      <w:pPr>
        <w:pStyle w:val="Nagwek4"/>
        <w:rPr>
          <w:rFonts w:hint="eastAsia"/>
          <w:i w:val="0"/>
          <w:iCs w:val="0"/>
        </w:rPr>
      </w:pPr>
      <w:r w:rsidRPr="00CE17A3">
        <w:rPr>
          <w:i w:val="0"/>
          <w:iCs w:val="0"/>
        </w:rPr>
        <w:t xml:space="preserve">Pałac i park Potulickich </w:t>
      </w:r>
    </w:p>
    <w:p w14:paraId="01760C3B" w14:textId="796E1C1F" w:rsidR="00647C08" w:rsidRPr="00085714" w:rsidRDefault="00647C08" w:rsidP="00647C08">
      <w:pPr>
        <w:pStyle w:val="Normalnydla1111"/>
        <w:ind w:firstLine="706"/>
      </w:pPr>
      <w:r w:rsidRPr="00085714">
        <w:t>Pałac Potulickich, stanowiący perłę architektury i historii w sercu Pruszkowa, jest wyjątkowym świadectwem bogatej przeszłości tego regionu. Jego historia sięga drugiej połowy XIX wieku, gdy powstał klasycystyczny pałacyk, prawdopodobnie według projektu Piotra Aignera. Początkowo służył on jako rezydencja dla różnych rodzin szlacheckich i mieszczan.</w:t>
      </w:r>
    </w:p>
    <w:p w14:paraId="28BFF479" w14:textId="2CA8B2E7" w:rsidR="00647C08" w:rsidRPr="00085714" w:rsidRDefault="00080348" w:rsidP="00647C08">
      <w:pPr>
        <w:pStyle w:val="Normalnydla1111"/>
        <w:ind w:firstLine="706"/>
      </w:pPr>
      <w:r w:rsidRPr="00085714">
        <w:rPr>
          <w:noProof/>
        </w:rPr>
        <w:lastRenderedPageBreak/>
        <mc:AlternateContent>
          <mc:Choice Requires="wpg">
            <w:drawing>
              <wp:anchor distT="0" distB="0" distL="114300" distR="114300" simplePos="0" relativeHeight="251759616" behindDoc="0" locked="0" layoutInCell="1" allowOverlap="1" wp14:anchorId="5398A20A" wp14:editId="082761DF">
                <wp:simplePos x="0" y="0"/>
                <wp:positionH relativeFrom="margin">
                  <wp:align>right</wp:align>
                </wp:positionH>
                <wp:positionV relativeFrom="paragraph">
                  <wp:posOffset>3175</wp:posOffset>
                </wp:positionV>
                <wp:extent cx="2710180" cy="2438400"/>
                <wp:effectExtent l="0" t="0" r="0" b="0"/>
                <wp:wrapSquare wrapText="bothSides"/>
                <wp:docPr id="650589654" name="Grupa 12"/>
                <wp:cNvGraphicFramePr/>
                <a:graphic xmlns:a="http://schemas.openxmlformats.org/drawingml/2006/main">
                  <a:graphicData uri="http://schemas.microsoft.com/office/word/2010/wordprocessingGroup">
                    <wpg:wgp>
                      <wpg:cNvGrpSpPr/>
                      <wpg:grpSpPr>
                        <a:xfrm>
                          <a:off x="0" y="0"/>
                          <a:ext cx="2710180" cy="2438400"/>
                          <a:chOff x="0" y="0"/>
                          <a:chExt cx="2710180" cy="2438400"/>
                        </a:xfrm>
                      </wpg:grpSpPr>
                      <wpg:grpSp>
                        <wpg:cNvPr id="438600464" name="Grupa 11"/>
                        <wpg:cNvGrpSpPr/>
                        <wpg:grpSpPr>
                          <a:xfrm>
                            <a:off x="0" y="200025"/>
                            <a:ext cx="2710180" cy="2238375"/>
                            <a:chOff x="0" y="0"/>
                            <a:chExt cx="2710180" cy="2238375"/>
                          </a:xfrm>
                        </wpg:grpSpPr>
                        <pic:pic xmlns:pic="http://schemas.openxmlformats.org/drawingml/2006/picture">
                          <pic:nvPicPr>
                            <pic:cNvPr id="1154962381" name="Obraz 10" descr="Obraz zawierający na wolnym powietrzu, budynek, okno, niebo&#10;&#10;Opis wygenerowany automatycznie"/>
                            <pic:cNvPicPr>
                              <a:picLocks noChangeAspect="1"/>
                            </pic:cNvPicPr>
                          </pic:nvPicPr>
                          <pic:blipFill>
                            <a:blip r:embed="rId20" cstate="print">
                              <a:extLst>
                                <a:ext uri="{28A0092B-C50C-407E-A947-70E740481C1C}">
                                  <a14:useLocalDpi xmlns:a14="http://schemas.microsoft.com/office/drawing/2010/main"/>
                                </a:ext>
                              </a:extLst>
                            </a:blip>
                            <a:stretch>
                              <a:fillRect/>
                            </a:stretch>
                          </pic:blipFill>
                          <pic:spPr>
                            <a:xfrm>
                              <a:off x="0" y="0"/>
                              <a:ext cx="2710180" cy="2032635"/>
                            </a:xfrm>
                            <a:prstGeom prst="rect">
                              <a:avLst/>
                            </a:prstGeom>
                          </pic:spPr>
                        </pic:pic>
                        <wps:wsp>
                          <wps:cNvPr id="1213807002" name="Pole tekstowe 2"/>
                          <wps:cNvSpPr txBox="1">
                            <a:spLocks noChangeArrowheads="1"/>
                          </wps:cNvSpPr>
                          <wps:spPr bwMode="auto">
                            <a:xfrm>
                              <a:off x="0" y="2028825"/>
                              <a:ext cx="2705100" cy="209550"/>
                            </a:xfrm>
                            <a:prstGeom prst="rect">
                              <a:avLst/>
                            </a:prstGeom>
                            <a:solidFill>
                              <a:srgbClr val="FFFFFF"/>
                            </a:solidFill>
                            <a:ln w="9525">
                              <a:noFill/>
                              <a:miter lim="800000"/>
                              <a:headEnd/>
                              <a:tailEnd/>
                            </a:ln>
                          </wps:spPr>
                          <wps:txbx>
                            <w:txbxContent>
                              <w:p w14:paraId="36CFD91F" w14:textId="77777777" w:rsidR="00080348" w:rsidRDefault="00080348" w:rsidP="00080348">
                                <w:pPr>
                                  <w:pStyle w:val="Przypis"/>
                                  <w:spacing w:after="0"/>
                                </w:pPr>
                                <w:r w:rsidRPr="003F70C0">
                                  <w:t>Autor: Anna Pyziak, MAPS Studio Sp. z o.o.</w:t>
                                </w:r>
                              </w:p>
                            </w:txbxContent>
                          </wps:txbx>
                          <wps:bodyPr rot="0" vert="horz" wrap="square" lIns="91440" tIns="45720" rIns="91440" bIns="45720" anchor="t" anchorCtr="0">
                            <a:noAutofit/>
                          </wps:bodyPr>
                        </wps:wsp>
                      </wpg:grpSp>
                      <wps:wsp>
                        <wps:cNvPr id="689445341" name="Pole tekstowe 1"/>
                        <wps:cNvSpPr txBox="1"/>
                        <wps:spPr>
                          <a:xfrm>
                            <a:off x="0" y="0"/>
                            <a:ext cx="2710180" cy="190500"/>
                          </a:xfrm>
                          <a:prstGeom prst="rect">
                            <a:avLst/>
                          </a:prstGeom>
                          <a:solidFill>
                            <a:prstClr val="white"/>
                          </a:solidFill>
                          <a:ln>
                            <a:noFill/>
                          </a:ln>
                        </wps:spPr>
                        <wps:txbx>
                          <w:txbxContent>
                            <w:p w14:paraId="5EC957B2" w14:textId="26C3E345" w:rsidR="00080348" w:rsidRPr="00EC795B" w:rsidRDefault="00080348" w:rsidP="00080348">
                              <w:pPr>
                                <w:pStyle w:val="Legenda"/>
                                <w:ind w:left="0"/>
                                <w:rPr>
                                  <w:rFonts w:cs="Times New Roman"/>
                                  <w:bCs/>
                                  <w:noProof/>
                                  <w:sz w:val="20"/>
                                  <w:szCs w:val="22"/>
                                </w:rPr>
                              </w:pPr>
                              <w:bookmarkStart w:id="95" w:name="_Toc157984876"/>
                              <w:bookmarkStart w:id="96" w:name="_Toc157986029"/>
                              <w:bookmarkStart w:id="97" w:name="_Toc179405107"/>
                              <w:bookmarkStart w:id="98" w:name="_Toc179764754"/>
                              <w:r>
                                <w:t>Zdj</w:t>
                              </w:r>
                              <w:r>
                                <w:rPr>
                                  <w:rFonts w:hint="cs"/>
                                </w:rPr>
                                <w:t>ę</w:t>
                              </w:r>
                              <w:r>
                                <w:t xml:space="preserve">cie </w:t>
                              </w:r>
                              <w:r>
                                <w:fldChar w:fldCharType="begin"/>
                              </w:r>
                              <w:r>
                                <w:instrText xml:space="preserve"> SEQ Zdjęcie \* ARABIC </w:instrText>
                              </w:r>
                              <w:r>
                                <w:fldChar w:fldCharType="separate"/>
                              </w:r>
                              <w:r>
                                <w:rPr>
                                  <w:noProof/>
                                </w:rPr>
                                <w:t>2</w:t>
                              </w:r>
                              <w:r>
                                <w:rPr>
                                  <w:noProof/>
                                </w:rPr>
                                <w:fldChar w:fldCharType="end"/>
                              </w:r>
                              <w:r>
                                <w:t xml:space="preserve">. </w:t>
                              </w:r>
                              <w:r w:rsidRPr="00581B15">
                                <w:t>Pałac Potulickich</w:t>
                              </w:r>
                              <w:bookmarkEnd w:id="95"/>
                              <w:bookmarkEnd w:id="96"/>
                              <w:bookmarkEnd w:id="97"/>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398A20A" id="Grupa 12" o:spid="_x0000_s1035" style="position:absolute;left:0;text-align:left;margin-left:162.2pt;margin-top:.25pt;width:213.4pt;height:192pt;z-index:251759616;mso-position-horizontal:right;mso-position-horizontal-relative:margin" coordsize="27101,24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">
                <v:group id="_x0000_s1036" style="position:absolute;top:2000;width:27101;height:22384" coordsize="27101,22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">
                  <v:shape id="Obraz 10" o:spid="_x0000_s1037" type="#_x0000_t75" alt="Obraz zawierający na wolnym powietrzu, budynek, okno, niebo&#10;&#10;Opis wygenerowany automatycznie" style="position:absolute;width:27101;height:20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">
                    <v:imagedata r:id="rId21" o:title="Obraz zawierający na wolnym powietrzu, budynek, okno, niebo&#10;&#10;Opis wygenerowany automatycznie"/>
                  </v:shape>
                  <v:shape id="Pole tekstowe 2" o:spid="_x0000_s1038" type="#_x0000_t202" style="position:absolute;top:20288;width:2705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" stroked="f">
                    <v:textbox>
                      <w:txbxContent>
                        <w:p w14:paraId="36CFD91F" w14:textId="77777777" w:rsidR="00080348" w:rsidRDefault="00080348" w:rsidP="00080348">
                          <w:pPr>
                            <w:pStyle w:val="Przypis"/>
                            <w:spacing w:after="0"/>
                          </w:pPr>
                          <w:r w:rsidRPr="003F70C0">
                            <w:t>Autor: Anna Pyziak, MAPS Studio Sp. z o.o.</w:t>
                          </w:r>
                        </w:p>
                      </w:txbxContent>
                    </v:textbox>
                  </v:shape>
                </v:group>
                <v:shape id="_x0000_s1039" type="#_x0000_t202" style="position:absolute;width:2710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" stroked="f">
                  <v:textbox inset="0,0,0,0">
                    <w:txbxContent>
                      <w:p w14:paraId="5EC957B2" w14:textId="26C3E345" w:rsidR="00080348" w:rsidRPr="00EC795B" w:rsidRDefault="00080348" w:rsidP="00080348">
                        <w:pPr>
                          <w:pStyle w:val="Legenda"/>
                          <w:ind w:left="0"/>
                          <w:rPr>
                            <w:rFonts w:cs="Times New Roman"/>
                            <w:bCs/>
                            <w:noProof/>
                            <w:sz w:val="20"/>
                            <w:szCs w:val="22"/>
                          </w:rPr>
                        </w:pPr>
                        <w:bookmarkStart w:id="99" w:name="_Toc157984876"/>
                        <w:bookmarkStart w:id="100" w:name="_Toc157986029"/>
                        <w:bookmarkStart w:id="101" w:name="_Toc179405107"/>
                        <w:bookmarkStart w:id="102" w:name="_Toc179764754"/>
                        <w:r>
                          <w:t>Zdj</w:t>
                        </w:r>
                        <w:r>
                          <w:rPr>
                            <w:rFonts w:hint="cs"/>
                          </w:rPr>
                          <w:t>ę</w:t>
                        </w:r>
                        <w:r>
                          <w:t xml:space="preserve">cie </w:t>
                        </w:r>
                        <w:r>
                          <w:fldChar w:fldCharType="begin"/>
                        </w:r>
                        <w:r>
                          <w:instrText xml:space="preserve"> SEQ Zdjęcie \* ARABIC </w:instrText>
                        </w:r>
                        <w:r>
                          <w:fldChar w:fldCharType="separate"/>
                        </w:r>
                        <w:r>
                          <w:rPr>
                            <w:noProof/>
                          </w:rPr>
                          <w:t>2</w:t>
                        </w:r>
                        <w:r>
                          <w:rPr>
                            <w:noProof/>
                          </w:rPr>
                          <w:fldChar w:fldCharType="end"/>
                        </w:r>
                        <w:r>
                          <w:t xml:space="preserve">. </w:t>
                        </w:r>
                        <w:r w:rsidRPr="00581B15">
                          <w:t>Pałac Potulickich</w:t>
                        </w:r>
                        <w:bookmarkEnd w:id="99"/>
                        <w:bookmarkEnd w:id="100"/>
                        <w:bookmarkEnd w:id="101"/>
                        <w:bookmarkEnd w:id="102"/>
                      </w:p>
                    </w:txbxContent>
                  </v:textbox>
                </v:shape>
                <w10:wrap type="square" anchorx="margin"/>
              </v:group>
            </w:pict>
          </mc:Fallback>
        </mc:AlternateContent>
      </w:r>
      <w:r w:rsidR="00647C08" w:rsidRPr="00085714">
        <w:t>Jednak to niezwykłe miejsce przeszło przez szereg transformacji</w:t>
      </w:r>
      <w:r w:rsidR="00E434BC" w:rsidRPr="00085714">
        <w:t xml:space="preserve"> i </w:t>
      </w:r>
      <w:r w:rsidR="00647C08" w:rsidRPr="00085714">
        <w:t>zmian w ciągu kolejnych dziesięcioleci. Po przekształceniu się w siedzibę rosyjskich kupców pałac stał się świadkiem ważnych wydarzeń historycznych, od czasów II wojny światowej po okres powojenny. Służył jako miejsce spotkań politycznych, instytucji państwowych oraz</w:t>
      </w:r>
      <w:r>
        <w:rPr>
          <w:rFonts w:hint="cs"/>
        </w:rPr>
        <w:t> </w:t>
      </w:r>
      <w:r w:rsidR="00647C08" w:rsidRPr="00085714">
        <w:t>punkt administracyjny dla lokalnej społeczności.</w:t>
      </w:r>
    </w:p>
    <w:p w14:paraId="671292E8" w14:textId="77777777" w:rsidR="00647C08" w:rsidRPr="00085714" w:rsidRDefault="00647C08" w:rsidP="00647C08">
      <w:pPr>
        <w:pStyle w:val="Normalnydla1111"/>
        <w:ind w:firstLine="706"/>
      </w:pPr>
      <w:r w:rsidRPr="00085714">
        <w:t>Jego klasycystyczna architektura, charakteryzująca się eleganckimi proporcjami, detalicznymi zdobieniami i imponującym portykiem, nadal wzbudza podziw i zachwyt. Pałac, otoczony malowniczym parkiem o powierzchni ponad 23 hektarów, stanowi harmonijne połączenie z naturą, tworząc unikalne otoczenie dla historycznego zespołu budowli.</w:t>
      </w:r>
    </w:p>
    <w:p w14:paraId="4E9AC887" w14:textId="0E261DE7" w:rsidR="00647C08" w:rsidRPr="00085714" w:rsidRDefault="00647C08" w:rsidP="00647C08">
      <w:pPr>
        <w:pStyle w:val="Normalnydla1111"/>
        <w:ind w:firstLine="706"/>
      </w:pPr>
      <w:r w:rsidRPr="00085714">
        <w:t xml:space="preserve">Park Potulickich, z licznymi stawami, starodrzewem i tablicą upamiętniającą ofiary II </w:t>
      </w:r>
      <w:r w:rsidR="00E90637">
        <w:t>W</w:t>
      </w:r>
      <w:r w:rsidRPr="00085714">
        <w:t xml:space="preserve">ojny </w:t>
      </w:r>
      <w:r w:rsidR="00E90637">
        <w:t>Ś</w:t>
      </w:r>
      <w:r w:rsidRPr="00085714">
        <w:t>wiatowej, nie tylko stanowi tło dla pałacu, ale również pełni rolę miejsca rekreacji i refleksji dla</w:t>
      </w:r>
      <w:r w:rsidR="00781E1A">
        <w:rPr>
          <w:rFonts w:hint="cs"/>
        </w:rPr>
        <w:t> </w:t>
      </w:r>
      <w:r w:rsidRPr="00085714">
        <w:t>mieszkańców i odwiedzających. To tutaj, wśród zielonych alejek i szumiących wód stawów, można poczuć ducha przeszłości i cieszyć się spokojem otoczenia.</w:t>
      </w:r>
    </w:p>
    <w:p w14:paraId="7CA497A8" w14:textId="726F06DA" w:rsidR="00430EF8" w:rsidRPr="00085714" w:rsidRDefault="00430EF8" w:rsidP="00647C08">
      <w:pPr>
        <w:pStyle w:val="Normalnydla1111"/>
        <w:ind w:firstLine="706"/>
      </w:pPr>
      <w:r w:rsidRPr="00085714">
        <w:t xml:space="preserve">Warto także wspomnieć, że w parku znajduje się zabytkowa wozownia, która stanowi integralną część zespołu pałacowego. </w:t>
      </w:r>
      <w:r w:rsidR="002C47E3" w:rsidRPr="00085714">
        <w:t>W</w:t>
      </w:r>
      <w:r w:rsidRPr="00085714">
        <w:t xml:space="preserve"> 1975 roku </w:t>
      </w:r>
      <w:r w:rsidR="00D07A4D" w:rsidRPr="00085714">
        <w:t>przekształcona została w </w:t>
      </w:r>
      <w:r w:rsidRPr="00085714">
        <w:t>Muzeum Starożytnego Hutnictwa Mazowieckiego, które gromadzi, inwentaryzuje i</w:t>
      </w:r>
      <w:r w:rsidR="00D07A4D" w:rsidRPr="00085714">
        <w:t> </w:t>
      </w:r>
      <w:r w:rsidRPr="00085714">
        <w:t>opracowuje naukowo zabytki archeologiczne z zakresu pradziejów Mazowsza Zachodniego, ze szczególnym uwzględnieniem mazowieckiego ośrodka metalurgii żelaza z</w:t>
      </w:r>
      <w:r w:rsidR="00D07A4D" w:rsidRPr="00085714">
        <w:t> </w:t>
      </w:r>
      <w:r w:rsidRPr="00085714">
        <w:t>okresu wpływów rzymskich. Jest to ważne miejsce kultury i nauki, które stanowi nie tylko cenne źródło wiedzy historycznej, ale także atrakcyjny punkt turystyczny dla odwiedzających Pruszków.</w:t>
      </w:r>
    </w:p>
    <w:p w14:paraId="23BB5CE1" w14:textId="34F3A200" w:rsidR="00647C08" w:rsidRPr="00085714" w:rsidRDefault="00647C08" w:rsidP="00647C08">
      <w:pPr>
        <w:pStyle w:val="Normalnydla1111"/>
        <w:ind w:firstLine="706"/>
      </w:pPr>
      <w:r w:rsidRPr="00085714">
        <w:t>Obecnie, Pałac Potulickich kontynuuje swoją funkcję jako Urząd Stanu Cywilnego, jednakże jego znaczenie jako zabytku kultury i dziedzictwa architektonicznego nadal pozostaje niezmienne. Jest on symbolem historii i dumy Pruszkowa, przypominając o bogactwie kulturowym i dziedzictwie regionu. Jego wyjątkowy charakter i piękno przyciągają licznych zwiedzających, badaczy i</w:t>
      </w:r>
      <w:r w:rsidR="00CA1554" w:rsidRPr="00085714">
        <w:t> </w:t>
      </w:r>
      <w:r w:rsidRPr="00085714">
        <w:t>miłośników historii, tworząc niezwykłą atmosferę szlachetności i dostojności.</w:t>
      </w:r>
    </w:p>
    <w:p w14:paraId="0F9F128A" w14:textId="47CA3DBF" w:rsidR="0077030C" w:rsidRPr="00CE17A3" w:rsidRDefault="00080348" w:rsidP="00D4044F">
      <w:pPr>
        <w:pStyle w:val="Nagwek4"/>
        <w:rPr>
          <w:rFonts w:hint="eastAsia"/>
          <w:i w:val="0"/>
          <w:iCs w:val="0"/>
        </w:rPr>
      </w:pPr>
      <w:r w:rsidRPr="00085714">
        <w:rPr>
          <w:noProof/>
        </w:rPr>
        <mc:AlternateContent>
          <mc:Choice Requires="wpg">
            <w:drawing>
              <wp:anchor distT="0" distB="0" distL="114300" distR="114300" simplePos="0" relativeHeight="251761664" behindDoc="0" locked="0" layoutInCell="1" allowOverlap="1" wp14:anchorId="7D7AD9F1" wp14:editId="27AF803C">
                <wp:simplePos x="0" y="0"/>
                <wp:positionH relativeFrom="margin">
                  <wp:align>right</wp:align>
                </wp:positionH>
                <wp:positionV relativeFrom="paragraph">
                  <wp:posOffset>191135</wp:posOffset>
                </wp:positionV>
                <wp:extent cx="2710180" cy="2228850"/>
                <wp:effectExtent l="0" t="0" r="0" b="0"/>
                <wp:wrapSquare wrapText="bothSides"/>
                <wp:docPr id="995902612" name="Grupa 15"/>
                <wp:cNvGraphicFramePr/>
                <a:graphic xmlns:a="http://schemas.openxmlformats.org/drawingml/2006/main">
                  <a:graphicData uri="http://schemas.microsoft.com/office/word/2010/wordprocessingGroup">
                    <wpg:wgp>
                      <wpg:cNvGrpSpPr/>
                      <wpg:grpSpPr>
                        <a:xfrm>
                          <a:off x="0" y="0"/>
                          <a:ext cx="2710180" cy="2228850"/>
                          <a:chOff x="0" y="0"/>
                          <a:chExt cx="2710180" cy="2228850"/>
                        </a:xfrm>
                      </wpg:grpSpPr>
                      <wps:wsp>
                        <wps:cNvPr id="931535603" name="Pole tekstowe 1"/>
                        <wps:cNvSpPr txBox="1"/>
                        <wps:spPr>
                          <a:xfrm>
                            <a:off x="0" y="0"/>
                            <a:ext cx="2710180" cy="171450"/>
                          </a:xfrm>
                          <a:prstGeom prst="rect">
                            <a:avLst/>
                          </a:prstGeom>
                          <a:solidFill>
                            <a:prstClr val="white"/>
                          </a:solidFill>
                          <a:ln>
                            <a:noFill/>
                          </a:ln>
                        </wps:spPr>
                        <wps:txbx>
                          <w:txbxContent>
                            <w:p w14:paraId="033C8B99" w14:textId="77777777" w:rsidR="00080348" w:rsidRPr="00475046" w:rsidRDefault="00080348" w:rsidP="00080348">
                              <w:pPr>
                                <w:pStyle w:val="Legenda"/>
                                <w:ind w:left="0"/>
                                <w:rPr>
                                  <w:rFonts w:cs="Times New Roman"/>
                                  <w:bCs/>
                                  <w:noProof/>
                                  <w:sz w:val="20"/>
                                  <w:szCs w:val="22"/>
                                </w:rPr>
                              </w:pPr>
                              <w:bookmarkStart w:id="103" w:name="_Toc157984864"/>
                              <w:bookmarkStart w:id="104" w:name="_Toc157986028"/>
                              <w:bookmarkStart w:id="105" w:name="_Toc179405108"/>
                              <w:bookmarkStart w:id="106" w:name="_Toc179764755"/>
                              <w:r>
                                <w:t>Zdj</w:t>
                              </w:r>
                              <w:r>
                                <w:rPr>
                                  <w:rFonts w:hint="cs"/>
                                </w:rPr>
                                <w:t>ę</w:t>
                              </w:r>
                              <w:r>
                                <w:t xml:space="preserve">cie </w:t>
                              </w:r>
                              <w:r>
                                <w:fldChar w:fldCharType="begin"/>
                              </w:r>
                              <w:r>
                                <w:instrText xml:space="preserve"> SEQ Zdjęcie \* ARABIC </w:instrText>
                              </w:r>
                              <w:r>
                                <w:fldChar w:fldCharType="separate"/>
                              </w:r>
                              <w:r>
                                <w:rPr>
                                  <w:noProof/>
                                </w:rPr>
                                <w:t>3</w:t>
                              </w:r>
                              <w:r>
                                <w:rPr>
                                  <w:noProof/>
                                </w:rPr>
                                <w:fldChar w:fldCharType="end"/>
                              </w:r>
                              <w:r>
                                <w:t xml:space="preserve">. </w:t>
                              </w:r>
                              <w:r w:rsidRPr="00850D85">
                                <w:t>Pałac Teichfelda</w:t>
                              </w:r>
                              <w:bookmarkEnd w:id="103"/>
                              <w:bookmarkEnd w:id="104"/>
                              <w:bookmarkEnd w:id="105"/>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750789070" name="Grupa 14"/>
                        <wpg:cNvGrpSpPr/>
                        <wpg:grpSpPr>
                          <a:xfrm>
                            <a:off x="0" y="180975"/>
                            <a:ext cx="2710180" cy="2047875"/>
                            <a:chOff x="0" y="0"/>
                            <a:chExt cx="2710180" cy="2047875"/>
                          </a:xfrm>
                        </wpg:grpSpPr>
                        <pic:pic xmlns:pic="http://schemas.openxmlformats.org/drawingml/2006/picture">
                          <pic:nvPicPr>
                            <pic:cNvPr id="604058061" name="Obraz 13" descr="Obraz zawierający na wolnym powietrzu, budynek, drzewo, okno&#10;&#10;Opis wygenerowany automatycznie"/>
                            <pic:cNvPicPr>
                              <a:picLocks noChangeAspect="1"/>
                            </pic:cNvPicPr>
                          </pic:nvPicPr>
                          <pic:blipFill>
                            <a:blip r:embed="rId22" cstate="print">
                              <a:extLst>
                                <a:ext uri="{28A0092B-C50C-407E-A947-70E740481C1C}">
                                  <a14:useLocalDpi xmlns:a14="http://schemas.microsoft.com/office/drawing/2010/main"/>
                                </a:ext>
                              </a:extLst>
                            </a:blip>
                            <a:stretch>
                              <a:fillRect/>
                            </a:stretch>
                          </pic:blipFill>
                          <pic:spPr>
                            <a:xfrm>
                              <a:off x="0" y="0"/>
                              <a:ext cx="2710180" cy="1838960"/>
                            </a:xfrm>
                            <a:prstGeom prst="rect">
                              <a:avLst/>
                            </a:prstGeom>
                          </pic:spPr>
                        </pic:pic>
                        <wps:wsp>
                          <wps:cNvPr id="265138622" name="Pole tekstowe 2"/>
                          <wps:cNvSpPr txBox="1">
                            <a:spLocks noChangeArrowheads="1"/>
                          </wps:cNvSpPr>
                          <wps:spPr bwMode="auto">
                            <a:xfrm>
                              <a:off x="0" y="1838325"/>
                              <a:ext cx="2705100" cy="209550"/>
                            </a:xfrm>
                            <a:prstGeom prst="rect">
                              <a:avLst/>
                            </a:prstGeom>
                            <a:solidFill>
                              <a:srgbClr val="FFFFFF"/>
                            </a:solidFill>
                            <a:ln w="9525">
                              <a:noFill/>
                              <a:miter lim="800000"/>
                              <a:headEnd/>
                              <a:tailEnd/>
                            </a:ln>
                          </wps:spPr>
                          <wps:txbx>
                            <w:txbxContent>
                              <w:p w14:paraId="44C40F63" w14:textId="77777777" w:rsidR="00080348" w:rsidRDefault="00080348" w:rsidP="00080348">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7D7AD9F1" id="Grupa 15" o:spid="_x0000_s1040" style="position:absolute;left:0;text-align:left;margin-left:162.2pt;margin-top:15.05pt;width:213.4pt;height:175.5pt;z-index:251761664;mso-position-horizontal:right;mso-position-horizontal-relative:margin" coordsize="27101,22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">
                <v:shape id="_x0000_s1041" type="#_x0000_t202" style="position:absolute;width:2710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" stroked="f">
                  <v:textbox inset="0,0,0,0">
                    <w:txbxContent>
                      <w:p w14:paraId="033C8B99" w14:textId="77777777" w:rsidR="00080348" w:rsidRPr="00475046" w:rsidRDefault="00080348" w:rsidP="00080348">
                        <w:pPr>
                          <w:pStyle w:val="Legenda"/>
                          <w:ind w:left="0"/>
                          <w:rPr>
                            <w:rFonts w:cs="Times New Roman"/>
                            <w:bCs/>
                            <w:noProof/>
                            <w:sz w:val="20"/>
                            <w:szCs w:val="22"/>
                          </w:rPr>
                        </w:pPr>
                        <w:bookmarkStart w:id="107" w:name="_Toc157984864"/>
                        <w:bookmarkStart w:id="108" w:name="_Toc157986028"/>
                        <w:bookmarkStart w:id="109" w:name="_Toc179405108"/>
                        <w:bookmarkStart w:id="110" w:name="_Toc179764755"/>
                        <w:r>
                          <w:t>Zdj</w:t>
                        </w:r>
                        <w:r>
                          <w:rPr>
                            <w:rFonts w:hint="cs"/>
                          </w:rPr>
                          <w:t>ę</w:t>
                        </w:r>
                        <w:r>
                          <w:t xml:space="preserve">cie </w:t>
                        </w:r>
                        <w:r>
                          <w:fldChar w:fldCharType="begin"/>
                        </w:r>
                        <w:r>
                          <w:instrText xml:space="preserve"> SEQ Zdjęcie \* ARABIC </w:instrText>
                        </w:r>
                        <w:r>
                          <w:fldChar w:fldCharType="separate"/>
                        </w:r>
                        <w:r>
                          <w:rPr>
                            <w:noProof/>
                          </w:rPr>
                          <w:t>3</w:t>
                        </w:r>
                        <w:r>
                          <w:rPr>
                            <w:noProof/>
                          </w:rPr>
                          <w:fldChar w:fldCharType="end"/>
                        </w:r>
                        <w:r>
                          <w:t xml:space="preserve">. </w:t>
                        </w:r>
                        <w:r w:rsidRPr="00850D85">
                          <w:t>Pałac Teichfelda</w:t>
                        </w:r>
                        <w:bookmarkEnd w:id="107"/>
                        <w:bookmarkEnd w:id="108"/>
                        <w:bookmarkEnd w:id="109"/>
                        <w:bookmarkEnd w:id="110"/>
                      </w:p>
                    </w:txbxContent>
                  </v:textbox>
                </v:shape>
                <v:group id="_x0000_s1042" style="position:absolute;top:1809;width:27101;height:20479" coordsize="27101,20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">
                  <v:shape id="Obraz 13" o:spid="_x0000_s1043" type="#_x0000_t75" alt="Obraz zawierający na wolnym powietrzu, budynek, drzewo, okno&#10;&#10;Opis wygenerowany automatycznie" style="position:absolute;width:27101;height:18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">
                    <v:imagedata r:id="rId23" o:title="Obraz zawierający na wolnym powietrzu, budynek, drzewo, okno&#10;&#10;Opis wygenerowany automatycznie"/>
                  </v:shape>
                  <v:shape id="Pole tekstowe 2" o:spid="_x0000_s1044" type="#_x0000_t202" style="position:absolute;top:18383;width:2705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" stroked="f">
                    <v:textbox>
                      <w:txbxContent>
                        <w:p w14:paraId="44C40F63" w14:textId="77777777" w:rsidR="00080348" w:rsidRDefault="00080348" w:rsidP="00080348">
                          <w:pPr>
                            <w:pStyle w:val="Przypis"/>
                            <w:spacing w:after="0"/>
                          </w:pPr>
                          <w:r w:rsidRPr="003F70C0">
                            <w:t>Autor: Anna Pyziak, MAPS Studio Sp. z o.o.</w:t>
                          </w:r>
                        </w:p>
                      </w:txbxContent>
                    </v:textbox>
                  </v:shape>
                </v:group>
                <w10:wrap type="square" anchorx="margin"/>
              </v:group>
            </w:pict>
          </mc:Fallback>
        </mc:AlternateContent>
      </w:r>
      <w:r w:rsidR="00D711AA" w:rsidRPr="00CE17A3">
        <w:rPr>
          <w:i w:val="0"/>
          <w:iCs w:val="0"/>
        </w:rPr>
        <w:t xml:space="preserve">Pałac Teichfelda </w:t>
      </w:r>
    </w:p>
    <w:p w14:paraId="20C373DF" w14:textId="7E8B79BD" w:rsidR="00D711AA" w:rsidRPr="00085714" w:rsidRDefault="0077030C" w:rsidP="00D4044F">
      <w:pPr>
        <w:pStyle w:val="Normalnydla1111"/>
        <w:ind w:firstLine="706"/>
      </w:pPr>
      <w:r w:rsidRPr="00085714">
        <w:t>R</w:t>
      </w:r>
      <w:r w:rsidR="00D711AA" w:rsidRPr="00085714">
        <w:t>eprezentujący znaczący element architektoniczny w</w:t>
      </w:r>
      <w:r w:rsidR="0087777B" w:rsidRPr="00085714">
        <w:t> </w:t>
      </w:r>
      <w:r w:rsidR="00D711AA" w:rsidRPr="00085714">
        <w:t>Pruszkowie, został wzniesiony w</w:t>
      </w:r>
      <w:r w:rsidR="0087777B" w:rsidRPr="00085714">
        <w:t> </w:t>
      </w:r>
      <w:r w:rsidR="00D711AA" w:rsidRPr="00085714">
        <w:t>18</w:t>
      </w:r>
      <w:r w:rsidR="00D76B42" w:rsidRPr="00085714">
        <w:t>8</w:t>
      </w:r>
      <w:r w:rsidR="00D711AA" w:rsidRPr="00085714">
        <w:t xml:space="preserve">2 roku z inicjatywy Jakuba Teichfelda, jednego z założycieli </w:t>
      </w:r>
      <w:r w:rsidR="00D1048A" w:rsidRPr="00085714">
        <w:t>Zakładu</w:t>
      </w:r>
      <w:r w:rsidR="00D711AA" w:rsidRPr="00085714">
        <w:t xml:space="preserve"> </w:t>
      </w:r>
      <w:r w:rsidR="001B223A" w:rsidRPr="00085714">
        <w:t>Porcelitu</w:t>
      </w:r>
      <w:r w:rsidR="00D711AA" w:rsidRPr="00085714">
        <w:t>. Jego eklektyczna architektura, charakteryzująca się bogatym zestawieniem różnorodnych stylów, odzwierciedla ówczesne trendy estetyczne i majestatyczność.</w:t>
      </w:r>
    </w:p>
    <w:p w14:paraId="28851D7E" w14:textId="380E0C28" w:rsidR="00D711AA" w:rsidRPr="00085714" w:rsidRDefault="00D711AA" w:rsidP="00D4044F">
      <w:pPr>
        <w:pStyle w:val="Normalnydla1111"/>
        <w:ind w:firstLine="706"/>
      </w:pPr>
      <w:r w:rsidRPr="00085714">
        <w:t>Podczas rozbudowy w 1907 roku, pałac Teichfelda zyskał na monumentalności i</w:t>
      </w:r>
      <w:r w:rsidR="002D065A" w:rsidRPr="00085714">
        <w:t> </w:t>
      </w:r>
      <w:r w:rsidRPr="00085714">
        <w:t>wytworności, stając się nieodłączną częścią krajobrazu kulturowego Pruszkowa. Jego</w:t>
      </w:r>
      <w:r w:rsidR="00080348">
        <w:rPr>
          <w:rFonts w:hint="cs"/>
        </w:rPr>
        <w:t> </w:t>
      </w:r>
      <w:r w:rsidRPr="00085714">
        <w:t>charakterystyczne detale architektoniczne, takie jak zdobienia fasad, smukłe kolumny i</w:t>
      </w:r>
      <w:r w:rsidR="002D065A" w:rsidRPr="00085714">
        <w:t> </w:t>
      </w:r>
      <w:r w:rsidRPr="00085714">
        <w:t>bogato zdobione okna, stanowią wyraz wyrafinowanej kompozycji i dbałości o detale.</w:t>
      </w:r>
    </w:p>
    <w:p w14:paraId="6C16027C" w14:textId="45922A3A" w:rsidR="00D4044F" w:rsidRPr="00085714" w:rsidRDefault="00D711AA" w:rsidP="00D4044F">
      <w:pPr>
        <w:pStyle w:val="Normalnydla1111"/>
        <w:ind w:firstLine="706"/>
      </w:pPr>
      <w:r w:rsidRPr="00085714">
        <w:lastRenderedPageBreak/>
        <w:t>Pełniąc funkcję siedziby Państwowego Instytutu Szkła i Ceramiki oraz wzorcowni wyrobów porcelitowych po II wojnie światowej, pałac Teichfelda zyskał nowy kontekst jako centrum aktywności kulturalnej i przemysłowej regionu. Jego wnętrza, bogato zdobione i urządzone w duchu epoki, świadczą o wysokim poziomie kunsztu rzemieślniczego i artystycznego.</w:t>
      </w:r>
    </w:p>
    <w:p w14:paraId="5717C690" w14:textId="79645D12" w:rsidR="00F01C7E" w:rsidRPr="00085714" w:rsidRDefault="00D711AA" w:rsidP="00D4044F">
      <w:pPr>
        <w:pStyle w:val="Normalnydla1111"/>
        <w:ind w:firstLine="706"/>
      </w:pPr>
      <w:r w:rsidRPr="00085714">
        <w:t>Mimo przemian czasu i zmian w otoczeniu pałac Teichfelda nadal pozostaje ważnym świadectwem historii i architektury Pruszkowa, przypominając o bogactwie kulturowym regionu. Jego zachowane elementy architektoniczne i historyczne znaczenie sprawiają, że jest on nie tylko atrakcją dla miłośników architektury, ale także ważnym punktem odniesienia dla badaczy i</w:t>
      </w:r>
      <w:r w:rsidR="00CA1554" w:rsidRPr="00085714">
        <w:t> </w:t>
      </w:r>
      <w:r w:rsidRPr="00085714">
        <w:t>entuzjastów dziedzictwa kulturowego</w:t>
      </w:r>
      <w:r w:rsidR="00F01C7E" w:rsidRPr="00085714">
        <w:t>.</w:t>
      </w:r>
    </w:p>
    <w:p w14:paraId="6269D973" w14:textId="772BBFBC" w:rsidR="004C6859" w:rsidRPr="00CE17A3" w:rsidRDefault="004C6859" w:rsidP="0086659D">
      <w:pPr>
        <w:pStyle w:val="Nagwek4"/>
        <w:rPr>
          <w:rFonts w:hint="eastAsia"/>
          <w:i w:val="0"/>
          <w:iCs w:val="0"/>
        </w:rPr>
      </w:pPr>
      <w:r w:rsidRPr="00CE17A3">
        <w:rPr>
          <w:i w:val="0"/>
          <w:iCs w:val="0"/>
        </w:rPr>
        <w:t xml:space="preserve">Pałac „Sokoła” </w:t>
      </w:r>
    </w:p>
    <w:p w14:paraId="4BF432E8" w14:textId="70162C58" w:rsidR="00B30573" w:rsidRPr="00085714" w:rsidRDefault="00080348" w:rsidP="00B30573">
      <w:pPr>
        <w:pStyle w:val="Normalnydla1111"/>
        <w:ind w:firstLine="706"/>
      </w:pPr>
      <w:r w:rsidRPr="00085714">
        <w:rPr>
          <w:noProof/>
        </w:rPr>
        <mc:AlternateContent>
          <mc:Choice Requires="wpg">
            <w:drawing>
              <wp:anchor distT="0" distB="0" distL="114300" distR="114300" simplePos="0" relativeHeight="251763712" behindDoc="0" locked="0" layoutInCell="1" allowOverlap="1" wp14:anchorId="480D4ADE" wp14:editId="1DB012B3">
                <wp:simplePos x="0" y="0"/>
                <wp:positionH relativeFrom="margin">
                  <wp:align>right</wp:align>
                </wp:positionH>
                <wp:positionV relativeFrom="paragraph">
                  <wp:posOffset>11430</wp:posOffset>
                </wp:positionV>
                <wp:extent cx="2710180" cy="2590800"/>
                <wp:effectExtent l="0" t="0" r="0" b="0"/>
                <wp:wrapSquare wrapText="bothSides"/>
                <wp:docPr id="432802509" name="Grupa 9"/>
                <wp:cNvGraphicFramePr/>
                <a:graphic xmlns:a="http://schemas.openxmlformats.org/drawingml/2006/main">
                  <a:graphicData uri="http://schemas.microsoft.com/office/word/2010/wordprocessingGroup">
                    <wpg:wgp>
                      <wpg:cNvGrpSpPr/>
                      <wpg:grpSpPr>
                        <a:xfrm>
                          <a:off x="0" y="0"/>
                          <a:ext cx="2710180" cy="2590800"/>
                          <a:chOff x="0" y="0"/>
                          <a:chExt cx="2710180" cy="2590800"/>
                        </a:xfrm>
                      </wpg:grpSpPr>
                      <wps:wsp>
                        <wps:cNvPr id="99058440" name="Pole tekstowe 1"/>
                        <wps:cNvSpPr txBox="1"/>
                        <wps:spPr>
                          <a:xfrm>
                            <a:off x="0" y="0"/>
                            <a:ext cx="2710180" cy="180975"/>
                          </a:xfrm>
                          <a:prstGeom prst="rect">
                            <a:avLst/>
                          </a:prstGeom>
                          <a:solidFill>
                            <a:prstClr val="white"/>
                          </a:solidFill>
                          <a:ln>
                            <a:noFill/>
                          </a:ln>
                        </wps:spPr>
                        <wps:txbx>
                          <w:txbxContent>
                            <w:p w14:paraId="027A4481" w14:textId="77777777" w:rsidR="00080348" w:rsidRPr="00F33689" w:rsidRDefault="00080348" w:rsidP="00080348">
                              <w:pPr>
                                <w:pStyle w:val="Legenda"/>
                                <w:ind w:left="0"/>
                                <w:rPr>
                                  <w:rFonts w:cs="Times New Roman"/>
                                  <w:bCs/>
                                  <w:noProof/>
                                  <w:sz w:val="20"/>
                                  <w:szCs w:val="22"/>
                                </w:rPr>
                              </w:pPr>
                              <w:bookmarkStart w:id="111" w:name="_Toc157984881"/>
                              <w:bookmarkStart w:id="112" w:name="_Toc157986030"/>
                              <w:bookmarkStart w:id="113" w:name="_Toc179405109"/>
                              <w:bookmarkStart w:id="114" w:name="_Toc179764756"/>
                              <w:r>
                                <w:t>Zdj</w:t>
                              </w:r>
                              <w:r>
                                <w:rPr>
                                  <w:rFonts w:hint="cs"/>
                                </w:rPr>
                                <w:t>ę</w:t>
                              </w:r>
                              <w:r>
                                <w:t xml:space="preserve">cie </w:t>
                              </w:r>
                              <w:r>
                                <w:fldChar w:fldCharType="begin"/>
                              </w:r>
                              <w:r>
                                <w:instrText xml:space="preserve"> SEQ Zdjęcie \* ARABIC </w:instrText>
                              </w:r>
                              <w:r>
                                <w:fldChar w:fldCharType="separate"/>
                              </w:r>
                              <w:r>
                                <w:rPr>
                                  <w:noProof/>
                                </w:rPr>
                                <w:t>4</w:t>
                              </w:r>
                              <w:r>
                                <w:rPr>
                                  <w:noProof/>
                                </w:rPr>
                                <w:fldChar w:fldCharType="end"/>
                              </w:r>
                              <w:r>
                                <w:t xml:space="preserve">. </w:t>
                              </w:r>
                              <w:r w:rsidRPr="00DC1852">
                                <w:t>Pałac "Sokoła"</w:t>
                              </w:r>
                              <w:bookmarkEnd w:id="111"/>
                              <w:bookmarkEnd w:id="112"/>
                              <w:bookmarkEnd w:id="113"/>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218469758" name="Grupa 8"/>
                        <wpg:cNvGrpSpPr/>
                        <wpg:grpSpPr>
                          <a:xfrm>
                            <a:off x="0" y="180975"/>
                            <a:ext cx="2710180" cy="2409825"/>
                            <a:chOff x="0" y="0"/>
                            <a:chExt cx="2710180" cy="2409825"/>
                          </a:xfrm>
                        </wpg:grpSpPr>
                        <pic:pic xmlns:pic="http://schemas.openxmlformats.org/drawingml/2006/picture">
                          <pic:nvPicPr>
                            <pic:cNvPr id="1770582024" name="Obraz 7" descr="Obraz zawierający na wolnym powietrzu, drzewo, budynek, niebo&#10;&#10;Opis wygenerowany automatycznie"/>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2710180" cy="2004060"/>
                            </a:xfrm>
                            <a:prstGeom prst="rect">
                              <a:avLst/>
                            </a:prstGeom>
                          </pic:spPr>
                        </pic:pic>
                        <wps:wsp>
                          <wps:cNvPr id="682704259" name="Pole tekstowe 2"/>
                          <wps:cNvSpPr txBox="1">
                            <a:spLocks noChangeArrowheads="1"/>
                          </wps:cNvSpPr>
                          <wps:spPr bwMode="auto">
                            <a:xfrm>
                              <a:off x="0" y="2000249"/>
                              <a:ext cx="2705100" cy="409576"/>
                            </a:xfrm>
                            <a:prstGeom prst="rect">
                              <a:avLst/>
                            </a:prstGeom>
                            <a:solidFill>
                              <a:srgbClr val="FFFFFF"/>
                            </a:solidFill>
                            <a:ln w="9525">
                              <a:noFill/>
                              <a:miter lim="800000"/>
                              <a:headEnd/>
                              <a:tailEnd/>
                            </a:ln>
                          </wps:spPr>
                          <wps:txbx>
                            <w:txbxContent>
                              <w:p w14:paraId="27A2AEDB" w14:textId="77777777" w:rsidR="00080348" w:rsidRDefault="00080348" w:rsidP="00080348">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480D4ADE" id="Grupa 9" o:spid="_x0000_s1045" style="position:absolute;left:0;text-align:left;margin-left:162.2pt;margin-top:.9pt;width:213.4pt;height:204pt;z-index:251763712;mso-position-horizontal:right;mso-position-horizontal-relative:margin;mso-height-relative:margin" coordsize="27101,25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">
                <v:shape id="_x0000_s1046" type="#_x0000_t202" style="position:absolute;width:2710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" stroked="f">
                  <v:textbox inset="0,0,0,0">
                    <w:txbxContent>
                      <w:p w14:paraId="027A4481" w14:textId="77777777" w:rsidR="00080348" w:rsidRPr="00F33689" w:rsidRDefault="00080348" w:rsidP="00080348">
                        <w:pPr>
                          <w:pStyle w:val="Legenda"/>
                          <w:ind w:left="0"/>
                          <w:rPr>
                            <w:rFonts w:cs="Times New Roman"/>
                            <w:bCs/>
                            <w:noProof/>
                            <w:sz w:val="20"/>
                            <w:szCs w:val="22"/>
                          </w:rPr>
                        </w:pPr>
                        <w:bookmarkStart w:id="115" w:name="_Toc157984881"/>
                        <w:bookmarkStart w:id="116" w:name="_Toc157986030"/>
                        <w:bookmarkStart w:id="117" w:name="_Toc179405109"/>
                        <w:bookmarkStart w:id="118" w:name="_Toc179764756"/>
                        <w:r>
                          <w:t>Zdj</w:t>
                        </w:r>
                        <w:r>
                          <w:rPr>
                            <w:rFonts w:hint="cs"/>
                          </w:rPr>
                          <w:t>ę</w:t>
                        </w:r>
                        <w:r>
                          <w:t xml:space="preserve">cie </w:t>
                        </w:r>
                        <w:r>
                          <w:fldChar w:fldCharType="begin"/>
                        </w:r>
                        <w:r>
                          <w:instrText xml:space="preserve"> SEQ Zdjęcie \* ARABIC </w:instrText>
                        </w:r>
                        <w:r>
                          <w:fldChar w:fldCharType="separate"/>
                        </w:r>
                        <w:r>
                          <w:rPr>
                            <w:noProof/>
                          </w:rPr>
                          <w:t>4</w:t>
                        </w:r>
                        <w:r>
                          <w:rPr>
                            <w:noProof/>
                          </w:rPr>
                          <w:fldChar w:fldCharType="end"/>
                        </w:r>
                        <w:r>
                          <w:t xml:space="preserve">. </w:t>
                        </w:r>
                        <w:r w:rsidRPr="00DC1852">
                          <w:t>Pałac "Sokoła"</w:t>
                        </w:r>
                        <w:bookmarkEnd w:id="115"/>
                        <w:bookmarkEnd w:id="116"/>
                        <w:bookmarkEnd w:id="117"/>
                        <w:bookmarkEnd w:id="118"/>
                      </w:p>
                    </w:txbxContent>
                  </v:textbox>
                </v:shape>
                <v:group id="Grupa 8" o:spid="_x0000_s1047" style="position:absolute;top:1809;width:27101;height:24099" coordsize="27101,24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">
                  <v:shape id="Obraz 7" o:spid="_x0000_s1048" type="#_x0000_t75" alt="Obraz zawierający na wolnym powietrzu, drzewo, budynek, niebo&#10;&#10;Opis wygenerowany automatycznie" style="position:absolute;width:27101;height:20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">
                    <v:imagedata r:id="rId25" o:title="Obraz zawierający na wolnym powietrzu, drzewo, budynek, niebo&#10;&#10;Opis wygenerowany automatycznie"/>
                  </v:shape>
                  <v:shape id="Pole tekstowe 2" o:spid="_x0000_s1049" type="#_x0000_t202" style="position:absolute;top:20002;width:27051;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" stroked="f">
                    <v:textbox>
                      <w:txbxContent>
                        <w:p w14:paraId="27A2AEDB" w14:textId="77777777" w:rsidR="00080348" w:rsidRDefault="00080348" w:rsidP="00080348">
                          <w:pPr>
                            <w:pStyle w:val="Przypis"/>
                            <w:spacing w:after="0"/>
                          </w:pPr>
                          <w:r w:rsidRPr="003F70C0">
                            <w:t>Autor: Anna Pyziak, MAPS Studio Sp. z o.o.</w:t>
                          </w:r>
                        </w:p>
                      </w:txbxContent>
                    </v:textbox>
                  </v:shape>
                </v:group>
                <w10:wrap type="square" anchorx="margin"/>
              </v:group>
            </w:pict>
          </mc:Fallback>
        </mc:AlternateContent>
      </w:r>
      <w:r w:rsidR="00B30573" w:rsidRPr="00085714">
        <w:t>Pałac "Sokoła", zlokalizowany w</w:t>
      </w:r>
      <w:r w:rsidR="00196D3D">
        <w:rPr>
          <w:rFonts w:hint="cs"/>
        </w:rPr>
        <w:t> </w:t>
      </w:r>
      <w:r w:rsidR="00B30573" w:rsidRPr="00085714">
        <w:t>malowniczym Pruszkowie, stanowi wybitny przykład eklektycznej architektury XIX wieku, wzniesiony z fundacji Ignacego Więckowskiego w roku 1876. Jest to monumentalna, piętrowa budowla o podpiwniczeniu, założona na planie zbliżonym do prostokąta, osiągająca wysoką estetykę dzięki bogatej ornamentyce i</w:t>
      </w:r>
      <w:r w:rsidR="007B2186" w:rsidRPr="00085714">
        <w:t> </w:t>
      </w:r>
      <w:r w:rsidR="00B30573" w:rsidRPr="00085714">
        <w:t>złożonej bryle.</w:t>
      </w:r>
      <w:r w:rsidR="007B2186" w:rsidRPr="00085714">
        <w:t xml:space="preserve"> </w:t>
      </w:r>
      <w:r w:rsidR="00B30573" w:rsidRPr="00085714">
        <w:t>Budowla ta, pełniąca funkcję podmiejskiej rezydencji, łączy w sobie elementy architektury renesansowej i</w:t>
      </w:r>
      <w:r w:rsidR="006B04CB">
        <w:rPr>
          <w:rFonts w:hint="cs"/>
        </w:rPr>
        <w:t> </w:t>
      </w:r>
      <w:r w:rsidR="00B30573" w:rsidRPr="00085714">
        <w:t>klasycystycznej, manifestując wspaniałe dziedzictwo historyczne. Zaprojektowana przez anonimowego architekta, wyłamuje się ze stereotypów, prezentując nieregularny rzut i liczne ryzality, tarasy, oraz wieże, nadając jej</w:t>
      </w:r>
      <w:r w:rsidR="003B37F6">
        <w:rPr>
          <w:rFonts w:hint="cs"/>
        </w:rPr>
        <w:t> </w:t>
      </w:r>
      <w:r w:rsidR="00B30573" w:rsidRPr="00085714">
        <w:t>niepowtarzalny charakter.</w:t>
      </w:r>
    </w:p>
    <w:p w14:paraId="498D9B5E" w14:textId="721757F2" w:rsidR="00B30573" w:rsidRPr="00085714" w:rsidRDefault="00B30573" w:rsidP="00B30573">
      <w:pPr>
        <w:pStyle w:val="Normalnydla1111"/>
        <w:ind w:firstLine="706"/>
      </w:pPr>
      <w:r w:rsidRPr="00085714">
        <w:t>Historia pałacu, od jego początków w rękach Ignacego Więckowskiego, poprzez zmienne właścicielstwo, aż do okresu międzywojennego, pełnego ważnych wydarzeń kulturalnych i</w:t>
      </w:r>
      <w:r w:rsidR="006B04CB">
        <w:rPr>
          <w:rFonts w:hint="cs"/>
        </w:rPr>
        <w:t> </w:t>
      </w:r>
      <w:r w:rsidRPr="00085714">
        <w:t xml:space="preserve">społecznych, stanowi niezwykle interesującą kronikę życia społecznego ówczesnej społeczności. W czasie I wojny światowej budynek ucierpiał z powodu niemieckiego ostrzału </w:t>
      </w:r>
      <w:r w:rsidR="00814F70" w:rsidRPr="00085714">
        <w:t>artyleryjskiego,</w:t>
      </w:r>
      <w:r w:rsidR="00781E1A">
        <w:t xml:space="preserve"> </w:t>
      </w:r>
      <w:r w:rsidRPr="00085714">
        <w:t>co</w:t>
      </w:r>
      <w:r w:rsidR="00781E1A">
        <w:rPr>
          <w:rFonts w:hint="cs"/>
        </w:rPr>
        <w:t> </w:t>
      </w:r>
      <w:r w:rsidRPr="00085714">
        <w:t>przyczyniło się do jego częściowego zniszczenia.</w:t>
      </w:r>
    </w:p>
    <w:p w14:paraId="66A863D6" w14:textId="50C3674F" w:rsidR="00B30573" w:rsidRPr="00085714" w:rsidRDefault="00B30573" w:rsidP="00B30573">
      <w:pPr>
        <w:pStyle w:val="Normalnydla1111"/>
        <w:ind w:firstLine="706"/>
      </w:pPr>
      <w:r w:rsidRPr="00085714">
        <w:t>Po odzyskaniu niepodległości, pałac stał się siedzibą Towarzystwa Gimnastycznego "Sokół", które przyczyniło się do jego odbudowy i przekształcenia w centrum kulturalno-sportowe. Bal</w:t>
      </w:r>
      <w:r w:rsidR="003B37F6">
        <w:rPr>
          <w:rFonts w:hint="cs"/>
        </w:rPr>
        <w:t> </w:t>
      </w:r>
      <w:r w:rsidRPr="00085714">
        <w:t>sylwestrowy, organizowany tu corocznie</w:t>
      </w:r>
      <w:r w:rsidR="00755ACF" w:rsidRPr="00085714">
        <w:t xml:space="preserve"> przez pruszkowskie Towarzystwo Gimnastyczne „Sokół"</w:t>
      </w:r>
      <w:r w:rsidRPr="00085714">
        <w:t>, stał się wydarzeniem o charakterze symbolicznym.</w:t>
      </w:r>
    </w:p>
    <w:p w14:paraId="4C6FCC33" w14:textId="14E2A5F9" w:rsidR="00B30573" w:rsidRPr="00085714" w:rsidRDefault="00080348" w:rsidP="00F86B95">
      <w:pPr>
        <w:pStyle w:val="Normalnydla1111"/>
        <w:ind w:firstLine="706"/>
      </w:pPr>
      <w:r w:rsidRPr="00085714">
        <w:rPr>
          <w:noProof/>
        </w:rPr>
        <mc:AlternateContent>
          <mc:Choice Requires="wpg">
            <w:drawing>
              <wp:anchor distT="0" distB="0" distL="114300" distR="114300" simplePos="0" relativeHeight="251765760" behindDoc="0" locked="0" layoutInCell="1" allowOverlap="1" wp14:anchorId="5F85AE60" wp14:editId="5796784E">
                <wp:simplePos x="0" y="0"/>
                <wp:positionH relativeFrom="margin">
                  <wp:align>right</wp:align>
                </wp:positionH>
                <wp:positionV relativeFrom="paragraph">
                  <wp:posOffset>-66675</wp:posOffset>
                </wp:positionV>
                <wp:extent cx="2712720" cy="2343150"/>
                <wp:effectExtent l="0" t="0" r="0" b="0"/>
                <wp:wrapSquare wrapText="bothSides"/>
                <wp:docPr id="133806077" name="Grupa 42"/>
                <wp:cNvGraphicFramePr/>
                <a:graphic xmlns:a="http://schemas.openxmlformats.org/drawingml/2006/main">
                  <a:graphicData uri="http://schemas.microsoft.com/office/word/2010/wordprocessingGroup">
                    <wpg:wgp>
                      <wpg:cNvGrpSpPr/>
                      <wpg:grpSpPr>
                        <a:xfrm>
                          <a:off x="0" y="0"/>
                          <a:ext cx="2712720" cy="2343150"/>
                          <a:chOff x="0" y="0"/>
                          <a:chExt cx="2712720" cy="2343150"/>
                        </a:xfrm>
                      </wpg:grpSpPr>
                      <wpg:grpSp>
                        <wpg:cNvPr id="784950221" name="Grupa 41"/>
                        <wpg:cNvGrpSpPr/>
                        <wpg:grpSpPr>
                          <a:xfrm>
                            <a:off x="0" y="205740"/>
                            <a:ext cx="2712720" cy="2137410"/>
                            <a:chOff x="0" y="0"/>
                            <a:chExt cx="2712720" cy="2137410"/>
                          </a:xfrm>
                        </wpg:grpSpPr>
                        <pic:pic xmlns:pic="http://schemas.openxmlformats.org/drawingml/2006/picture">
                          <pic:nvPicPr>
                            <pic:cNvPr id="1660968394" name="Obraz 40" descr="Obraz zawierający na wolnym powietrzu, zegar, budynek, niebo&#10;&#10;Opis wygenerowany automatycznie"/>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a:xfrm>
                              <a:off x="0" y="0"/>
                              <a:ext cx="2710180" cy="1869440"/>
                            </a:xfrm>
                            <a:prstGeom prst="rect">
                              <a:avLst/>
                            </a:prstGeom>
                          </pic:spPr>
                        </pic:pic>
                        <wps:wsp>
                          <wps:cNvPr id="337541580" name="Pole tekstowe 2"/>
                          <wps:cNvSpPr txBox="1">
                            <a:spLocks noChangeArrowheads="1"/>
                          </wps:cNvSpPr>
                          <wps:spPr bwMode="auto">
                            <a:xfrm>
                              <a:off x="7620" y="1866900"/>
                              <a:ext cx="2705100" cy="270510"/>
                            </a:xfrm>
                            <a:prstGeom prst="rect">
                              <a:avLst/>
                            </a:prstGeom>
                            <a:solidFill>
                              <a:srgbClr val="FFFFFF"/>
                            </a:solidFill>
                            <a:ln w="9525">
                              <a:noFill/>
                              <a:miter lim="800000"/>
                              <a:headEnd/>
                              <a:tailEnd/>
                            </a:ln>
                          </wps:spPr>
                          <wps:txbx>
                            <w:txbxContent>
                              <w:p w14:paraId="6C2DEC01" w14:textId="77777777" w:rsidR="00080348" w:rsidRDefault="00080348" w:rsidP="00080348">
                                <w:pPr>
                                  <w:pStyle w:val="Przypis"/>
                                  <w:spacing w:after="0"/>
                                </w:pPr>
                                <w:r w:rsidRPr="003F70C0">
                                  <w:t xml:space="preserve">Autor: </w:t>
                                </w:r>
                                <w:r>
                                  <w:t>Paulina Sikorska</w:t>
                                </w:r>
                                <w:r w:rsidRPr="003F70C0">
                                  <w:t>, MAPS Studio Sp. z o.o.</w:t>
                                </w:r>
                              </w:p>
                            </w:txbxContent>
                          </wps:txbx>
                          <wps:bodyPr rot="0" vert="horz" wrap="square" lIns="91440" tIns="45720" rIns="91440" bIns="45720" anchor="t" anchorCtr="0">
                            <a:noAutofit/>
                          </wps:bodyPr>
                        </wps:wsp>
                      </wpg:grpSp>
                      <wps:wsp>
                        <wps:cNvPr id="1315915783" name="Pole tekstowe 1"/>
                        <wps:cNvSpPr txBox="1"/>
                        <wps:spPr>
                          <a:xfrm>
                            <a:off x="0" y="0"/>
                            <a:ext cx="2710180" cy="198120"/>
                          </a:xfrm>
                          <a:prstGeom prst="rect">
                            <a:avLst/>
                          </a:prstGeom>
                          <a:solidFill>
                            <a:prstClr val="white"/>
                          </a:solidFill>
                          <a:ln>
                            <a:noFill/>
                          </a:ln>
                        </wps:spPr>
                        <wps:txbx>
                          <w:txbxContent>
                            <w:p w14:paraId="38C3D59B" w14:textId="77777777" w:rsidR="00080348" w:rsidRPr="00BC09E6" w:rsidRDefault="00080348" w:rsidP="00080348">
                              <w:pPr>
                                <w:pStyle w:val="Legenda"/>
                                <w:ind w:left="0"/>
                                <w:rPr>
                                  <w:rFonts w:cs="Times New Roman"/>
                                  <w:bCs/>
                                  <w:noProof/>
                                  <w:sz w:val="20"/>
                                  <w:szCs w:val="22"/>
                                </w:rPr>
                              </w:pPr>
                              <w:bookmarkStart w:id="119" w:name="_Toc157984885"/>
                              <w:bookmarkStart w:id="120" w:name="_Toc157986031"/>
                              <w:bookmarkStart w:id="121" w:name="_Toc179405110"/>
                              <w:bookmarkStart w:id="122" w:name="_Toc179764757"/>
                              <w:r>
                                <w:t>Zdj</w:t>
                              </w:r>
                              <w:r>
                                <w:rPr>
                                  <w:rFonts w:hint="cs"/>
                                </w:rPr>
                                <w:t>ę</w:t>
                              </w:r>
                              <w:r>
                                <w:t xml:space="preserve">cie </w:t>
                              </w:r>
                              <w:r>
                                <w:fldChar w:fldCharType="begin"/>
                              </w:r>
                              <w:r>
                                <w:instrText xml:space="preserve"> SEQ Zdjęcie \* ARABIC </w:instrText>
                              </w:r>
                              <w:r>
                                <w:fldChar w:fldCharType="separate"/>
                              </w:r>
                              <w:r>
                                <w:rPr>
                                  <w:noProof/>
                                </w:rPr>
                                <w:t>5</w:t>
                              </w:r>
                              <w:r>
                                <w:rPr>
                                  <w:noProof/>
                                </w:rPr>
                                <w:fldChar w:fldCharType="end"/>
                              </w:r>
                              <w:r>
                                <w:t>. Zegar na wieży Pałacu "Sokoła"</w:t>
                              </w:r>
                              <w:bookmarkEnd w:id="119"/>
                              <w:bookmarkEnd w:id="120"/>
                              <w:bookmarkEnd w:id="121"/>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F85AE60" id="Grupa 42" o:spid="_x0000_s1050" style="position:absolute;left:0;text-align:left;margin-left:162.4pt;margin-top:-5.25pt;width:213.6pt;height:184.5pt;z-index:251765760;mso-position-horizontal:right;mso-position-horizontal-relative:margin;mso-height-relative:margin" coordsize="27127,23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">
                <v:group id="Grupa 41" o:spid="_x0000_s1051" style="position:absolute;top:2057;width:27127;height:21374" coordsize="27127,2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">
                  <v:shape id="Obraz 40" o:spid="_x0000_s1052" type="#_x0000_t75" alt="Obraz zawierający na wolnym powietrzu, zegar, budynek, niebo&#10;&#10;Opis wygenerowany automatycznie" style="position:absolute;width:27101;height:18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">
                    <v:imagedata r:id="rId27" o:title="Obraz zawierający na wolnym powietrzu, zegar, budynek, niebo&#10;&#10;Opis wygenerowany automatycznie"/>
                  </v:shape>
                  <v:shape id="Pole tekstowe 2" o:spid="_x0000_s1053" type="#_x0000_t202" style="position:absolute;left:76;top:18669;width:27051;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" stroked="f">
                    <v:textbox>
                      <w:txbxContent>
                        <w:p w14:paraId="6C2DEC01" w14:textId="77777777" w:rsidR="00080348" w:rsidRDefault="00080348" w:rsidP="00080348">
                          <w:pPr>
                            <w:pStyle w:val="Przypis"/>
                            <w:spacing w:after="0"/>
                          </w:pPr>
                          <w:r w:rsidRPr="003F70C0">
                            <w:t xml:space="preserve">Autor: </w:t>
                          </w:r>
                          <w:r>
                            <w:t>Paulina Sikorska</w:t>
                          </w:r>
                          <w:r w:rsidRPr="003F70C0">
                            <w:t>, MAPS Studio Sp. z o.o.</w:t>
                          </w:r>
                        </w:p>
                      </w:txbxContent>
                    </v:textbox>
                  </v:shape>
                </v:group>
                <v:shape id="_x0000_s1054" type="#_x0000_t202" style="position:absolute;width:27101;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" stroked="f">
                  <v:textbox inset="0,0,0,0">
                    <w:txbxContent>
                      <w:p w14:paraId="38C3D59B" w14:textId="77777777" w:rsidR="00080348" w:rsidRPr="00BC09E6" w:rsidRDefault="00080348" w:rsidP="00080348">
                        <w:pPr>
                          <w:pStyle w:val="Legenda"/>
                          <w:ind w:left="0"/>
                          <w:rPr>
                            <w:rFonts w:cs="Times New Roman"/>
                            <w:bCs/>
                            <w:noProof/>
                            <w:sz w:val="20"/>
                            <w:szCs w:val="22"/>
                          </w:rPr>
                        </w:pPr>
                        <w:bookmarkStart w:id="123" w:name="_Toc157984885"/>
                        <w:bookmarkStart w:id="124" w:name="_Toc157986031"/>
                        <w:bookmarkStart w:id="125" w:name="_Toc179405110"/>
                        <w:bookmarkStart w:id="126" w:name="_Toc179764757"/>
                        <w:r>
                          <w:t>Zdj</w:t>
                        </w:r>
                        <w:r>
                          <w:rPr>
                            <w:rFonts w:hint="cs"/>
                          </w:rPr>
                          <w:t>ę</w:t>
                        </w:r>
                        <w:r>
                          <w:t xml:space="preserve">cie </w:t>
                        </w:r>
                        <w:r>
                          <w:fldChar w:fldCharType="begin"/>
                        </w:r>
                        <w:r>
                          <w:instrText xml:space="preserve"> SEQ Zdjęcie \* ARABIC </w:instrText>
                        </w:r>
                        <w:r>
                          <w:fldChar w:fldCharType="separate"/>
                        </w:r>
                        <w:r>
                          <w:rPr>
                            <w:noProof/>
                          </w:rPr>
                          <w:t>5</w:t>
                        </w:r>
                        <w:r>
                          <w:rPr>
                            <w:noProof/>
                          </w:rPr>
                          <w:fldChar w:fldCharType="end"/>
                        </w:r>
                        <w:r>
                          <w:t>. Zegar na wieży Pałacu "Sokoła"</w:t>
                        </w:r>
                        <w:bookmarkEnd w:id="123"/>
                        <w:bookmarkEnd w:id="124"/>
                        <w:bookmarkEnd w:id="125"/>
                        <w:bookmarkEnd w:id="126"/>
                      </w:p>
                    </w:txbxContent>
                  </v:textbox>
                </v:shape>
                <w10:wrap type="square" anchorx="margin"/>
              </v:group>
            </w:pict>
          </mc:Fallback>
        </mc:AlternateContent>
      </w:r>
      <w:r w:rsidR="00B30573" w:rsidRPr="00085714">
        <w:t xml:space="preserve">Po II </w:t>
      </w:r>
      <w:r w:rsidR="00E90637">
        <w:t>W</w:t>
      </w:r>
      <w:r w:rsidR="00B30573" w:rsidRPr="00085714">
        <w:t xml:space="preserve">ojnie </w:t>
      </w:r>
      <w:r w:rsidR="00E90637">
        <w:t>Ś</w:t>
      </w:r>
      <w:r w:rsidR="00B30573" w:rsidRPr="00085714">
        <w:t>wiatowej pałac pełnił różnorodne funkcje, m.in. jako siedziba domu kultury, a następnie filia biblioteki miejskiej oraz szkoła muzyczna. Gruntowna rewitalizacja w ostatnich latach przywróciła mu pierwotny blask, a zegar na wieży, zainstalowany w 1974 roku,</w:t>
      </w:r>
      <w:r w:rsidR="00AD37F7" w:rsidRPr="00085714">
        <w:t xml:space="preserve"> </w:t>
      </w:r>
      <w:r w:rsidR="00B30573" w:rsidRPr="00085714">
        <w:t>stanowi dumę i</w:t>
      </w:r>
      <w:r w:rsidR="00CA1554" w:rsidRPr="00085714">
        <w:t> </w:t>
      </w:r>
      <w:r w:rsidR="00B30573" w:rsidRPr="00085714">
        <w:t>symbol nie tylko dla samego pałacu, ale także dla całego miasta.</w:t>
      </w:r>
      <w:r w:rsidR="00D4315A" w:rsidRPr="00085714">
        <w:t xml:space="preserve"> Twórcą zegara był inżynier Marek Górski</w:t>
      </w:r>
      <w:r w:rsidR="00E24BB4" w:rsidRPr="00085714">
        <w:t xml:space="preserve">, pruszkowski zegarmistrz </w:t>
      </w:r>
      <w:r w:rsidR="004A4536" w:rsidRPr="00085714">
        <w:t>oraz</w:t>
      </w:r>
      <w:r w:rsidR="00E24BB4" w:rsidRPr="00085714">
        <w:t xml:space="preserve"> konstruktor mechanizmu </w:t>
      </w:r>
      <w:r w:rsidR="004A4536" w:rsidRPr="00085714">
        <w:t xml:space="preserve">zegara </w:t>
      </w:r>
      <w:r w:rsidR="00E24BB4" w:rsidRPr="00085714">
        <w:t xml:space="preserve">na </w:t>
      </w:r>
      <w:r w:rsidR="004A4536" w:rsidRPr="00085714">
        <w:t>Zamku Królewskim w Warszawie</w:t>
      </w:r>
      <w:r w:rsidR="00AA7E2A" w:rsidRPr="00085714">
        <w:t xml:space="preserve">. </w:t>
      </w:r>
      <w:r w:rsidR="237CD7FF" w:rsidRPr="00085714">
        <w:rPr>
          <w:szCs w:val="20"/>
        </w:rPr>
        <w:t>30 kwietn</w:t>
      </w:r>
      <w:r w:rsidR="006929AE" w:rsidRPr="00085714">
        <w:rPr>
          <w:szCs w:val="20"/>
        </w:rPr>
        <w:t>i</w:t>
      </w:r>
      <w:r w:rsidR="237CD7FF" w:rsidRPr="00085714">
        <w:rPr>
          <w:szCs w:val="20"/>
        </w:rPr>
        <w:t>a 2024 roku przypada 50. lecie zainstalowania zegara</w:t>
      </w:r>
      <w:r w:rsidR="00F86B95" w:rsidRPr="00085714">
        <w:rPr>
          <w:szCs w:val="20"/>
        </w:rPr>
        <w:t>.</w:t>
      </w:r>
    </w:p>
    <w:p w14:paraId="1B76E847" w14:textId="431618E4" w:rsidR="005728E9" w:rsidRPr="00085714" w:rsidRDefault="00B30573" w:rsidP="00B30573">
      <w:pPr>
        <w:pStyle w:val="Normalnydla1111"/>
        <w:ind w:firstLine="706"/>
      </w:pPr>
      <w:r w:rsidRPr="00085714">
        <w:lastRenderedPageBreak/>
        <w:t>Dzięki staraniom społeczności lokalnej oraz instytucji kulturalnych Pałac "Sokoła" w</w:t>
      </w:r>
      <w:r w:rsidR="00424F34">
        <w:rPr>
          <w:rFonts w:hint="cs"/>
        </w:rPr>
        <w:t> </w:t>
      </w:r>
      <w:r w:rsidRPr="00085714">
        <w:t>Pruszkowie zachował swój wyjątkowy charakter i</w:t>
      </w:r>
      <w:r w:rsidR="00CA1554" w:rsidRPr="00085714">
        <w:t> </w:t>
      </w:r>
      <w:r w:rsidRPr="00085714">
        <w:t>nadal pełni funkcje kulturalne i</w:t>
      </w:r>
      <w:r w:rsidR="00A84A02" w:rsidRPr="00085714">
        <w:t> </w:t>
      </w:r>
      <w:r w:rsidRPr="00085714">
        <w:t>społeczne, będąc nie tylko zabytkiem architektury, lecz także żywym świadkiem historii i</w:t>
      </w:r>
      <w:r w:rsidR="00A84A02" w:rsidRPr="00085714">
        <w:t> </w:t>
      </w:r>
      <w:r w:rsidRPr="00085714">
        <w:t>centrum życia społecznego.</w:t>
      </w:r>
    </w:p>
    <w:p w14:paraId="5C67C568" w14:textId="428B6B7B" w:rsidR="00E87AC2" w:rsidRPr="00085714" w:rsidRDefault="00E87AC2" w:rsidP="00E87AC2">
      <w:pPr>
        <w:pStyle w:val="Normalnydla1111"/>
        <w:ind w:firstLine="706"/>
      </w:pPr>
      <w:r w:rsidRPr="00085714">
        <w:t xml:space="preserve">Obecnie Pałac "Sokoła" w Pruszkowie nadal jest miejscem o bogatej aktywności kulturalnej i społecznej. W jego wnętrzach mieści się Młodzieżowy Dom Kultury, będący </w:t>
      </w:r>
      <w:r w:rsidR="00D837E5" w:rsidRPr="00085714">
        <w:t>placówką wychowania pozaszkolnego</w:t>
      </w:r>
      <w:r w:rsidR="00003B7B" w:rsidRPr="00085714">
        <w:t>, który wspiera e</w:t>
      </w:r>
      <w:r w:rsidRPr="00085714">
        <w:t>dukacj</w:t>
      </w:r>
      <w:r w:rsidR="00003B7B" w:rsidRPr="00085714">
        <w:t>ę</w:t>
      </w:r>
      <w:r w:rsidRPr="00085714">
        <w:t xml:space="preserve"> artystyczn</w:t>
      </w:r>
      <w:r w:rsidR="00003B7B" w:rsidRPr="00085714">
        <w:t>ą</w:t>
      </w:r>
      <w:r w:rsidRPr="00085714">
        <w:t xml:space="preserve"> i </w:t>
      </w:r>
      <w:r w:rsidR="00894FE2" w:rsidRPr="00085714">
        <w:t>rozwój</w:t>
      </w:r>
      <w:r w:rsidRPr="00085714">
        <w:t xml:space="preserve"> młodych talentów. To tutaj odbywają się liczne warsztaty, koncerty, spektakle teatralne oraz inne wydarzenia kulturalne, przyciągając mieszkańców i odwiedzających z</w:t>
      </w:r>
      <w:r w:rsidR="000B031E" w:rsidRPr="00085714">
        <w:t> </w:t>
      </w:r>
      <w:r w:rsidRPr="00085714">
        <w:t>okolicznych miejscowości.</w:t>
      </w:r>
      <w:r w:rsidR="00191488" w:rsidRPr="00085714">
        <w:t xml:space="preserve"> </w:t>
      </w:r>
      <w:r w:rsidR="00C43DEB" w:rsidRPr="00085714">
        <w:t xml:space="preserve">Młodzieżowy Dom Kultury </w:t>
      </w:r>
      <w:r w:rsidR="00287869" w:rsidRPr="00085714">
        <w:t>pełni</w:t>
      </w:r>
      <w:r w:rsidR="00C43DEB" w:rsidRPr="00085714">
        <w:t xml:space="preserve"> </w:t>
      </w:r>
      <w:r w:rsidR="00287869" w:rsidRPr="00085714">
        <w:t>funkcje</w:t>
      </w:r>
      <w:r w:rsidR="00C43DEB" w:rsidRPr="00085714">
        <w:t xml:space="preserve">: wychowawcze, </w:t>
      </w:r>
      <w:r w:rsidR="00D64DAA" w:rsidRPr="00085714">
        <w:t xml:space="preserve">kulturalne, edukacyjne, opiekuńcze profilaktyczne, </w:t>
      </w:r>
      <w:r w:rsidR="00F41FE2" w:rsidRPr="00085714">
        <w:t>prozdrowotne i</w:t>
      </w:r>
      <w:r w:rsidR="00CA1554" w:rsidRPr="00085714">
        <w:t> </w:t>
      </w:r>
      <w:r w:rsidR="00F41FE2" w:rsidRPr="00085714">
        <w:t>rekreacyjne.</w:t>
      </w:r>
      <w:r w:rsidR="00D64DAA" w:rsidRPr="00085714">
        <w:t xml:space="preserve"> </w:t>
      </w:r>
      <w:r w:rsidR="00C43DEB" w:rsidRPr="00085714">
        <w:t xml:space="preserve"> </w:t>
      </w:r>
      <w:r w:rsidR="00BF7417" w:rsidRPr="00085714">
        <w:t>Placówka realizuje je poprzez prowadzenie zajęć wspierających rozwój dzieci i</w:t>
      </w:r>
      <w:r w:rsidR="00CA1554" w:rsidRPr="00085714">
        <w:t> </w:t>
      </w:r>
      <w:r w:rsidR="00BF7417" w:rsidRPr="00085714">
        <w:t>młodzieży, mających na celu: rozwijanie zainteresowań, szczególnych uzdolnień, doskonalenie umiejętności oraz pogłębianie wiedzy, kształtowanie umiejętności spędzania czasu wolnego, kształtowanie poszanowania dziedzictwa kulturowego regionu, kraju i innych kultur oraz poczucia własnej tożsamości, w szczególności narodowej, etnicznej i językowej, przygotowanie do aktywnego uczestnictwa w życiu kulturalnym</w:t>
      </w:r>
      <w:r w:rsidR="00FE5379" w:rsidRPr="00085714">
        <w:t>,</w:t>
      </w:r>
      <w:r w:rsidR="00BF7417" w:rsidRPr="00085714">
        <w:t xml:space="preserve"> organizowanie imprez kulturalnych, w szczególności przeglądów, wystaw </w:t>
      </w:r>
      <w:r w:rsidR="000E51EC" w:rsidRPr="00085714">
        <w:t>oraz</w:t>
      </w:r>
      <w:r w:rsidR="00BF7417" w:rsidRPr="00085714">
        <w:t xml:space="preserve"> festiwali, wypoczynku, sportu</w:t>
      </w:r>
      <w:r w:rsidR="000E51EC" w:rsidRPr="00085714">
        <w:t>,</w:t>
      </w:r>
      <w:r w:rsidR="00BF7417" w:rsidRPr="00085714">
        <w:t xml:space="preserve"> i</w:t>
      </w:r>
      <w:r w:rsidR="006B64C2" w:rsidRPr="00085714">
        <w:t> </w:t>
      </w:r>
      <w:r w:rsidR="00BF7417" w:rsidRPr="00085714">
        <w:t xml:space="preserve">rekreacji dla dzieci </w:t>
      </w:r>
      <w:r w:rsidR="009C4464" w:rsidRPr="00085714">
        <w:t>oraz</w:t>
      </w:r>
      <w:r w:rsidR="00BF7417" w:rsidRPr="00085714">
        <w:t xml:space="preserve"> młodzieży, działań alternatywnych wśród dzieci </w:t>
      </w:r>
      <w:r w:rsidR="000E51EC" w:rsidRPr="00085714">
        <w:t>oraz</w:t>
      </w:r>
      <w:r w:rsidR="00BF7417" w:rsidRPr="00085714">
        <w:t xml:space="preserve"> młodzieży niedostosowanych społecznie lub zagrożonych niedostosowaniem społecznym.</w:t>
      </w:r>
      <w:r w:rsidR="001A54D8" w:rsidRPr="00085714">
        <w:rPr>
          <w:rStyle w:val="Odwoanieprzypisudolnego"/>
        </w:rPr>
        <w:footnoteReference w:id="21"/>
      </w:r>
      <w:r w:rsidR="00BF7417" w:rsidRPr="00085714">
        <w:rPr>
          <w:color w:val="FF0000"/>
        </w:rPr>
        <w:t xml:space="preserve"> </w:t>
      </w:r>
      <w:r w:rsidRPr="00085714">
        <w:t>Państwowa Szkoła Muzyczna, również zlokalizowana w Pałacu "Sokoła", zapewnia wysoką jakość edukacji muzycznej dla dzieci i młodzieży, rozwijając talenty i</w:t>
      </w:r>
      <w:r w:rsidR="00CA1554" w:rsidRPr="00085714">
        <w:t> </w:t>
      </w:r>
      <w:r w:rsidRPr="00085714">
        <w:t>pasje muzyczne przyszłych pokoleń.</w:t>
      </w:r>
    </w:p>
    <w:p w14:paraId="4C0C9B7A" w14:textId="6A00E8E6" w:rsidR="00E87AC2" w:rsidRPr="00085714" w:rsidRDefault="00E87AC2" w:rsidP="00E87AC2">
      <w:pPr>
        <w:pStyle w:val="Normalnydla1111"/>
        <w:ind w:firstLine="706"/>
      </w:pPr>
      <w:r w:rsidRPr="00085714">
        <w:t xml:space="preserve">Dzięki różnorodnym instytucjom kulturalnym i edukacyjnym Pałac "Sokoła" nie tylko zachowuje swój historyczny charakter, ale również spełnia istotną </w:t>
      </w:r>
      <w:r w:rsidR="00176045" w:rsidRPr="00085714">
        <w:t>funkcję</w:t>
      </w:r>
      <w:r w:rsidRPr="00085714">
        <w:t xml:space="preserve"> w życiu społeczności lokalnej, inspirując i integrując jej mieszkańców poprzez sztukę, kulturę i edukację.</w:t>
      </w:r>
    </w:p>
    <w:p w14:paraId="20293F96" w14:textId="77777777" w:rsidR="000E4D03" w:rsidRPr="00CE17A3" w:rsidRDefault="000E4D03" w:rsidP="000E4D03">
      <w:pPr>
        <w:pStyle w:val="Nagwek4"/>
        <w:rPr>
          <w:rFonts w:hint="eastAsia"/>
          <w:i w:val="0"/>
          <w:iCs w:val="0"/>
        </w:rPr>
      </w:pPr>
      <w:r w:rsidRPr="00CE17A3">
        <w:rPr>
          <w:i w:val="0"/>
          <w:iCs w:val="0"/>
        </w:rPr>
        <w:t>Zespół Ogrodniczy P. Hoser</w:t>
      </w:r>
    </w:p>
    <w:p w14:paraId="6B1BB15E" w14:textId="2BEFA68C" w:rsidR="000E4D03" w:rsidRPr="00085714" w:rsidRDefault="0077268A" w:rsidP="000E4D03">
      <w:pPr>
        <w:pStyle w:val="Normalnydla1111"/>
        <w:ind w:firstLine="706"/>
      </w:pPr>
      <w:r w:rsidRPr="00085714">
        <w:rPr>
          <w:noProof/>
        </w:rPr>
        <mc:AlternateContent>
          <mc:Choice Requires="wpg">
            <w:drawing>
              <wp:anchor distT="0" distB="0" distL="114300" distR="114300" simplePos="0" relativeHeight="251743232" behindDoc="0" locked="0" layoutInCell="1" allowOverlap="1" wp14:anchorId="1810CB79" wp14:editId="23D502B5">
                <wp:simplePos x="0" y="0"/>
                <wp:positionH relativeFrom="margin">
                  <wp:align>right</wp:align>
                </wp:positionH>
                <wp:positionV relativeFrom="paragraph">
                  <wp:posOffset>3175</wp:posOffset>
                </wp:positionV>
                <wp:extent cx="2710180" cy="3267075"/>
                <wp:effectExtent l="0" t="0" r="0" b="9525"/>
                <wp:wrapSquare wrapText="bothSides"/>
                <wp:docPr id="245221666" name="Grupa 14"/>
                <wp:cNvGraphicFramePr/>
                <a:graphic xmlns:a="http://schemas.openxmlformats.org/drawingml/2006/main">
                  <a:graphicData uri="http://schemas.microsoft.com/office/word/2010/wordprocessingGroup">
                    <wpg:wgp>
                      <wpg:cNvGrpSpPr/>
                      <wpg:grpSpPr>
                        <a:xfrm>
                          <a:off x="0" y="0"/>
                          <a:ext cx="2710180" cy="3267075"/>
                          <a:chOff x="0" y="0"/>
                          <a:chExt cx="2710180" cy="3267075"/>
                        </a:xfrm>
                      </wpg:grpSpPr>
                      <wps:wsp>
                        <wps:cNvPr id="38134353" name="Pole tekstowe 1"/>
                        <wps:cNvSpPr txBox="1"/>
                        <wps:spPr>
                          <a:xfrm>
                            <a:off x="0" y="0"/>
                            <a:ext cx="2710180" cy="152400"/>
                          </a:xfrm>
                          <a:prstGeom prst="rect">
                            <a:avLst/>
                          </a:prstGeom>
                          <a:solidFill>
                            <a:prstClr val="white"/>
                          </a:solidFill>
                          <a:ln>
                            <a:noFill/>
                          </a:ln>
                        </wps:spPr>
                        <wps:txbx>
                          <w:txbxContent>
                            <w:p w14:paraId="4F91C654" w14:textId="4C50CB8F" w:rsidR="0077268A" w:rsidRPr="00E11A41" w:rsidRDefault="0077268A" w:rsidP="0077268A">
                              <w:pPr>
                                <w:pStyle w:val="Legenda"/>
                                <w:ind w:left="0"/>
                                <w:rPr>
                                  <w:rFonts w:cs="Times New Roman"/>
                                  <w:bCs/>
                                  <w:noProof/>
                                  <w:sz w:val="20"/>
                                  <w:szCs w:val="22"/>
                                </w:rPr>
                              </w:pPr>
                              <w:bookmarkStart w:id="127" w:name="_Toc157984899"/>
                              <w:bookmarkStart w:id="128" w:name="_Toc157986034"/>
                              <w:bookmarkStart w:id="129" w:name="_Toc179405111"/>
                              <w:bookmarkStart w:id="130" w:name="_Toc179762333"/>
                              <w:bookmarkStart w:id="131" w:name="_Toc179764758"/>
                              <w:r>
                                <w:t>Zdj</w:t>
                              </w:r>
                              <w:r>
                                <w:rPr>
                                  <w:rFonts w:hint="cs"/>
                                </w:rPr>
                                <w:t>ę</w:t>
                              </w:r>
                              <w:r>
                                <w:t xml:space="preserve">cie </w:t>
                              </w:r>
                              <w:r>
                                <w:fldChar w:fldCharType="begin"/>
                              </w:r>
                              <w:r>
                                <w:instrText xml:space="preserve"> SEQ Zdjęcie \* ARABIC </w:instrText>
                              </w:r>
                              <w:r>
                                <w:fldChar w:fldCharType="separate"/>
                              </w:r>
                              <w:r w:rsidR="00BC0C6A">
                                <w:rPr>
                                  <w:noProof/>
                                </w:rPr>
                                <w:t>6</w:t>
                              </w:r>
                              <w:r>
                                <w:rPr>
                                  <w:noProof/>
                                </w:rPr>
                                <w:fldChar w:fldCharType="end"/>
                              </w:r>
                              <w:r>
                                <w:t>. Zespół Ogrodniczy P. Hoserów.</w:t>
                              </w:r>
                              <w:bookmarkEnd w:id="127"/>
                              <w:bookmarkEnd w:id="128"/>
                              <w:bookmarkEnd w:id="129"/>
                              <w:bookmarkEnd w:id="130"/>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07672871" name="Grupa 13"/>
                        <wpg:cNvGrpSpPr/>
                        <wpg:grpSpPr>
                          <a:xfrm>
                            <a:off x="0" y="171450"/>
                            <a:ext cx="2710180" cy="3095625"/>
                            <a:chOff x="0" y="0"/>
                            <a:chExt cx="2710180" cy="3095625"/>
                          </a:xfrm>
                        </wpg:grpSpPr>
                        <pic:pic xmlns:pic="http://schemas.openxmlformats.org/drawingml/2006/picture">
                          <pic:nvPicPr>
                            <pic:cNvPr id="2140951880" name="Obraz 12" descr="Obraz zawierający na wolnym powietrzu, niebo, budynek, drzewo&#10;&#10;Opis wygenerowany automatycznie"/>
                            <pic:cNvPicPr>
                              <a:picLocks noChangeAspect="1"/>
                            </pic:cNvPicPr>
                          </pic:nvPicPr>
                          <pic:blipFill>
                            <a:blip r:embed="rId28" cstate="print">
                              <a:extLst>
                                <a:ext uri="{28A0092B-C50C-407E-A947-70E740481C1C}">
                                  <a14:useLocalDpi xmlns:a14="http://schemas.microsoft.com/office/drawing/2010/main"/>
                                </a:ext>
                              </a:extLst>
                            </a:blip>
                            <a:stretch>
                              <a:fillRect/>
                            </a:stretch>
                          </pic:blipFill>
                          <pic:spPr>
                            <a:xfrm>
                              <a:off x="0" y="0"/>
                              <a:ext cx="2710180" cy="2874645"/>
                            </a:xfrm>
                            <a:prstGeom prst="rect">
                              <a:avLst/>
                            </a:prstGeom>
                          </pic:spPr>
                        </pic:pic>
                        <wps:wsp>
                          <wps:cNvPr id="1913594184" name="Pole tekstowe 2"/>
                          <wps:cNvSpPr txBox="1">
                            <a:spLocks noChangeArrowheads="1"/>
                          </wps:cNvSpPr>
                          <wps:spPr bwMode="auto">
                            <a:xfrm>
                              <a:off x="0" y="2886075"/>
                              <a:ext cx="2705100" cy="209550"/>
                            </a:xfrm>
                            <a:prstGeom prst="rect">
                              <a:avLst/>
                            </a:prstGeom>
                            <a:solidFill>
                              <a:srgbClr val="FFFFFF"/>
                            </a:solidFill>
                            <a:ln w="9525">
                              <a:noFill/>
                              <a:miter lim="800000"/>
                              <a:headEnd/>
                              <a:tailEnd/>
                            </a:ln>
                          </wps:spPr>
                          <wps:txbx>
                            <w:txbxContent>
                              <w:p w14:paraId="26726939"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1810CB79" id="Grupa 14" o:spid="_x0000_s1055" style="position:absolute;left:0;text-align:left;margin-left:162.2pt;margin-top:.25pt;width:213.4pt;height:257.25pt;z-index:251743232;mso-position-horizontal:right;mso-position-horizontal-relative:margin" coordsize="27101,32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">
                <v:shape id="_x0000_s1056" type="#_x0000_t202" style="position:absolute;width:27101;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" stroked="f">
                  <v:textbox inset="0,0,0,0">
                    <w:txbxContent>
                      <w:p w14:paraId="4F91C654" w14:textId="4C50CB8F" w:rsidR="0077268A" w:rsidRPr="00E11A41" w:rsidRDefault="0077268A" w:rsidP="0077268A">
                        <w:pPr>
                          <w:pStyle w:val="Legenda"/>
                          <w:ind w:left="0"/>
                          <w:rPr>
                            <w:rFonts w:cs="Times New Roman"/>
                            <w:bCs/>
                            <w:noProof/>
                            <w:sz w:val="20"/>
                            <w:szCs w:val="22"/>
                          </w:rPr>
                        </w:pPr>
                        <w:bookmarkStart w:id="132" w:name="_Toc157984899"/>
                        <w:bookmarkStart w:id="133" w:name="_Toc157986034"/>
                        <w:bookmarkStart w:id="134" w:name="_Toc179405111"/>
                        <w:bookmarkStart w:id="135" w:name="_Toc179762333"/>
                        <w:bookmarkStart w:id="136" w:name="_Toc179764758"/>
                        <w:r>
                          <w:t>Zdj</w:t>
                        </w:r>
                        <w:r>
                          <w:rPr>
                            <w:rFonts w:hint="cs"/>
                          </w:rPr>
                          <w:t>ę</w:t>
                        </w:r>
                        <w:r>
                          <w:t xml:space="preserve">cie </w:t>
                        </w:r>
                        <w:r>
                          <w:fldChar w:fldCharType="begin"/>
                        </w:r>
                        <w:r>
                          <w:instrText xml:space="preserve"> SEQ Zdjęcie \* ARABIC </w:instrText>
                        </w:r>
                        <w:r>
                          <w:fldChar w:fldCharType="separate"/>
                        </w:r>
                        <w:r w:rsidR="00BC0C6A">
                          <w:rPr>
                            <w:noProof/>
                          </w:rPr>
                          <w:t>6</w:t>
                        </w:r>
                        <w:r>
                          <w:rPr>
                            <w:noProof/>
                          </w:rPr>
                          <w:fldChar w:fldCharType="end"/>
                        </w:r>
                        <w:r>
                          <w:t>. Zespół Ogrodniczy P. Hoserów.</w:t>
                        </w:r>
                        <w:bookmarkEnd w:id="132"/>
                        <w:bookmarkEnd w:id="133"/>
                        <w:bookmarkEnd w:id="134"/>
                        <w:bookmarkEnd w:id="135"/>
                        <w:bookmarkEnd w:id="136"/>
                      </w:p>
                    </w:txbxContent>
                  </v:textbox>
                </v:shape>
                <v:group id="Grupa 13" o:spid="_x0000_s1057" style="position:absolute;top:1714;width:27101;height:30956" coordsize="27101,30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">
                  <v:shape id="Obraz 12" o:spid="_x0000_s1058" type="#_x0000_t75" alt="Obraz zawierający na wolnym powietrzu, niebo, budynek, drzewo&#10;&#10;Opis wygenerowany automatycznie" style="position:absolute;width:27101;height:28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">
                    <v:imagedata r:id="rId29" o:title="Obraz zawierający na wolnym powietrzu, niebo, budynek, drzewo&#10;&#10;Opis wygenerowany automatycznie"/>
                  </v:shape>
                  <v:shape id="Pole tekstowe 2" o:spid="_x0000_s1059" type="#_x0000_t202" style="position:absolute;top:28860;width:27051;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" stroked="f">
                    <v:textbox>
                      <w:txbxContent>
                        <w:p w14:paraId="26726939" w14:textId="77777777" w:rsidR="0077268A" w:rsidRDefault="0077268A" w:rsidP="0077268A">
                          <w:pPr>
                            <w:pStyle w:val="Przypis"/>
                            <w:spacing w:after="0"/>
                          </w:pPr>
                          <w:r w:rsidRPr="003F70C0">
                            <w:t>Autor: Anna Pyziak, MAPS Studio Sp. z o.o.</w:t>
                          </w:r>
                        </w:p>
                      </w:txbxContent>
                    </v:textbox>
                  </v:shape>
                </v:group>
                <w10:wrap type="square" anchorx="margin"/>
              </v:group>
            </w:pict>
          </mc:Fallback>
        </mc:AlternateContent>
      </w:r>
      <w:r w:rsidR="000E4D03" w:rsidRPr="00085714">
        <w:t>Zespół zabudowy gospodarstwa ogrodniczego rodziny Hoserów, znany jako Żbikowskie gospodarstwo, stanowi wyjątkowy zabytek naszej historycznej oraz kulturowej spuścizny. Zlokalizowany na północnych obrzeżach Pruszkowa, przy ul. Żbikowskiej 51, ten kompleks architektoniczny kryje w sobie bogatą historię, sięgającą pierwszych lat XX</w:t>
      </w:r>
      <w:r w:rsidR="003B37F6">
        <w:rPr>
          <w:rFonts w:hint="cs"/>
        </w:rPr>
        <w:t> </w:t>
      </w:r>
      <w:r w:rsidR="000E4D03" w:rsidRPr="00085714">
        <w:t xml:space="preserve">wieku. Właśnie tutaj, na ziemiach zakupionych przez Piotra II </w:t>
      </w:r>
      <w:r w:rsidR="6271B25D" w:rsidRPr="00085714">
        <w:rPr>
          <w:rFonts w:eastAsiaTheme="minorEastAsia" w:cstheme="minorBidi"/>
        </w:rPr>
        <w:t>Ferdynand</w:t>
      </w:r>
      <w:r w:rsidR="000E4D03" w:rsidRPr="00085714">
        <w:rPr>
          <w:rFonts w:eastAsiaTheme="minorEastAsia" w:cstheme="minorBidi"/>
        </w:rPr>
        <w:t xml:space="preserve"> Hosera (syna Piotra Hosera</w:t>
      </w:r>
      <w:r w:rsidR="034A036F" w:rsidRPr="00085714">
        <w:rPr>
          <w:rFonts w:eastAsiaTheme="minorEastAsia" w:cstheme="minorBidi"/>
        </w:rPr>
        <w:t xml:space="preserve">) </w:t>
      </w:r>
      <w:r w:rsidR="000E4D03" w:rsidRPr="00085714">
        <w:rPr>
          <w:rFonts w:eastAsiaTheme="minorEastAsia" w:cstheme="minorBidi"/>
        </w:rPr>
        <w:t>w 1879 roku, rozwinęła się działalność hodowlana, która przez wieki stanowiła źródło zarówno utrzymania, jak</w:t>
      </w:r>
      <w:r w:rsidR="003B37F6">
        <w:rPr>
          <w:rFonts w:eastAsiaTheme="minorEastAsia" w:cstheme="minorBidi" w:hint="eastAsia"/>
        </w:rPr>
        <w:t> </w:t>
      </w:r>
      <w:r w:rsidR="000E4D03" w:rsidRPr="00085714">
        <w:rPr>
          <w:rFonts w:eastAsiaTheme="minorEastAsia" w:cstheme="minorBidi"/>
        </w:rPr>
        <w:t>i</w:t>
      </w:r>
      <w:r w:rsidR="003B37F6">
        <w:rPr>
          <w:rFonts w:eastAsiaTheme="minorEastAsia" w:cstheme="minorBidi" w:hint="eastAsia"/>
        </w:rPr>
        <w:t> </w:t>
      </w:r>
      <w:r w:rsidR="000E4D03" w:rsidRPr="00085714">
        <w:rPr>
          <w:rFonts w:eastAsiaTheme="minorEastAsia" w:cstheme="minorBidi"/>
        </w:rPr>
        <w:t>inspiracji dla kolejnych pokole</w:t>
      </w:r>
      <w:r w:rsidR="000E4D03" w:rsidRPr="00085714">
        <w:t>ń Hoserów. Historia tego zabytku jest nierozerwalnie spleciona z</w:t>
      </w:r>
      <w:r w:rsidR="00CA1554" w:rsidRPr="00085714">
        <w:t> </w:t>
      </w:r>
      <w:r w:rsidR="000E4D03" w:rsidRPr="00085714">
        <w:t>hi</w:t>
      </w:r>
      <w:r w:rsidR="000E4D03" w:rsidRPr="00085714">
        <w:rPr>
          <w:rFonts w:eastAsiaTheme="minorEastAsia" w:cstheme="minorBidi"/>
        </w:rPr>
        <w:t xml:space="preserve">storią samej rodziny Hoserów. </w:t>
      </w:r>
    </w:p>
    <w:p w14:paraId="69791CA8" w14:textId="03DAC223" w:rsidR="000E4D03" w:rsidRPr="00085714" w:rsidRDefault="000E4D03" w:rsidP="000E4D03">
      <w:pPr>
        <w:pStyle w:val="Normalnydla1111"/>
        <w:ind w:firstLine="706"/>
      </w:pPr>
      <w:r w:rsidRPr="00085714">
        <w:rPr>
          <w:rFonts w:eastAsiaTheme="minorEastAsia" w:cstheme="minorBidi"/>
        </w:rPr>
        <w:t>Piotr Hoser, przybyły do Warszawy z</w:t>
      </w:r>
      <w:r w:rsidR="00424F34">
        <w:rPr>
          <w:rFonts w:eastAsiaTheme="minorEastAsia" w:cstheme="minorBidi" w:hint="eastAsia"/>
        </w:rPr>
        <w:t> </w:t>
      </w:r>
      <w:r w:rsidRPr="00085714">
        <w:rPr>
          <w:rFonts w:eastAsiaTheme="minorEastAsia" w:cstheme="minorBidi"/>
        </w:rPr>
        <w:t>Wiednia w 1846 roku</w:t>
      </w:r>
      <w:r w:rsidR="1369A856" w:rsidRPr="00085714">
        <w:rPr>
          <w:rFonts w:eastAsiaTheme="minorEastAsia" w:cstheme="minorBidi"/>
        </w:rPr>
        <w:t xml:space="preserve"> i przez kilka lat pełnił obowiązki głównego ogrodnika Ogrodu Saskiego.</w:t>
      </w:r>
      <w:r w:rsidRPr="00085714">
        <w:rPr>
          <w:rFonts w:eastAsiaTheme="minorEastAsia" w:cstheme="minorBidi"/>
        </w:rPr>
        <w:t xml:space="preserve"> </w:t>
      </w:r>
      <w:r w:rsidR="2C0B7D97" w:rsidRPr="00085714">
        <w:rPr>
          <w:rFonts w:eastAsiaTheme="minorEastAsia" w:cstheme="minorBidi"/>
        </w:rPr>
        <w:t xml:space="preserve">Kiedy Piotr postanowił na </w:t>
      </w:r>
      <w:r w:rsidR="5C7EAFB5" w:rsidRPr="00085714">
        <w:rPr>
          <w:rFonts w:eastAsiaTheme="minorEastAsia" w:cstheme="minorBidi"/>
        </w:rPr>
        <w:t>stałe osiąść w</w:t>
      </w:r>
      <w:r w:rsidR="0005499D" w:rsidRPr="00085714">
        <w:rPr>
          <w:rFonts w:eastAsiaTheme="minorEastAsia" w:cstheme="minorBidi"/>
        </w:rPr>
        <w:t> </w:t>
      </w:r>
      <w:r w:rsidR="5C7EAFB5" w:rsidRPr="00085714">
        <w:rPr>
          <w:rFonts w:eastAsiaTheme="minorEastAsia" w:cstheme="minorBidi"/>
        </w:rPr>
        <w:t xml:space="preserve">Warszawie, </w:t>
      </w:r>
      <w:r w:rsidR="7517CE22" w:rsidRPr="00085714">
        <w:rPr>
          <w:rFonts w:eastAsiaTheme="minorEastAsia" w:cstheme="minorBidi"/>
        </w:rPr>
        <w:t xml:space="preserve">ściągnął do </w:t>
      </w:r>
      <w:r w:rsidR="38AC2CED" w:rsidRPr="00085714">
        <w:rPr>
          <w:rFonts w:eastAsiaTheme="minorEastAsia" w:cstheme="minorBidi"/>
        </w:rPr>
        <w:t>Polski</w:t>
      </w:r>
      <w:r w:rsidR="7517CE22" w:rsidRPr="00085714">
        <w:rPr>
          <w:rFonts w:eastAsiaTheme="minorEastAsia" w:cstheme="minorBidi"/>
        </w:rPr>
        <w:t xml:space="preserve"> z Czech swoich braci Pawła i </w:t>
      </w:r>
      <w:r w:rsidR="38AC2CED" w:rsidRPr="00085714">
        <w:rPr>
          <w:rFonts w:eastAsiaTheme="minorEastAsia" w:cstheme="minorBidi"/>
        </w:rPr>
        <w:t xml:space="preserve">Wincentego, aby pomogli mu prowadzić własny interes. W 1890 roku </w:t>
      </w:r>
      <w:r w:rsidR="00EF35E6" w:rsidRPr="00085714">
        <w:rPr>
          <w:rFonts w:eastAsiaTheme="minorEastAsia" w:cstheme="minorBidi"/>
        </w:rPr>
        <w:t>firma” Braci</w:t>
      </w:r>
      <w:r w:rsidR="38AC2CED" w:rsidRPr="00085714">
        <w:rPr>
          <w:rFonts w:eastAsiaTheme="minorEastAsia" w:cstheme="minorBidi"/>
        </w:rPr>
        <w:t xml:space="preserve"> Hoser” była znana nie tylko w</w:t>
      </w:r>
      <w:r w:rsidR="008F2CA5" w:rsidRPr="00085714">
        <w:rPr>
          <w:rFonts w:eastAsiaTheme="minorEastAsia" w:cstheme="minorBidi"/>
        </w:rPr>
        <w:t> </w:t>
      </w:r>
      <w:r w:rsidR="38AC2CED" w:rsidRPr="00085714">
        <w:rPr>
          <w:rFonts w:eastAsiaTheme="minorEastAsia" w:cstheme="minorBidi"/>
        </w:rPr>
        <w:t>Królestwie Polskim, ale przez kontakty handlowe również w</w:t>
      </w:r>
      <w:r w:rsidR="00CA1554" w:rsidRPr="00085714">
        <w:rPr>
          <w:rFonts w:eastAsiaTheme="minorEastAsia" w:cstheme="minorBidi"/>
        </w:rPr>
        <w:t> </w:t>
      </w:r>
      <w:r w:rsidR="38AC2CED" w:rsidRPr="00085714">
        <w:rPr>
          <w:rFonts w:eastAsiaTheme="minorEastAsia" w:cstheme="minorBidi"/>
        </w:rPr>
        <w:t xml:space="preserve">imperium rosyjskim. Przez 40 lat firma tak się rozwinęła, że na warszawskim rynku </w:t>
      </w:r>
      <w:r w:rsidR="00EF35E6" w:rsidRPr="00085714">
        <w:rPr>
          <w:rFonts w:eastAsiaTheme="minorEastAsia" w:cstheme="minorBidi"/>
        </w:rPr>
        <w:t xml:space="preserve">ogrodniczym </w:t>
      </w:r>
      <w:r w:rsidR="00EF35E6" w:rsidRPr="00085714">
        <w:rPr>
          <w:rFonts w:eastAsiaTheme="minorEastAsia" w:cstheme="minorBidi"/>
        </w:rPr>
        <w:lastRenderedPageBreak/>
        <w:t>Hoserowie</w:t>
      </w:r>
      <w:r w:rsidR="38AC2CED" w:rsidRPr="00085714">
        <w:rPr>
          <w:rFonts w:eastAsiaTheme="minorEastAsia" w:cstheme="minorBidi"/>
        </w:rPr>
        <w:t xml:space="preserve"> stali się potęgą. Specjalizowali się w warzywach, kwiatach i drzewkach. </w:t>
      </w:r>
      <w:r w:rsidRPr="00085714">
        <w:rPr>
          <w:rFonts w:eastAsiaTheme="minorEastAsia" w:cstheme="minorBidi"/>
        </w:rPr>
        <w:t xml:space="preserve"> Przeszłość ta</w:t>
      </w:r>
      <w:r w:rsidR="003B37F6">
        <w:rPr>
          <w:rFonts w:eastAsiaTheme="minorEastAsia" w:cstheme="minorBidi" w:hint="eastAsia"/>
        </w:rPr>
        <w:t> </w:t>
      </w:r>
      <w:r w:rsidRPr="00085714">
        <w:rPr>
          <w:rFonts w:eastAsiaTheme="minorEastAsia" w:cstheme="minorBidi"/>
        </w:rPr>
        <w:t>jest ilustracją siły przedsiębiorczości i pasji, które stanowiły fundamenty dla dalszych dz</w:t>
      </w:r>
      <w:r w:rsidRPr="00085714">
        <w:t>iałań rodziny.</w:t>
      </w:r>
    </w:p>
    <w:p w14:paraId="488DE739" w14:textId="7B6ABF3D" w:rsidR="33FB941D" w:rsidRPr="00085714" w:rsidRDefault="4CFE54CE" w:rsidP="33FB941D">
      <w:pPr>
        <w:pStyle w:val="Normalnydla1111"/>
        <w:ind w:firstLine="706"/>
      </w:pPr>
      <w:r w:rsidRPr="00085714">
        <w:t xml:space="preserve">Także wspomniane wcześniej </w:t>
      </w:r>
      <w:r w:rsidR="6E528014" w:rsidRPr="00085714">
        <w:t>“Szkółki Żbikowskie</w:t>
      </w:r>
      <w:r w:rsidR="0B1FB90B" w:rsidRPr="00085714">
        <w:t xml:space="preserve">”, zlokalizowane w </w:t>
      </w:r>
      <w:r w:rsidR="2C20D9B9" w:rsidRPr="00085714">
        <w:t xml:space="preserve">obecnie </w:t>
      </w:r>
      <w:r w:rsidR="0B1FB90B" w:rsidRPr="00085714">
        <w:t xml:space="preserve">najstarszej części Pruszkowa, stały się </w:t>
      </w:r>
      <w:r w:rsidR="5139F73B" w:rsidRPr="00085714">
        <w:t xml:space="preserve">najlepszym </w:t>
      </w:r>
      <w:r w:rsidR="0E223CEF" w:rsidRPr="00085714">
        <w:t xml:space="preserve">gospodarstwem szkółkarskim w Polsce. </w:t>
      </w:r>
      <w:r w:rsidR="69A74716" w:rsidRPr="00085714">
        <w:t xml:space="preserve">Poza nimi </w:t>
      </w:r>
      <w:r w:rsidR="2C20D9B9" w:rsidRPr="00085714">
        <w:t>w</w:t>
      </w:r>
      <w:r w:rsidR="00CA1554" w:rsidRPr="00085714">
        <w:t> </w:t>
      </w:r>
      <w:r w:rsidR="2C20D9B9" w:rsidRPr="00085714">
        <w:t xml:space="preserve">Pruszkowie </w:t>
      </w:r>
      <w:r w:rsidR="1F041D5D" w:rsidRPr="00085714">
        <w:t xml:space="preserve">znajdowały się </w:t>
      </w:r>
      <w:r w:rsidR="4AC558E2" w:rsidRPr="00085714">
        <w:t>również</w:t>
      </w:r>
      <w:r w:rsidR="1F041D5D" w:rsidRPr="00085714">
        <w:t xml:space="preserve"> </w:t>
      </w:r>
      <w:r w:rsidR="22695319" w:rsidRPr="00085714">
        <w:t xml:space="preserve">cegielnia Pawła </w:t>
      </w:r>
      <w:r w:rsidR="261B07A8" w:rsidRPr="00085714">
        <w:t>przy ul. Żbikowskiej i</w:t>
      </w:r>
      <w:r w:rsidR="0005499D" w:rsidRPr="00085714">
        <w:t> </w:t>
      </w:r>
      <w:r w:rsidR="0FCEE380" w:rsidRPr="00085714">
        <w:t>Fabryka Pilników</w:t>
      </w:r>
      <w:r w:rsidR="22695319" w:rsidRPr="00085714">
        <w:t xml:space="preserve"> </w:t>
      </w:r>
      <w:r w:rsidR="4AC558E2" w:rsidRPr="00085714">
        <w:t>Henryka</w:t>
      </w:r>
      <w:r w:rsidR="0FCEE380" w:rsidRPr="00085714">
        <w:t xml:space="preserve"> przy ul. Mostowej.</w:t>
      </w:r>
      <w:r w:rsidR="4AC558E2" w:rsidRPr="00085714">
        <w:t xml:space="preserve"> </w:t>
      </w:r>
      <w:r w:rsidR="203B6777" w:rsidRPr="00085714">
        <w:t>Wincent prowadził firmę “Braci Hoser w</w:t>
      </w:r>
      <w:r w:rsidR="0005499D" w:rsidRPr="00085714">
        <w:t> </w:t>
      </w:r>
      <w:r w:rsidR="203B6777" w:rsidRPr="00085714">
        <w:t>Warszawie</w:t>
      </w:r>
      <w:r w:rsidR="031C85AA" w:rsidRPr="00085714">
        <w:t xml:space="preserve"> i </w:t>
      </w:r>
      <w:r w:rsidR="74C180C0" w:rsidRPr="00085714">
        <w:t>należące</w:t>
      </w:r>
      <w:r w:rsidR="031C85AA" w:rsidRPr="00085714">
        <w:t xml:space="preserve"> do niej gospodarstwo na Rakowcu</w:t>
      </w:r>
      <w:r w:rsidR="74C180C0" w:rsidRPr="00085714">
        <w:t>.</w:t>
      </w:r>
      <w:r w:rsidR="203B6777" w:rsidRPr="00085714">
        <w:t xml:space="preserve"> W</w:t>
      </w:r>
      <w:r w:rsidR="32722919" w:rsidRPr="00085714">
        <w:t xml:space="preserve"> celu ułatwienia transportu materiałów zaopatrzeniowych oraz zbytu wyrobów Hoserowie wybudowali kolejkę wąskotorową, która łączyła ich </w:t>
      </w:r>
      <w:r w:rsidR="7B4C84EF" w:rsidRPr="00085714">
        <w:t>zakłady z dworcem drogi żelaznej warszawsko-wiedeńskiej w Pruszkowie.</w:t>
      </w:r>
      <w:r w:rsidR="705586D2" w:rsidRPr="00085714">
        <w:t xml:space="preserve"> </w:t>
      </w:r>
      <w:r w:rsidR="24BA6D3C" w:rsidRPr="00085714">
        <w:t>Ponadto wybudowali drewniany most w ciągu ul.</w:t>
      </w:r>
      <w:r w:rsidR="00CA1554" w:rsidRPr="00085714">
        <w:t> </w:t>
      </w:r>
      <w:r w:rsidR="24BA6D3C" w:rsidRPr="00085714">
        <w:t>Mostowej</w:t>
      </w:r>
      <w:r w:rsidR="114AF0BD" w:rsidRPr="00085714">
        <w:t xml:space="preserve"> </w:t>
      </w:r>
      <w:r w:rsidR="220F4913" w:rsidRPr="00085714">
        <w:t>nad Utratą</w:t>
      </w:r>
      <w:r w:rsidR="24BA6D3C" w:rsidRPr="00085714">
        <w:t xml:space="preserve">, z </w:t>
      </w:r>
      <w:r w:rsidR="4943111B" w:rsidRPr="00085714">
        <w:t>którego</w:t>
      </w:r>
      <w:r w:rsidR="24BA6D3C" w:rsidRPr="00085714">
        <w:t xml:space="preserve"> korzystali wszyscy </w:t>
      </w:r>
      <w:r w:rsidR="4943111B" w:rsidRPr="00085714">
        <w:t>mieszkańcy Pruszkowa.</w:t>
      </w:r>
    </w:p>
    <w:p w14:paraId="2D77682A" w14:textId="5FDD8CD8" w:rsidR="000E4D03" w:rsidRPr="00085714" w:rsidRDefault="45EE4CE8" w:rsidP="000E4D03">
      <w:pPr>
        <w:pStyle w:val="Normalnydla1111"/>
        <w:ind w:firstLine="706"/>
      </w:pPr>
      <w:r w:rsidRPr="00085714">
        <w:t xml:space="preserve">Ponieważ “Szkółki </w:t>
      </w:r>
      <w:r w:rsidR="6D71ECC7" w:rsidRPr="00085714">
        <w:t xml:space="preserve">Żbikowskie” </w:t>
      </w:r>
      <w:r w:rsidR="00C4289B" w:rsidRPr="00085714">
        <w:t xml:space="preserve">obejmujące pierwotnie 57 ha </w:t>
      </w:r>
      <w:r w:rsidR="00EF35E6" w:rsidRPr="00085714">
        <w:t>powierzchni</w:t>
      </w:r>
      <w:r w:rsidR="00C4289B" w:rsidRPr="00085714">
        <w:t xml:space="preserve"> (obecnie znacznie okrojonej) </w:t>
      </w:r>
      <w:r w:rsidR="51E75377" w:rsidRPr="00085714">
        <w:t xml:space="preserve">były gospodarstwem pod każdym względem wzorowym, także zabudowa </w:t>
      </w:r>
      <w:r w:rsidR="6A82CFC4" w:rsidRPr="00085714">
        <w:t>powstała</w:t>
      </w:r>
      <w:r w:rsidR="51E75377" w:rsidRPr="00085714">
        <w:t xml:space="preserve"> na ich terenie </w:t>
      </w:r>
      <w:r w:rsidR="203B6777" w:rsidRPr="00085714">
        <w:t xml:space="preserve">utworzyła ciekawy zespół i </w:t>
      </w:r>
      <w:r w:rsidR="51E75377" w:rsidRPr="00085714">
        <w:t xml:space="preserve">jest warta szczególnej uwagi. </w:t>
      </w:r>
      <w:r w:rsidR="000B52EA" w:rsidRPr="00085714">
        <w:t>Zespół ten składał się z dwóch części – południowej, zawierającej willę właściciela i otaczający ją park krajobrazowy (arboretum) zaprojektowany przez Waleriana Kronenberga i Teodora Chrząńskiego oraz północnej, stanowiącą część produkcyjną. Obie partie połączone zostały drogą wewnętrzną wyznaczającą oś</w:t>
      </w:r>
      <w:r w:rsidR="003B37F6">
        <w:rPr>
          <w:rFonts w:hint="cs"/>
        </w:rPr>
        <w:t> </w:t>
      </w:r>
      <w:r w:rsidR="000B52EA" w:rsidRPr="00085714">
        <w:t>kompozycyjną zespołu.</w:t>
      </w:r>
    </w:p>
    <w:p w14:paraId="664D3797" w14:textId="22C10D73" w:rsidR="000E4D03" w:rsidRPr="00085714" w:rsidRDefault="51E75377" w:rsidP="000E4D03">
      <w:pPr>
        <w:pStyle w:val="Normalnydla1111"/>
        <w:ind w:firstLine="706"/>
        <w:rPr>
          <w:rFonts w:eastAsiaTheme="minorEastAsia" w:cstheme="minorBidi" w:hint="eastAsia"/>
        </w:rPr>
      </w:pPr>
      <w:r w:rsidRPr="00085714">
        <w:t>Centralnym</w:t>
      </w:r>
      <w:r w:rsidR="000E4D03" w:rsidRPr="00085714">
        <w:t xml:space="preserve"> elementem zespołu jest willa mieszkalna, zaprojektowana z dbałością o detale architektoniczne</w:t>
      </w:r>
      <w:r w:rsidR="000B52EA" w:rsidRPr="00085714">
        <w:t xml:space="preserve"> zaprojektowana przez Czesława Domaniewskiego </w:t>
      </w:r>
      <w:r w:rsidR="000E4D03" w:rsidRPr="00085714">
        <w:t>i otoczona urokliwym ogrodem i parkiem</w:t>
      </w:r>
      <w:r w:rsidR="5BECEB86" w:rsidRPr="00085714">
        <w:t xml:space="preserve"> </w:t>
      </w:r>
      <w:r w:rsidR="00EF35E6" w:rsidRPr="00085714">
        <w:rPr>
          <w:rFonts w:eastAsiaTheme="minorEastAsia" w:cstheme="minorBidi"/>
        </w:rPr>
        <w:t>- arboretum</w:t>
      </w:r>
      <w:r w:rsidR="27A850B7" w:rsidRPr="00085714">
        <w:rPr>
          <w:rFonts w:eastAsiaTheme="minorEastAsia" w:cstheme="minorBidi"/>
        </w:rPr>
        <w:t>.</w:t>
      </w:r>
      <w:r w:rsidR="000E4D03" w:rsidRPr="00085714">
        <w:rPr>
          <w:rFonts w:eastAsiaTheme="minorEastAsia" w:cstheme="minorBidi"/>
        </w:rPr>
        <w:t xml:space="preserve"> </w:t>
      </w:r>
      <w:r w:rsidR="4EF802A8" w:rsidRPr="00085714">
        <w:rPr>
          <w:rFonts w:eastAsiaTheme="minorEastAsia" w:cstheme="minorBidi"/>
        </w:rPr>
        <w:t>Na początku</w:t>
      </w:r>
      <w:r w:rsidR="2DB448EB" w:rsidRPr="00085714">
        <w:rPr>
          <w:rFonts w:eastAsiaTheme="minorEastAsia" w:cstheme="minorBidi"/>
        </w:rPr>
        <w:t xml:space="preserve"> XX w. rzadkie</w:t>
      </w:r>
      <w:r w:rsidR="1B542034" w:rsidRPr="00085714">
        <w:rPr>
          <w:rFonts w:eastAsiaTheme="minorEastAsia" w:cstheme="minorBidi"/>
        </w:rPr>
        <w:t xml:space="preserve"> odmiany drzew i</w:t>
      </w:r>
      <w:r w:rsidR="008F2CA5" w:rsidRPr="00085714">
        <w:rPr>
          <w:rFonts w:eastAsiaTheme="minorEastAsia" w:cstheme="minorBidi"/>
        </w:rPr>
        <w:t> </w:t>
      </w:r>
      <w:r w:rsidR="1B542034" w:rsidRPr="00085714">
        <w:rPr>
          <w:rFonts w:eastAsiaTheme="minorEastAsia" w:cstheme="minorBidi"/>
        </w:rPr>
        <w:t>krzewów</w:t>
      </w:r>
      <w:r w:rsidR="135DA325" w:rsidRPr="00085714">
        <w:rPr>
          <w:rFonts w:eastAsiaTheme="minorEastAsia" w:cstheme="minorBidi"/>
        </w:rPr>
        <w:t xml:space="preserve"> z tego parku</w:t>
      </w:r>
      <w:r w:rsidR="1B542034" w:rsidRPr="00085714">
        <w:rPr>
          <w:rFonts w:eastAsiaTheme="minorEastAsia" w:cstheme="minorBidi"/>
        </w:rPr>
        <w:t xml:space="preserve"> stanowiły jednocześnie źródło zrazów do produkcji w szkółkach. </w:t>
      </w:r>
      <w:r w:rsidR="000E4D03" w:rsidRPr="00085714">
        <w:rPr>
          <w:rFonts w:eastAsiaTheme="minorEastAsia" w:cstheme="minorBidi"/>
        </w:rPr>
        <w:t>To tutaj, w otoczeniu zieleni i spokoju, rodzina Hoserów kultywowała swoje tradycje i</w:t>
      </w:r>
      <w:r w:rsidR="009D4BA1" w:rsidRPr="00085714">
        <w:rPr>
          <w:rFonts w:eastAsiaTheme="minorEastAsia" w:cstheme="minorBidi"/>
        </w:rPr>
        <w:t> </w:t>
      </w:r>
      <w:r w:rsidR="000E4D03" w:rsidRPr="00085714">
        <w:rPr>
          <w:rFonts w:eastAsiaTheme="minorEastAsia" w:cstheme="minorBidi"/>
        </w:rPr>
        <w:t>rozwijała działalność hodowlaną. Ob</w:t>
      </w:r>
      <w:r w:rsidR="000E4D03" w:rsidRPr="00085714">
        <w:rPr>
          <w:rFonts w:eastAsiaTheme="minorEastAsia" w:cstheme="minorBidi"/>
          <w:szCs w:val="20"/>
        </w:rPr>
        <w:t>ok willi rozciąga się część hodowlana, z licznymi zabudowaniami gospodarczy</w:t>
      </w:r>
      <w:r w:rsidR="000E4D03" w:rsidRPr="00085714">
        <w:rPr>
          <w:rFonts w:eastAsiaTheme="minorEastAsia" w:cstheme="minorBidi"/>
        </w:rPr>
        <w:t>mi, takimi jak stajnie, obory czy pakownia, które odzwierciedlają praktyczne aspekty działalności gospodarczej.</w:t>
      </w:r>
    </w:p>
    <w:p w14:paraId="3B5A7E89" w14:textId="4DE7B8D3" w:rsidR="000E4D03" w:rsidRPr="00085714" w:rsidRDefault="000E4D03" w:rsidP="000E4D03">
      <w:pPr>
        <w:pStyle w:val="Normalnydla1111"/>
        <w:ind w:firstLine="706"/>
      </w:pPr>
      <w:r w:rsidRPr="00085714">
        <w:t xml:space="preserve">Szczególną uwagę </w:t>
      </w:r>
      <w:r w:rsidR="153056CC" w:rsidRPr="00085714">
        <w:t>zasługuje</w:t>
      </w:r>
      <w:r w:rsidRPr="00085714">
        <w:t xml:space="preserve"> </w:t>
      </w:r>
      <w:r w:rsidR="74B29836" w:rsidRPr="00085714">
        <w:t xml:space="preserve">zespół pięciu cieplarni, stanowiących skrzydła podłużnego budynku. </w:t>
      </w:r>
      <w:r w:rsidR="34030267" w:rsidRPr="00085714">
        <w:t xml:space="preserve">Odgrywały </w:t>
      </w:r>
      <w:r w:rsidR="707824B9" w:rsidRPr="00085714">
        <w:t>one kluczową</w:t>
      </w:r>
      <w:r w:rsidR="5A120DEB" w:rsidRPr="00085714">
        <w:t xml:space="preserve"> rolę w produkcji roślin ozdobnych. </w:t>
      </w:r>
      <w:r w:rsidR="74B29836" w:rsidRPr="00085714">
        <w:t xml:space="preserve">Konstrukcja budynku </w:t>
      </w:r>
      <w:r w:rsidR="707824B9" w:rsidRPr="00085714">
        <w:t xml:space="preserve">cieplarni </w:t>
      </w:r>
      <w:r w:rsidR="74B29836" w:rsidRPr="00085714">
        <w:t>pozwalała, w razie potrzeby, na przedłużenie go i</w:t>
      </w:r>
      <w:r w:rsidR="0005499D" w:rsidRPr="00085714">
        <w:t> </w:t>
      </w:r>
      <w:r w:rsidR="74B29836" w:rsidRPr="00085714">
        <w:t xml:space="preserve">dobudowę kolejnych skrzydeł. </w:t>
      </w:r>
      <w:r w:rsidRPr="00085714">
        <w:t>Wzniesione z dbałością o funkcjonalność i efektywność, te konstrukcje pozwalały na intensywny rozwój hodowli, umożliwiając produkcję roślin na skalę masową.</w:t>
      </w:r>
    </w:p>
    <w:p w14:paraId="19B53014" w14:textId="7A431ABF" w:rsidR="000E4D03" w:rsidRPr="00085714" w:rsidRDefault="000E4D03" w:rsidP="000E4D03">
      <w:pPr>
        <w:pStyle w:val="Normalnydla1111"/>
        <w:ind w:firstLine="706"/>
      </w:pPr>
      <w:r w:rsidRPr="00085714">
        <w:t xml:space="preserve">Nie można również pominąć charakterystycznego dla krajobrazu Żbikowa </w:t>
      </w:r>
      <w:r w:rsidR="30FECF98" w:rsidRPr="00085714">
        <w:t>postawionego w</w:t>
      </w:r>
      <w:r w:rsidR="00CA1554" w:rsidRPr="00085714">
        <w:t> </w:t>
      </w:r>
      <w:r w:rsidR="30FECF98" w:rsidRPr="00085714">
        <w:rPr>
          <w:rFonts w:eastAsiaTheme="minorEastAsia" w:cstheme="minorBidi"/>
        </w:rPr>
        <w:t>1910 roku wiatraka</w:t>
      </w:r>
      <w:r w:rsidR="7CACD3EB" w:rsidRPr="00085714">
        <w:rPr>
          <w:rFonts w:eastAsiaTheme="minorEastAsia" w:cstheme="minorBidi"/>
        </w:rPr>
        <w:t xml:space="preserve"> </w:t>
      </w:r>
      <w:r w:rsidR="4D3B12C7" w:rsidRPr="00085714">
        <w:rPr>
          <w:rFonts w:eastAsiaTheme="minorEastAsia" w:cstheme="minorBidi"/>
        </w:rPr>
        <w:t>firmy „Dowgiałło”,</w:t>
      </w:r>
      <w:r w:rsidRPr="00085714">
        <w:rPr>
          <w:rFonts w:eastAsiaTheme="minorEastAsia" w:cstheme="minorBidi"/>
        </w:rPr>
        <w:t xml:space="preserve"> który pełnił istotną funkcję w</w:t>
      </w:r>
      <w:r w:rsidR="003E1CD7" w:rsidRPr="00085714">
        <w:rPr>
          <w:rFonts w:eastAsiaTheme="minorEastAsia" w:cstheme="minorBidi"/>
        </w:rPr>
        <w:t> </w:t>
      </w:r>
      <w:r w:rsidRPr="00085714">
        <w:rPr>
          <w:rFonts w:eastAsiaTheme="minorEastAsia" w:cstheme="minorBidi"/>
        </w:rPr>
        <w:t>systemie zaopatrzenia w</w:t>
      </w:r>
      <w:r w:rsidR="00CA1554" w:rsidRPr="00085714">
        <w:rPr>
          <w:rFonts w:eastAsiaTheme="minorEastAsia" w:cstheme="minorBidi"/>
        </w:rPr>
        <w:t> </w:t>
      </w:r>
      <w:r w:rsidRPr="00085714">
        <w:rPr>
          <w:rFonts w:eastAsiaTheme="minorEastAsia" w:cstheme="minorBidi"/>
        </w:rPr>
        <w:t>wodę</w:t>
      </w:r>
      <w:r w:rsidR="30FECF98" w:rsidRPr="00085714">
        <w:rPr>
          <w:rFonts w:eastAsiaTheme="minorEastAsia" w:cstheme="minorBidi"/>
        </w:rPr>
        <w:t xml:space="preserve"> do wzniesionych zbiorników, która grawitacyjnie była rozprowadzana po terenie szkółek. </w:t>
      </w:r>
      <w:r w:rsidRPr="00085714">
        <w:rPr>
          <w:rFonts w:eastAsiaTheme="minorEastAsia" w:cstheme="minorBidi"/>
        </w:rPr>
        <w:t>To właśnie te elementy architektoniczne, wraz z</w:t>
      </w:r>
      <w:r w:rsidR="0005499D" w:rsidRPr="00085714">
        <w:rPr>
          <w:rFonts w:eastAsiaTheme="minorEastAsia" w:cstheme="minorBidi"/>
        </w:rPr>
        <w:t> </w:t>
      </w:r>
      <w:r w:rsidRPr="00085714">
        <w:rPr>
          <w:rFonts w:eastAsiaTheme="minorEastAsia" w:cstheme="minorBidi"/>
        </w:rPr>
        <w:t>licznymi budynkami pomocniczymi i infrastrukturą techniczną, tworzą kompleks, który stanowi nie tylko historyczną pamiątkę, lecz także ś</w:t>
      </w:r>
      <w:r w:rsidRPr="00085714">
        <w:t>wiadectwo technicznych osiągnięć epoki.</w:t>
      </w:r>
    </w:p>
    <w:p w14:paraId="51297FEE" w14:textId="77777777" w:rsidR="00542B00" w:rsidRPr="00085714" w:rsidRDefault="00542B00" w:rsidP="00542B00">
      <w:pPr>
        <w:pStyle w:val="Normalnydla1111"/>
        <w:ind w:firstLine="706"/>
      </w:pPr>
      <w:r w:rsidRPr="00085714">
        <w:t xml:space="preserve">W skład gospodarstwa ogrodniczego Hosera wchodzą także: </w:t>
      </w:r>
    </w:p>
    <w:p w14:paraId="401DA1AE" w14:textId="61074B23" w:rsidR="00542B00" w:rsidRPr="00085714" w:rsidRDefault="00542B00" w:rsidP="00542B00">
      <w:pPr>
        <w:pStyle w:val="Normalnydla1111"/>
        <w:numPr>
          <w:ilvl w:val="1"/>
          <w:numId w:val="8"/>
        </w:numPr>
        <w:spacing w:after="0"/>
      </w:pPr>
      <w:r w:rsidRPr="00085714">
        <w:t xml:space="preserve">Budynek transformatora w zespole architektoniczno-produkcyjnym gospodarstwa ogrodniczego Hosera, </w:t>
      </w:r>
    </w:p>
    <w:p w14:paraId="4BD07058" w14:textId="6FDA5634" w:rsidR="00542B00" w:rsidRPr="00085714" w:rsidRDefault="00542B00" w:rsidP="00542B00">
      <w:pPr>
        <w:pStyle w:val="Normalnydla1111"/>
        <w:numPr>
          <w:ilvl w:val="1"/>
          <w:numId w:val="8"/>
        </w:numPr>
        <w:spacing w:after="0"/>
      </w:pPr>
      <w:r w:rsidRPr="00085714">
        <w:t xml:space="preserve">Dom zarządcy w zespole architektoniczo-produkcyjnym gospodarstwa ogrodniczego Hosera, </w:t>
      </w:r>
    </w:p>
    <w:p w14:paraId="1672BB89" w14:textId="2629F696" w:rsidR="00542B00" w:rsidRPr="00085714" w:rsidRDefault="00542B00" w:rsidP="00542B00">
      <w:pPr>
        <w:pStyle w:val="Normalnydla1111"/>
        <w:numPr>
          <w:ilvl w:val="1"/>
          <w:numId w:val="8"/>
        </w:numPr>
        <w:spacing w:after="0"/>
      </w:pPr>
      <w:r w:rsidRPr="00085714">
        <w:t xml:space="preserve">Mur ceglany z płn. części zespół architektoniczno-produkcyjnego gospodarstwa ogrodniczego Hoserów w Żbikowie, </w:t>
      </w:r>
    </w:p>
    <w:p w14:paraId="4A9128E5" w14:textId="32E5AF56" w:rsidR="00542B00" w:rsidRPr="00085714" w:rsidRDefault="00542B00" w:rsidP="00542B00">
      <w:pPr>
        <w:pStyle w:val="Normalnydla1111"/>
        <w:numPr>
          <w:ilvl w:val="1"/>
          <w:numId w:val="8"/>
        </w:numPr>
        <w:spacing w:after="0"/>
      </w:pPr>
      <w:r w:rsidRPr="00085714">
        <w:t xml:space="preserve">Mur z bramą w zespole ogrodniczym Hosera, </w:t>
      </w:r>
    </w:p>
    <w:p w14:paraId="3DDAC6E3" w14:textId="30843DBA" w:rsidR="00542B00" w:rsidRPr="00085714" w:rsidRDefault="00542B00" w:rsidP="00542B00">
      <w:pPr>
        <w:pStyle w:val="Normalnydla1111"/>
        <w:numPr>
          <w:ilvl w:val="1"/>
          <w:numId w:val="8"/>
        </w:numPr>
        <w:spacing w:after="0"/>
      </w:pPr>
      <w:r w:rsidRPr="00085714">
        <w:t xml:space="preserve">Pakownia w zespole architektoniczo-produkcyjnym gospodarstwa ogrodniczego Hosera, </w:t>
      </w:r>
    </w:p>
    <w:p w14:paraId="0D0CC94F" w14:textId="5C40C6FC" w:rsidR="00542B00" w:rsidRPr="00085714" w:rsidRDefault="00542B00" w:rsidP="00542B00">
      <w:pPr>
        <w:pStyle w:val="Normalnydla1111"/>
        <w:numPr>
          <w:ilvl w:val="1"/>
          <w:numId w:val="8"/>
        </w:numPr>
        <w:spacing w:after="0"/>
      </w:pPr>
      <w:r w:rsidRPr="00085714">
        <w:t xml:space="preserve">Piwnice w zespole architektoniczno-produkcyjnym gospodarstwa ogrodniczego Hosera, </w:t>
      </w:r>
    </w:p>
    <w:p w14:paraId="3E93A32E" w14:textId="3C1E9726" w:rsidR="00542B00" w:rsidRPr="00085714" w:rsidRDefault="00542B00" w:rsidP="00542B00">
      <w:pPr>
        <w:pStyle w:val="Normalnydla1111"/>
        <w:numPr>
          <w:ilvl w:val="1"/>
          <w:numId w:val="8"/>
        </w:numPr>
        <w:spacing w:after="0"/>
      </w:pPr>
      <w:r w:rsidRPr="00085714">
        <w:lastRenderedPageBreak/>
        <w:t xml:space="preserve">Stajnia w zespole architektoniczo-produkcyjnym gospodarstwa ogrodniczego Hosera, </w:t>
      </w:r>
    </w:p>
    <w:p w14:paraId="40E8007D" w14:textId="7C997254" w:rsidR="00542B00" w:rsidRPr="00085714" w:rsidRDefault="00542B00" w:rsidP="00542B00">
      <w:pPr>
        <w:pStyle w:val="Normalnydla1111"/>
        <w:numPr>
          <w:ilvl w:val="1"/>
          <w:numId w:val="8"/>
        </w:numPr>
        <w:spacing w:after="0"/>
      </w:pPr>
      <w:r w:rsidRPr="00085714">
        <w:t xml:space="preserve">Stodoła - spichrz w zespole architektoniczo-produkcyjnym gospodarstwa ogrodniczego Hosera, </w:t>
      </w:r>
    </w:p>
    <w:p w14:paraId="7F714CBD" w14:textId="77777777" w:rsidR="00030E6F" w:rsidRPr="00085714" w:rsidRDefault="00542B00" w:rsidP="00030E6F">
      <w:pPr>
        <w:pStyle w:val="Normalnydla1111"/>
        <w:numPr>
          <w:ilvl w:val="1"/>
          <w:numId w:val="8"/>
        </w:numPr>
        <w:spacing w:after="0"/>
      </w:pPr>
      <w:r w:rsidRPr="00085714">
        <w:t xml:space="preserve">Lipa w zespole ogrodniczym Hosera, </w:t>
      </w:r>
    </w:p>
    <w:p w14:paraId="48F0191C" w14:textId="77BF42C4" w:rsidR="00542B00" w:rsidRPr="00085714" w:rsidRDefault="00542B00" w:rsidP="00542B00">
      <w:pPr>
        <w:pStyle w:val="Normalnydla1111"/>
        <w:numPr>
          <w:ilvl w:val="1"/>
          <w:numId w:val="8"/>
        </w:numPr>
      </w:pPr>
      <w:r w:rsidRPr="00085714">
        <w:t>Park (arboretum) w zespole ogrodniczym Hosera.</w:t>
      </w:r>
    </w:p>
    <w:p w14:paraId="57022EBB" w14:textId="310A11BE" w:rsidR="000E4D03" w:rsidRPr="00085714" w:rsidRDefault="000E4D03" w:rsidP="000E4D03">
      <w:pPr>
        <w:pStyle w:val="Normalnydla1111"/>
        <w:ind w:firstLine="706"/>
      </w:pPr>
      <w:r w:rsidRPr="00085714">
        <w:t>Losy Żbikowskiego gospodarstwa odzwierciedlają burzliwe wydarzenia historyczne, jakie</w:t>
      </w:r>
      <w:r w:rsidR="00702EAF">
        <w:rPr>
          <w:rFonts w:hint="cs"/>
        </w:rPr>
        <w:t> </w:t>
      </w:r>
      <w:r w:rsidRPr="00085714">
        <w:t>miały miejsce w naszym kraju, od I wojny światowej po czasy PRL-u. Mimo przeciwności losu, rodzina Hoserów kontynuowała swoją działalność, broniąc swoich tradycji i wartości. Dzisiaj, dzięki staraniom potomków, zespół ten stanowi nie tylko cenny zabytek, lecz także niezwykłą pamiątkę po</w:t>
      </w:r>
      <w:r w:rsidR="00702EAF">
        <w:rPr>
          <w:rFonts w:hint="cs"/>
        </w:rPr>
        <w:t> </w:t>
      </w:r>
      <w:r w:rsidRPr="00085714">
        <w:t>przeszłości, która nadal wpływa na naszą teraźniejszość i przyszłość.</w:t>
      </w:r>
    </w:p>
    <w:p w14:paraId="4AA37093" w14:textId="70F44924" w:rsidR="00CF1965" w:rsidRPr="00CE17A3" w:rsidRDefault="00CF1965" w:rsidP="00BC3B62">
      <w:pPr>
        <w:pStyle w:val="Nagwek4"/>
        <w:rPr>
          <w:rFonts w:hint="eastAsia"/>
          <w:i w:val="0"/>
          <w:iCs w:val="0"/>
        </w:rPr>
      </w:pPr>
      <w:r w:rsidRPr="00CE17A3">
        <w:rPr>
          <w:i w:val="0"/>
          <w:iCs w:val="0"/>
        </w:rPr>
        <w:t>Specjalistyczny Psychiatryczny Zespół Opieki Zdrowotnej im. Jana Mazurkiewicza</w:t>
      </w:r>
    </w:p>
    <w:p w14:paraId="72E66002" w14:textId="678D94C9" w:rsidR="0003469D" w:rsidRPr="00085714" w:rsidRDefault="0003469D" w:rsidP="0003469D">
      <w:pPr>
        <w:pStyle w:val="Normalnydla1111"/>
        <w:ind w:firstLine="706"/>
      </w:pPr>
      <w:r w:rsidRPr="00085714">
        <w:t>Szpital Tworkowski</w:t>
      </w:r>
      <w:r w:rsidR="000D7004">
        <w:t xml:space="preserve"> – </w:t>
      </w:r>
      <w:r w:rsidRPr="00085714">
        <w:t>pełn</w:t>
      </w:r>
      <w:r w:rsidR="000D7004">
        <w:t>a</w:t>
      </w:r>
      <w:r w:rsidRPr="00085714">
        <w:t xml:space="preserve"> obecn</w:t>
      </w:r>
      <w:r w:rsidR="000D7004">
        <w:t>a</w:t>
      </w:r>
      <w:r w:rsidRPr="00085714">
        <w:t xml:space="preserve"> nazw</w:t>
      </w:r>
      <w:r w:rsidR="000D7004">
        <w:t>a</w:t>
      </w:r>
      <w:r w:rsidRPr="00085714">
        <w:t xml:space="preserve"> Mazowieckie Specjalistyczne Centrum Zdrowia im. prof. Jana Mazurkiewicza</w:t>
      </w:r>
      <w:r w:rsidR="000D7004">
        <w:t xml:space="preserve"> – </w:t>
      </w:r>
      <w:r w:rsidRPr="00085714">
        <w:t>w</w:t>
      </w:r>
      <w:r w:rsidR="000D7004">
        <w:rPr>
          <w:rFonts w:hint="cs"/>
        </w:rPr>
        <w:t> </w:t>
      </w:r>
      <w:r w:rsidRPr="00085714">
        <w:t xml:space="preserve">swej monumentalnej architekturze </w:t>
      </w:r>
      <w:r w:rsidR="000D7004">
        <w:t>oraz</w:t>
      </w:r>
      <w:r w:rsidR="00FC5D78" w:rsidRPr="00085714">
        <w:t> </w:t>
      </w:r>
      <w:r w:rsidRPr="00085714">
        <w:t>bogatej historii stanowi wyjątkową ikonę polskiego dziedzictwa medycznego. Wzniesiony w</w:t>
      </w:r>
      <w:r w:rsidR="000D7004">
        <w:t xml:space="preserve"> </w:t>
      </w:r>
      <w:r w:rsidRPr="00085714">
        <w:t xml:space="preserve">1891 roku dzięki </w:t>
      </w:r>
      <w:r w:rsidR="000D7004">
        <w:br/>
      </w:r>
      <w:r w:rsidRPr="00085714">
        <w:t>staraniom wybitnych postaci środowiska psychiatrycznego oraz wsparciu społecznemu, odznacza się nie tylko niezwykłą rolą w leczeniu schorzeń psychicznych, ale także jako ważne centrum kulturowe i naukowe.</w:t>
      </w:r>
    </w:p>
    <w:p w14:paraId="4FB04A97" w14:textId="18B71D4E" w:rsidR="0003469D" w:rsidRPr="00085714" w:rsidRDefault="00E818AB" w:rsidP="00E818AB">
      <w:pPr>
        <w:pStyle w:val="Normalnydla1111"/>
      </w:pPr>
      <w:r>
        <w:t xml:space="preserve">           </w:t>
      </w:r>
      <w:r w:rsidR="0003469D" w:rsidRPr="00085714">
        <w:t>Inauguracja</w:t>
      </w:r>
      <w:r>
        <w:t xml:space="preserve"> </w:t>
      </w:r>
      <w:r w:rsidR="0003469D" w:rsidRPr="00085714">
        <w:t>Szpitala</w:t>
      </w:r>
      <w:r>
        <w:t xml:space="preserve"> </w:t>
      </w:r>
      <w:r w:rsidR="0003469D" w:rsidRPr="00085714">
        <w:t>Tworkowskiego, znanego również jako Warszawska Lecznica dla</w:t>
      </w:r>
      <w:r w:rsidR="000F710E">
        <w:rPr>
          <w:rFonts w:hint="cs"/>
        </w:rPr>
        <w:t> </w:t>
      </w:r>
      <w:r w:rsidR="0003469D" w:rsidRPr="00085714">
        <w:t>Obłąkanych, 21 listopada 1891 roku, stanowiła kamień milowy w historii polskiej psychiatrii. Wówczas to, pod egidą profesora Adolfa Mikołaja Rothego, wizjonerskiego badacza i akademika, oraz z zaangażowaniem profesora Jana Balińskiego, zainaugurowano budowę tego</w:t>
      </w:r>
      <w:r w:rsidR="003B37F6">
        <w:rPr>
          <w:rFonts w:hint="cs"/>
        </w:rPr>
        <w:t> </w:t>
      </w:r>
      <w:r w:rsidR="000D7004">
        <w:t>okazałego</w:t>
      </w:r>
      <w:r w:rsidR="0003469D" w:rsidRPr="00085714">
        <w:t xml:space="preserve"> kompleksu.</w:t>
      </w:r>
    </w:p>
    <w:p w14:paraId="29FF0128" w14:textId="3830344E" w:rsidR="0003469D" w:rsidRPr="00085714" w:rsidRDefault="0003469D" w:rsidP="0003469D">
      <w:pPr>
        <w:pStyle w:val="Normalnydla1111"/>
        <w:ind w:firstLine="706"/>
      </w:pPr>
      <w:r w:rsidRPr="00085714">
        <w:t>Architektoniczna koncepcja Szpitala Tworkowskiego, stworzona z myślą o humanitarnym leczeniu i wsparciu osób dotkniętych chorobami psychicznymi, obejmowała nie tylko pawilony dla</w:t>
      </w:r>
      <w:r w:rsidR="003B37F6">
        <w:rPr>
          <w:rFonts w:hint="cs"/>
        </w:rPr>
        <w:t> </w:t>
      </w:r>
      <w:r w:rsidRPr="00085714">
        <w:t xml:space="preserve">pacjentów, ale również zaplecze administracyjno-gospodarcze. Pierwszymi dyrektorami placówki byli Władimir Chardin </w:t>
      </w:r>
      <w:r w:rsidR="000D7004">
        <w:t>oraz</w:t>
      </w:r>
      <w:r w:rsidRPr="00085714">
        <w:t xml:space="preserve"> Iwan Sabasznikow, zaś pierwszym Polakiem pełniącym tę</w:t>
      </w:r>
      <w:r w:rsidR="000D7004">
        <w:rPr>
          <w:rFonts w:hint="cs"/>
        </w:rPr>
        <w:t> </w:t>
      </w:r>
      <w:r w:rsidRPr="00085714">
        <w:t>funkcję był Witold Łuniewski, który odegrał kluczową rolę w rozbudowie i modernizacji szpitala.</w:t>
      </w:r>
    </w:p>
    <w:p w14:paraId="354C5979" w14:textId="40B53E1E" w:rsidR="0003469D" w:rsidRPr="00085714" w:rsidRDefault="0077268A" w:rsidP="0003469D">
      <w:pPr>
        <w:pStyle w:val="Normalnydla1111"/>
        <w:ind w:firstLine="706"/>
      </w:pPr>
      <w:r w:rsidRPr="00085714">
        <w:rPr>
          <w:noProof/>
        </w:rPr>
        <mc:AlternateContent>
          <mc:Choice Requires="wpg">
            <w:drawing>
              <wp:anchor distT="0" distB="0" distL="114300" distR="114300" simplePos="0" relativeHeight="251745280" behindDoc="0" locked="0" layoutInCell="1" allowOverlap="1" wp14:anchorId="04EDD5AA" wp14:editId="76AA5D4E">
                <wp:simplePos x="0" y="0"/>
                <wp:positionH relativeFrom="margin">
                  <wp:align>right</wp:align>
                </wp:positionH>
                <wp:positionV relativeFrom="paragraph">
                  <wp:posOffset>213360</wp:posOffset>
                </wp:positionV>
                <wp:extent cx="2811780" cy="2606040"/>
                <wp:effectExtent l="0" t="0" r="7620" b="3810"/>
                <wp:wrapSquare wrapText="bothSides"/>
                <wp:docPr id="1800269764" name="Grupa 6"/>
                <wp:cNvGraphicFramePr/>
                <a:graphic xmlns:a="http://schemas.openxmlformats.org/drawingml/2006/main">
                  <a:graphicData uri="http://schemas.microsoft.com/office/word/2010/wordprocessingGroup">
                    <wpg:wgp>
                      <wpg:cNvGrpSpPr/>
                      <wpg:grpSpPr>
                        <a:xfrm>
                          <a:off x="0" y="0"/>
                          <a:ext cx="2811780" cy="2606040"/>
                          <a:chOff x="0" y="0"/>
                          <a:chExt cx="2811780" cy="2606040"/>
                        </a:xfrm>
                      </wpg:grpSpPr>
                      <wps:wsp>
                        <wps:cNvPr id="741559781" name="Pole tekstowe 1"/>
                        <wps:cNvSpPr txBox="1"/>
                        <wps:spPr>
                          <a:xfrm>
                            <a:off x="0" y="0"/>
                            <a:ext cx="2811780" cy="295275"/>
                          </a:xfrm>
                          <a:prstGeom prst="rect">
                            <a:avLst/>
                          </a:prstGeom>
                          <a:solidFill>
                            <a:prstClr val="white"/>
                          </a:solidFill>
                          <a:ln>
                            <a:noFill/>
                          </a:ln>
                        </wps:spPr>
                        <wps:txbx>
                          <w:txbxContent>
                            <w:p w14:paraId="0CEB80ED" w14:textId="77777777" w:rsidR="0077268A" w:rsidRPr="00121943" w:rsidRDefault="0077268A" w:rsidP="0077268A">
                              <w:pPr>
                                <w:pStyle w:val="Legenda"/>
                                <w:ind w:left="0"/>
                                <w:rPr>
                                  <w:rFonts w:cs="Times New Roman"/>
                                  <w:bCs/>
                                  <w:noProof/>
                                  <w:sz w:val="20"/>
                                  <w:szCs w:val="22"/>
                                </w:rPr>
                              </w:pPr>
                              <w:bookmarkStart w:id="137" w:name="_Toc157984887"/>
                              <w:bookmarkStart w:id="138" w:name="_Toc157986032"/>
                              <w:bookmarkStart w:id="139" w:name="_Toc179405112"/>
                              <w:bookmarkStart w:id="140" w:name="_Toc179762334"/>
                              <w:bookmarkStart w:id="141" w:name="_Toc179764759"/>
                              <w:r>
                                <w:t>Zdj</w:t>
                              </w:r>
                              <w:r>
                                <w:rPr>
                                  <w:rFonts w:hint="cs"/>
                                </w:rPr>
                                <w:t>ę</w:t>
                              </w:r>
                              <w:r>
                                <w:t xml:space="preserve">cie </w:t>
                              </w:r>
                              <w:r>
                                <w:fldChar w:fldCharType="begin"/>
                              </w:r>
                              <w:r>
                                <w:instrText xml:space="preserve"> SEQ Zdjęcie \* ARABIC </w:instrText>
                              </w:r>
                              <w:r>
                                <w:fldChar w:fldCharType="separate"/>
                              </w:r>
                              <w:r>
                                <w:rPr>
                                  <w:noProof/>
                                </w:rPr>
                                <w:t>7</w:t>
                              </w:r>
                              <w:r>
                                <w:rPr>
                                  <w:noProof/>
                                </w:rPr>
                                <w:fldChar w:fldCharType="end"/>
                              </w:r>
                              <w:r>
                                <w:t xml:space="preserve">. </w:t>
                              </w:r>
                              <w:r w:rsidRPr="00A202B0">
                                <w:t xml:space="preserve">Specjalistyczny Psychiatryczny ZOZ im. </w:t>
                              </w:r>
                              <w:r>
                                <w:br/>
                              </w:r>
                              <w:r w:rsidRPr="00A202B0">
                                <w:t>J. Mazurkiewicza - dom rozrywki pacjenta, ob. dom kultury</w:t>
                              </w:r>
                              <w:bookmarkEnd w:id="137"/>
                              <w:bookmarkEnd w:id="138"/>
                              <w:bookmarkEnd w:id="139"/>
                              <w:bookmarkEnd w:id="140"/>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91473990" name="Grupa 5"/>
                        <wpg:cNvGrpSpPr/>
                        <wpg:grpSpPr>
                          <a:xfrm>
                            <a:off x="0" y="304800"/>
                            <a:ext cx="2796540" cy="2301240"/>
                            <a:chOff x="0" y="0"/>
                            <a:chExt cx="2796540" cy="2301240"/>
                          </a:xfrm>
                        </wpg:grpSpPr>
                        <pic:pic xmlns:pic="http://schemas.openxmlformats.org/drawingml/2006/picture">
                          <pic:nvPicPr>
                            <pic:cNvPr id="226188719" name="Obraz 4" descr="Obraz zawierający na wolnym powietrzu, trawa, dom, budynek&#10;&#10;Opis wygenerowany automatycznie"/>
                            <pic:cNvPicPr>
                              <a:picLocks noChangeAspect="1"/>
                            </pic:cNvPicPr>
                          </pic:nvPicPr>
                          <pic:blipFill>
                            <a:blip r:embed="rId30" cstate="print">
                              <a:extLst>
                                <a:ext uri="{28A0092B-C50C-407E-A947-70E740481C1C}">
                                  <a14:useLocalDpi xmlns:a14="http://schemas.microsoft.com/office/drawing/2010/main"/>
                                </a:ext>
                              </a:extLst>
                            </a:blip>
                            <a:stretch>
                              <a:fillRect/>
                            </a:stretch>
                          </pic:blipFill>
                          <pic:spPr>
                            <a:xfrm>
                              <a:off x="0" y="0"/>
                              <a:ext cx="2796540" cy="2097405"/>
                            </a:xfrm>
                            <a:prstGeom prst="rect">
                              <a:avLst/>
                            </a:prstGeom>
                          </pic:spPr>
                        </pic:pic>
                        <wps:wsp>
                          <wps:cNvPr id="1533086126" name="Pole tekstowe 2"/>
                          <wps:cNvSpPr txBox="1">
                            <a:spLocks noChangeArrowheads="1"/>
                          </wps:cNvSpPr>
                          <wps:spPr bwMode="auto">
                            <a:xfrm>
                              <a:off x="0" y="2091690"/>
                              <a:ext cx="2705100" cy="209550"/>
                            </a:xfrm>
                            <a:prstGeom prst="rect">
                              <a:avLst/>
                            </a:prstGeom>
                            <a:solidFill>
                              <a:srgbClr val="FFFFFF"/>
                            </a:solidFill>
                            <a:ln w="9525">
                              <a:noFill/>
                              <a:miter lim="800000"/>
                              <a:headEnd/>
                              <a:tailEnd/>
                            </a:ln>
                          </wps:spPr>
                          <wps:txbx>
                            <w:txbxContent>
                              <w:p w14:paraId="41BDC715"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04EDD5AA" id="Grupa 6" o:spid="_x0000_s1060" style="position:absolute;left:0;text-align:left;margin-left:170.2pt;margin-top:16.8pt;width:221.4pt;height:205.2pt;z-index:251745280;mso-position-horizontal:right;mso-position-horizontal-relative:margin;mso-width-relative:margin;mso-height-relative:margin" coordsize="28117,26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">
                <v:shape id="_x0000_s1061" type="#_x0000_t202" style="position:absolute;width:28117;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" stroked="f">
                  <v:textbox inset="0,0,0,0">
                    <w:txbxContent>
                      <w:p w14:paraId="0CEB80ED" w14:textId="77777777" w:rsidR="0077268A" w:rsidRPr="00121943" w:rsidRDefault="0077268A" w:rsidP="0077268A">
                        <w:pPr>
                          <w:pStyle w:val="Legenda"/>
                          <w:ind w:left="0"/>
                          <w:rPr>
                            <w:rFonts w:cs="Times New Roman"/>
                            <w:bCs/>
                            <w:noProof/>
                            <w:sz w:val="20"/>
                            <w:szCs w:val="22"/>
                          </w:rPr>
                        </w:pPr>
                        <w:bookmarkStart w:id="142" w:name="_Toc157984887"/>
                        <w:bookmarkStart w:id="143" w:name="_Toc157986032"/>
                        <w:bookmarkStart w:id="144" w:name="_Toc179405112"/>
                        <w:bookmarkStart w:id="145" w:name="_Toc179762334"/>
                        <w:bookmarkStart w:id="146" w:name="_Toc179764759"/>
                        <w:r>
                          <w:t>Zdj</w:t>
                        </w:r>
                        <w:r>
                          <w:rPr>
                            <w:rFonts w:hint="cs"/>
                          </w:rPr>
                          <w:t>ę</w:t>
                        </w:r>
                        <w:r>
                          <w:t xml:space="preserve">cie </w:t>
                        </w:r>
                        <w:r>
                          <w:fldChar w:fldCharType="begin"/>
                        </w:r>
                        <w:r>
                          <w:instrText xml:space="preserve"> SEQ Zdjęcie \* ARABIC </w:instrText>
                        </w:r>
                        <w:r>
                          <w:fldChar w:fldCharType="separate"/>
                        </w:r>
                        <w:r>
                          <w:rPr>
                            <w:noProof/>
                          </w:rPr>
                          <w:t>7</w:t>
                        </w:r>
                        <w:r>
                          <w:rPr>
                            <w:noProof/>
                          </w:rPr>
                          <w:fldChar w:fldCharType="end"/>
                        </w:r>
                        <w:r>
                          <w:t xml:space="preserve">. </w:t>
                        </w:r>
                        <w:r w:rsidRPr="00A202B0">
                          <w:t xml:space="preserve">Specjalistyczny Psychiatryczny ZOZ im. </w:t>
                        </w:r>
                        <w:r>
                          <w:br/>
                        </w:r>
                        <w:r w:rsidRPr="00A202B0">
                          <w:t>J. Mazurkiewicza - dom rozrywki pacjenta, ob. dom kultury</w:t>
                        </w:r>
                        <w:bookmarkEnd w:id="142"/>
                        <w:bookmarkEnd w:id="143"/>
                        <w:bookmarkEnd w:id="144"/>
                        <w:bookmarkEnd w:id="145"/>
                        <w:bookmarkEnd w:id="146"/>
                      </w:p>
                    </w:txbxContent>
                  </v:textbox>
                </v:shape>
                <v:group id="Grupa 5" o:spid="_x0000_s1062" style="position:absolute;top:3048;width:27965;height:23012" coordsize="27965,2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">
                  <v:shape id="Obraz 4" o:spid="_x0000_s1063" type="#_x0000_t75" alt="Obraz zawierający na wolnym powietrzu, trawa, dom, budynek&#10;&#10;Opis wygenerowany automatycznie" style="position:absolute;width:27965;height:20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">
                    <v:imagedata r:id="rId31" o:title="Obraz zawierający na wolnym powietrzu, trawa, dom, budynek&#10;&#10;Opis wygenerowany automatycznie"/>
                  </v:shape>
                  <v:shape id="Pole tekstowe 2" o:spid="_x0000_s1064" type="#_x0000_t202" style="position:absolute;top:20916;width:27051;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" stroked="f">
                    <v:textbox>
                      <w:txbxContent>
                        <w:p w14:paraId="41BDC715" w14:textId="77777777" w:rsidR="0077268A" w:rsidRDefault="0077268A" w:rsidP="0077268A">
                          <w:pPr>
                            <w:pStyle w:val="Przypis"/>
                            <w:spacing w:after="0"/>
                          </w:pPr>
                          <w:r w:rsidRPr="003F70C0">
                            <w:t>Autor: Anna Pyziak, MAPS Studio Sp. z o.o.</w:t>
                          </w:r>
                        </w:p>
                      </w:txbxContent>
                    </v:textbox>
                  </v:shape>
                </v:group>
                <w10:wrap type="square" anchorx="margin"/>
              </v:group>
            </w:pict>
          </mc:Fallback>
        </mc:AlternateContent>
      </w:r>
      <w:r w:rsidR="0003469D" w:rsidRPr="00085714">
        <w:t xml:space="preserve">W okresie międzywojennym, Szpital Tworkowski rozwijał się w duchu nowoczesności </w:t>
      </w:r>
      <w:r w:rsidR="000D7004">
        <w:t>oraz</w:t>
      </w:r>
      <w:r w:rsidR="00CA1554" w:rsidRPr="00085714">
        <w:t> </w:t>
      </w:r>
      <w:r w:rsidR="0003469D" w:rsidRPr="00085714">
        <w:t>funkcjonalności, zgodnie z koncepcją art déco</w:t>
      </w:r>
      <w:r w:rsidR="000D7004">
        <w:t>, będący obecnie wiodącym stylem w</w:t>
      </w:r>
      <w:r w:rsidR="000D7004">
        <w:rPr>
          <w:rFonts w:hint="cs"/>
        </w:rPr>
        <w:t> </w:t>
      </w:r>
      <w:r w:rsidR="000D7004">
        <w:t>projektowaniu nie tylko obiektów, ale</w:t>
      </w:r>
      <w:r>
        <w:rPr>
          <w:rFonts w:hint="cs"/>
        </w:rPr>
        <w:t> </w:t>
      </w:r>
      <w:r w:rsidR="000D7004">
        <w:t>szeroko rozumianym wzornictwie</w:t>
      </w:r>
      <w:r w:rsidR="0003469D" w:rsidRPr="00085714">
        <w:t>. Witold Łuniewski, ówczesny dyrektor, zainicjował nie tylko rozbudowę kompleksu, lecz także zagospodarowanie przestrzeni parkowej, czyniąc ją miejscem rekreacji i</w:t>
      </w:r>
      <w:r>
        <w:rPr>
          <w:rFonts w:hint="cs"/>
        </w:rPr>
        <w:t> </w:t>
      </w:r>
      <w:r w:rsidR="0003469D" w:rsidRPr="00085714">
        <w:t>kultury.</w:t>
      </w:r>
    </w:p>
    <w:p w14:paraId="2CFF0C27" w14:textId="3E3BDEDE" w:rsidR="0003469D" w:rsidRPr="00085714" w:rsidRDefault="0003469D" w:rsidP="0003469D">
      <w:pPr>
        <w:pStyle w:val="Normalnydla1111"/>
        <w:ind w:firstLine="706"/>
      </w:pPr>
      <w:r w:rsidRPr="00085714">
        <w:t xml:space="preserve">W czasie II </w:t>
      </w:r>
      <w:r w:rsidR="000D7004">
        <w:t>W</w:t>
      </w:r>
      <w:r w:rsidRPr="00085714">
        <w:t xml:space="preserve">ojny </w:t>
      </w:r>
      <w:r w:rsidR="000D7004">
        <w:t>Ś</w:t>
      </w:r>
      <w:r w:rsidRPr="00085714">
        <w:t>wiatowej, Szpital Tworkowski stał się miejscem schronienia dla</w:t>
      </w:r>
      <w:r w:rsidR="003B37F6">
        <w:rPr>
          <w:rFonts w:hint="cs"/>
        </w:rPr>
        <w:t> </w:t>
      </w:r>
      <w:r w:rsidRPr="00085714">
        <w:t xml:space="preserve">prześladowanych, unikając tym samym masowej eksterminacji, </w:t>
      </w:r>
      <w:r w:rsidR="00E02855" w:rsidRPr="00085714">
        <w:t>co czyniło go</w:t>
      </w:r>
      <w:r w:rsidR="0077268A">
        <w:rPr>
          <w:rFonts w:hint="cs"/>
        </w:rPr>
        <w:t> </w:t>
      </w:r>
      <w:r w:rsidR="00E02855" w:rsidRPr="00085714">
        <w:t>miejscem ważnym dla opieki nad</w:t>
      </w:r>
      <w:r w:rsidR="00E90637">
        <w:rPr>
          <w:rFonts w:hint="cs"/>
        </w:rPr>
        <w:t> </w:t>
      </w:r>
      <w:r w:rsidR="00E02855" w:rsidRPr="00085714">
        <w:t>potrzebującymi w tych tragicznych czasach.</w:t>
      </w:r>
    </w:p>
    <w:p w14:paraId="004A6450" w14:textId="0090458D" w:rsidR="00E81E53" w:rsidRPr="00085714" w:rsidRDefault="0003469D" w:rsidP="00E81E53">
      <w:pPr>
        <w:pStyle w:val="Normalnydla1111"/>
        <w:ind w:firstLine="706"/>
      </w:pPr>
      <w:r w:rsidRPr="00085714">
        <w:t xml:space="preserve">Dziedzictwo Szpitala Tworkowskiego, obejmujące zarówno jego architektoniczny majestat, jak i humanitarne posługiwanie się medycyną, zostało kontynuowane </w:t>
      </w:r>
      <w:r w:rsidR="000D7004">
        <w:t xml:space="preserve">oraz </w:t>
      </w:r>
      <w:r w:rsidRPr="00085714">
        <w:t xml:space="preserve">rozwijane </w:t>
      </w:r>
      <w:r w:rsidRPr="00085714">
        <w:lastRenderedPageBreak/>
        <w:t>w</w:t>
      </w:r>
      <w:r w:rsidR="000D7004">
        <w:rPr>
          <w:rFonts w:hint="cs"/>
        </w:rPr>
        <w:t> </w:t>
      </w:r>
      <w:r w:rsidRPr="00085714">
        <w:t>powojennych latach. Modernizacje i programy konserwacji zabytków, prowadzone od 2009 roku, podkreślają nie</w:t>
      </w:r>
      <w:r w:rsidR="00702EAF">
        <w:rPr>
          <w:rFonts w:hint="cs"/>
        </w:rPr>
        <w:t> </w:t>
      </w:r>
      <w:r w:rsidRPr="00085714">
        <w:t xml:space="preserve">tylko historyczną wartość tego miejsca, lecz </w:t>
      </w:r>
      <w:r w:rsidR="000D7004">
        <w:t>również</w:t>
      </w:r>
      <w:r w:rsidRPr="00085714">
        <w:t xml:space="preserve"> jego znaczenie jako centrum naukowego </w:t>
      </w:r>
      <w:r w:rsidR="000D7004">
        <w:t>oraz</w:t>
      </w:r>
      <w:r w:rsidR="00CA1554" w:rsidRPr="00085714">
        <w:t> </w:t>
      </w:r>
      <w:r w:rsidRPr="00085714">
        <w:t>kulturowego.</w:t>
      </w:r>
    </w:p>
    <w:p w14:paraId="7332CC58" w14:textId="4C799142" w:rsidR="00BC3B62" w:rsidRPr="00085714" w:rsidRDefault="0003469D" w:rsidP="00E81E53">
      <w:pPr>
        <w:pStyle w:val="Normalnydla1111"/>
        <w:ind w:firstLine="706"/>
      </w:pPr>
      <w:r w:rsidRPr="00085714">
        <w:t>Obecnie, Mazowieckie Specjalistyczne Centrum Zdrowia, będące spadkobiercą długiej i</w:t>
      </w:r>
      <w:r w:rsidR="00CA1554" w:rsidRPr="00085714">
        <w:t> </w:t>
      </w:r>
      <w:r w:rsidRPr="00085714">
        <w:t xml:space="preserve">bogatej tradycji Szpitala Tworkowskiego, jest nie tylko placówką medyczną, lecz także instytucją akademicką </w:t>
      </w:r>
      <w:r w:rsidR="000D7004">
        <w:t>oraz</w:t>
      </w:r>
      <w:r w:rsidRPr="00085714">
        <w:t xml:space="preserve"> kulturalną. Świadcząc wysokospecjalistyczne usługi medyczne, prowadząc badania naukowe i dydaktyczne oraz pełniąc rolę centrum kulturalnego, kontynuuje swoje dziedzictwo jako nieodłączn</w:t>
      </w:r>
      <w:r w:rsidR="000D7004">
        <w:t>a</w:t>
      </w:r>
      <w:r w:rsidRPr="00085714">
        <w:t xml:space="preserve"> część polskiej historii medycyny i kultury.</w:t>
      </w:r>
    </w:p>
    <w:p w14:paraId="4F97A070" w14:textId="05382405" w:rsidR="00DA77F5" w:rsidRPr="00CE17A3" w:rsidRDefault="004E12F6" w:rsidP="00E177BB">
      <w:pPr>
        <w:pStyle w:val="Nagwek4"/>
        <w:rPr>
          <w:rFonts w:hint="eastAsia"/>
          <w:i w:val="0"/>
          <w:iCs w:val="0"/>
        </w:rPr>
      </w:pPr>
      <w:r w:rsidRPr="00CE17A3">
        <w:rPr>
          <w:i w:val="0"/>
          <w:iCs w:val="0"/>
        </w:rPr>
        <w:t>Zespół d. fabryki ołówków „St. Majewski i S-ka”</w:t>
      </w:r>
    </w:p>
    <w:p w14:paraId="504295A4" w14:textId="0302C274" w:rsidR="0026619B" w:rsidRPr="00085714" w:rsidRDefault="0026619B" w:rsidP="0026619B">
      <w:pPr>
        <w:pStyle w:val="Normalnydla1111"/>
        <w:ind w:firstLine="706"/>
      </w:pPr>
      <w:r w:rsidRPr="00085714">
        <w:t>Fabryka Ołówków St. Majewski, zainaugurowana w roku 1889 z inicjatywy przedsiębiorczych umysłów: inżyniera Stanisława Jana Majewskiego, inżyniera Józefa Zaborskiego oraz Stanisława Starzeńskiego, stanowi niezaprzeczalny kamień milowy w historii przemysłu ołówkowego w</w:t>
      </w:r>
      <w:r w:rsidR="00BA4238" w:rsidRPr="00085714">
        <w:t> </w:t>
      </w:r>
      <w:r w:rsidRPr="00085714">
        <w:t xml:space="preserve">Polsce. </w:t>
      </w:r>
      <w:r w:rsidR="005E54ED" w:rsidRPr="00085714">
        <w:t>Była ona pierwszą i jedyną fabryką ołówków w</w:t>
      </w:r>
      <w:r w:rsidR="00CA1554" w:rsidRPr="00085714">
        <w:t> </w:t>
      </w:r>
      <w:r w:rsidR="005E54ED" w:rsidRPr="00085714">
        <w:t xml:space="preserve">Królestwie Polskim. </w:t>
      </w:r>
      <w:r w:rsidRPr="00085714">
        <w:t>Początkowo lokalizując się w</w:t>
      </w:r>
      <w:r w:rsidR="00BA4238" w:rsidRPr="00085714">
        <w:t> </w:t>
      </w:r>
      <w:r w:rsidRPr="00085714">
        <w:t>Warszawie, blisko stacji towarowej Kolei Warszawsko-Wiedeńskiej, szybko zdołała zdobyć uznanie i</w:t>
      </w:r>
      <w:r w:rsidR="00BA4238" w:rsidRPr="00085714">
        <w:t> </w:t>
      </w:r>
      <w:r w:rsidRPr="00085714">
        <w:t xml:space="preserve">dynamicznie się </w:t>
      </w:r>
      <w:r w:rsidR="00814F70" w:rsidRPr="00085714">
        <w:t>rozwija</w:t>
      </w:r>
      <w:r w:rsidR="00921B14">
        <w:t>jąc</w:t>
      </w:r>
      <w:r w:rsidR="00814F70" w:rsidRPr="00085714">
        <w:t xml:space="preserve">, </w:t>
      </w:r>
      <w:r w:rsidR="00814F70">
        <w:t xml:space="preserve"> </w:t>
      </w:r>
      <w:r w:rsidR="00E818AB">
        <w:t xml:space="preserve">            </w:t>
      </w:r>
      <w:r w:rsidRPr="00085714">
        <w:t>co zaowocowało przeniesieniem do bardziej przystosowanych dla potrzeb produkcji pomieszczeń w Pruszkowie już w 1894 roku.</w:t>
      </w:r>
      <w:r w:rsidR="00545FE5" w:rsidRPr="00085714">
        <w:t xml:space="preserve"> </w:t>
      </w:r>
      <w:r w:rsidR="00A27880" w:rsidRPr="00085714">
        <w:t>Od samego początku istnienia fabryki Ołówków St. Majewski przywiązywana jest</w:t>
      </w:r>
      <w:r w:rsidR="00702EAF">
        <w:rPr>
          <w:rFonts w:hint="cs"/>
        </w:rPr>
        <w:t> </w:t>
      </w:r>
      <w:r w:rsidR="00A27880" w:rsidRPr="00085714">
        <w:t xml:space="preserve">ogromna waga do </w:t>
      </w:r>
      <w:r w:rsidR="0077268A" w:rsidRPr="00085714">
        <w:rPr>
          <w:noProof/>
        </w:rPr>
        <mc:AlternateContent>
          <mc:Choice Requires="wpg">
            <w:drawing>
              <wp:anchor distT="0" distB="0" distL="114300" distR="114300" simplePos="0" relativeHeight="251747328" behindDoc="0" locked="0" layoutInCell="1" allowOverlap="1" wp14:anchorId="4D975A3B" wp14:editId="43B69ED6">
                <wp:simplePos x="0" y="0"/>
                <wp:positionH relativeFrom="margin">
                  <wp:align>right</wp:align>
                </wp:positionH>
                <wp:positionV relativeFrom="paragraph">
                  <wp:posOffset>0</wp:posOffset>
                </wp:positionV>
                <wp:extent cx="2710180" cy="3257550"/>
                <wp:effectExtent l="0" t="0" r="0" b="0"/>
                <wp:wrapSquare wrapText="bothSides"/>
                <wp:docPr id="1974761041" name="Grupa 34"/>
                <wp:cNvGraphicFramePr/>
                <a:graphic xmlns:a="http://schemas.openxmlformats.org/drawingml/2006/main">
                  <a:graphicData uri="http://schemas.microsoft.com/office/word/2010/wordprocessingGroup">
                    <wpg:wgp>
                      <wpg:cNvGrpSpPr/>
                      <wpg:grpSpPr>
                        <a:xfrm>
                          <a:off x="0" y="0"/>
                          <a:ext cx="2710180" cy="3257550"/>
                          <a:chOff x="0" y="0"/>
                          <a:chExt cx="2710180" cy="3257550"/>
                        </a:xfrm>
                      </wpg:grpSpPr>
                      <wps:wsp>
                        <wps:cNvPr id="1104809068" name="Pole tekstowe 1"/>
                        <wps:cNvSpPr txBox="1"/>
                        <wps:spPr>
                          <a:xfrm>
                            <a:off x="0" y="0"/>
                            <a:ext cx="2710180" cy="171450"/>
                          </a:xfrm>
                          <a:prstGeom prst="rect">
                            <a:avLst/>
                          </a:prstGeom>
                          <a:solidFill>
                            <a:prstClr val="white"/>
                          </a:solidFill>
                          <a:ln>
                            <a:noFill/>
                          </a:ln>
                        </wps:spPr>
                        <wps:txbx>
                          <w:txbxContent>
                            <w:p w14:paraId="2F498D3D" w14:textId="77777777" w:rsidR="0077268A" w:rsidRPr="00C76416" w:rsidRDefault="0077268A" w:rsidP="0077268A">
                              <w:pPr>
                                <w:pStyle w:val="Legenda"/>
                                <w:ind w:left="0"/>
                                <w:rPr>
                                  <w:rFonts w:asciiTheme="majorHAnsi" w:hAnsiTheme="majorHAnsi"/>
                                  <w:noProof/>
                                  <w:color w:val="auto"/>
                                  <w:sz w:val="20"/>
                                  <w:szCs w:val="22"/>
                                </w:rPr>
                              </w:pPr>
                              <w:bookmarkStart w:id="147" w:name="_Toc157984895"/>
                              <w:bookmarkStart w:id="148" w:name="_Toc157986033"/>
                              <w:bookmarkStart w:id="149" w:name="_Toc179405113"/>
                              <w:bookmarkStart w:id="150" w:name="_Toc179762335"/>
                              <w:bookmarkStart w:id="151" w:name="_Toc179764760"/>
                              <w:r>
                                <w:t xml:space="preserve">Zdjęcie </w:t>
                              </w:r>
                              <w:r>
                                <w:fldChar w:fldCharType="begin"/>
                              </w:r>
                              <w:r>
                                <w:instrText xml:space="preserve"> SEQ Zdjęcie \* ARABIC </w:instrText>
                              </w:r>
                              <w:r>
                                <w:fldChar w:fldCharType="separate"/>
                              </w:r>
                              <w:r>
                                <w:rPr>
                                  <w:noProof/>
                                </w:rPr>
                                <w:t>8</w:t>
                              </w:r>
                              <w:r>
                                <w:rPr>
                                  <w:noProof/>
                                </w:rPr>
                                <w:fldChar w:fldCharType="end"/>
                              </w:r>
                              <w:r>
                                <w:t xml:space="preserve">. </w:t>
                              </w:r>
                              <w:r w:rsidRPr="00F54FF3">
                                <w:t>Zespół d. fabryki ołówków „St. Majewski i S-ka”</w:t>
                              </w:r>
                              <w:bookmarkEnd w:id="147"/>
                              <w:bookmarkEnd w:id="148"/>
                              <w:bookmarkEnd w:id="149"/>
                              <w:bookmarkEnd w:id="150"/>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41575664" name="Grupa 32"/>
                        <wpg:cNvGrpSpPr/>
                        <wpg:grpSpPr>
                          <a:xfrm>
                            <a:off x="0" y="190500"/>
                            <a:ext cx="2710180" cy="3067050"/>
                            <a:chOff x="0" y="0"/>
                            <a:chExt cx="2710180" cy="3067050"/>
                          </a:xfrm>
                        </wpg:grpSpPr>
                        <pic:pic xmlns:pic="http://schemas.openxmlformats.org/drawingml/2006/picture">
                          <pic:nvPicPr>
                            <pic:cNvPr id="1984820463" name="Obraz 31" descr="Obraz zawierający na wolnym powietrzu, budynek, okno, drzewo&#10;&#10;Opis wygenerowany automatycznie"/>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0" y="0"/>
                              <a:ext cx="2710180" cy="2858770"/>
                            </a:xfrm>
                            <a:prstGeom prst="rect">
                              <a:avLst/>
                            </a:prstGeom>
                          </pic:spPr>
                        </pic:pic>
                        <wps:wsp>
                          <wps:cNvPr id="452595323" name="Pole tekstowe 2"/>
                          <wps:cNvSpPr txBox="1">
                            <a:spLocks noChangeArrowheads="1"/>
                          </wps:cNvSpPr>
                          <wps:spPr bwMode="auto">
                            <a:xfrm>
                              <a:off x="0" y="2857500"/>
                              <a:ext cx="2705100" cy="209550"/>
                            </a:xfrm>
                            <a:prstGeom prst="rect">
                              <a:avLst/>
                            </a:prstGeom>
                            <a:solidFill>
                              <a:srgbClr val="FFFFFF"/>
                            </a:solidFill>
                            <a:ln w="9525">
                              <a:noFill/>
                              <a:miter lim="800000"/>
                              <a:headEnd/>
                              <a:tailEnd/>
                            </a:ln>
                          </wps:spPr>
                          <wps:txbx>
                            <w:txbxContent>
                              <w:p w14:paraId="33BC173B"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4D975A3B" id="Grupa 34" o:spid="_x0000_s1065" style="position:absolute;left:0;text-align:left;margin-left:162.2pt;margin-top:0;width:213.4pt;height:256.5pt;z-index:251747328;mso-position-horizontal:right;mso-position-horizontal-relative:margin" coordsize="27101,32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">
                <v:shape id="_x0000_s1066" type="#_x0000_t202" style="position:absolute;width:2710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" stroked="f">
                  <v:textbox inset="0,0,0,0">
                    <w:txbxContent>
                      <w:p w14:paraId="2F498D3D" w14:textId="77777777" w:rsidR="0077268A" w:rsidRPr="00C76416" w:rsidRDefault="0077268A" w:rsidP="0077268A">
                        <w:pPr>
                          <w:pStyle w:val="Legenda"/>
                          <w:ind w:left="0"/>
                          <w:rPr>
                            <w:rFonts w:asciiTheme="majorHAnsi" w:hAnsiTheme="majorHAnsi"/>
                            <w:noProof/>
                            <w:color w:val="auto"/>
                            <w:sz w:val="20"/>
                            <w:szCs w:val="22"/>
                          </w:rPr>
                        </w:pPr>
                        <w:bookmarkStart w:id="152" w:name="_Toc157984895"/>
                        <w:bookmarkStart w:id="153" w:name="_Toc157986033"/>
                        <w:bookmarkStart w:id="154" w:name="_Toc179405113"/>
                        <w:bookmarkStart w:id="155" w:name="_Toc179762335"/>
                        <w:bookmarkStart w:id="156" w:name="_Toc179764760"/>
                        <w:r>
                          <w:t xml:space="preserve">Zdjęcie </w:t>
                        </w:r>
                        <w:r>
                          <w:fldChar w:fldCharType="begin"/>
                        </w:r>
                        <w:r>
                          <w:instrText xml:space="preserve"> SEQ Zdjęcie \* ARABIC </w:instrText>
                        </w:r>
                        <w:r>
                          <w:fldChar w:fldCharType="separate"/>
                        </w:r>
                        <w:r>
                          <w:rPr>
                            <w:noProof/>
                          </w:rPr>
                          <w:t>8</w:t>
                        </w:r>
                        <w:r>
                          <w:rPr>
                            <w:noProof/>
                          </w:rPr>
                          <w:fldChar w:fldCharType="end"/>
                        </w:r>
                        <w:r>
                          <w:t xml:space="preserve">. </w:t>
                        </w:r>
                        <w:r w:rsidRPr="00F54FF3">
                          <w:t>Zespół d. fabryki ołówków „St. Majewski i S-ka”</w:t>
                        </w:r>
                        <w:bookmarkEnd w:id="152"/>
                        <w:bookmarkEnd w:id="153"/>
                        <w:bookmarkEnd w:id="154"/>
                        <w:bookmarkEnd w:id="155"/>
                        <w:bookmarkEnd w:id="156"/>
                      </w:p>
                    </w:txbxContent>
                  </v:textbox>
                </v:shape>
                <v:group id="Grupa 32" o:spid="_x0000_s1067" style="position:absolute;top:1905;width:27101;height:30670" coordsize="27101,3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">
                  <v:shape id="Obraz 31" o:spid="_x0000_s1068" type="#_x0000_t75" alt="Obraz zawierający na wolnym powietrzu, budynek, okno, drzewo&#10;&#10;Opis wygenerowany automatycznie" style="position:absolute;width:27101;height:28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">
                    <v:imagedata r:id="rId33" o:title="Obraz zawierający na wolnym powietrzu, budynek, okno, drzewo&#10;&#10;Opis wygenerowany automatycznie"/>
                  </v:shape>
                  <v:shape id="Pole tekstowe 2" o:spid="_x0000_s1069" type="#_x0000_t202" style="position:absolute;top:28575;width:2705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" stroked="f">
                    <v:textbox>
                      <w:txbxContent>
                        <w:p w14:paraId="33BC173B" w14:textId="77777777" w:rsidR="0077268A" w:rsidRDefault="0077268A" w:rsidP="0077268A">
                          <w:pPr>
                            <w:pStyle w:val="Przypis"/>
                            <w:spacing w:after="0"/>
                          </w:pPr>
                          <w:r w:rsidRPr="003F70C0">
                            <w:t>Autor: Anna Pyziak, MAPS Studio Sp. z o.o.</w:t>
                          </w:r>
                        </w:p>
                      </w:txbxContent>
                    </v:textbox>
                  </v:shape>
                </v:group>
                <w10:wrap type="square" anchorx="margin"/>
              </v:group>
            </w:pict>
          </mc:Fallback>
        </mc:AlternateContent>
      </w:r>
      <w:r w:rsidR="00A27880" w:rsidRPr="00085714">
        <w:t>dbałości o wysoką jakość oferowanych produktów. Ołówki techniczne „Polonia 340”, wyprodukowane przez tę firmę, zdobyły wielkie uznanie podczas Wystawy Światowej w</w:t>
      </w:r>
      <w:r w:rsidR="0077268A">
        <w:rPr>
          <w:rFonts w:hint="cs"/>
        </w:rPr>
        <w:t> </w:t>
      </w:r>
      <w:r w:rsidR="00A27880" w:rsidRPr="00085714">
        <w:t xml:space="preserve">Paryżu w 1937 roku, gdzie uhonorowane zostały złotym medalem za swoją wyjątkową jakość </w:t>
      </w:r>
      <w:r w:rsidR="00921B14">
        <w:t>oraz</w:t>
      </w:r>
      <w:r w:rsidR="00A27880" w:rsidRPr="00085714">
        <w:t xml:space="preserve"> innowacyjne podejście do</w:t>
      </w:r>
      <w:r w:rsidR="00921B14">
        <w:rPr>
          <w:rFonts w:hint="cs"/>
        </w:rPr>
        <w:t> </w:t>
      </w:r>
      <w:r w:rsidR="00A27880" w:rsidRPr="00085714">
        <w:t>produkcji.</w:t>
      </w:r>
    </w:p>
    <w:p w14:paraId="5E61E293" w14:textId="558BC090" w:rsidR="0026619B" w:rsidRPr="00085714" w:rsidRDefault="0026619B" w:rsidP="0026619B">
      <w:pPr>
        <w:pStyle w:val="Normalnydla1111"/>
        <w:ind w:firstLine="706"/>
      </w:pPr>
      <w:r w:rsidRPr="00085714">
        <w:t>Architektura tychże budynków fabrycznych, typowa dla ówczesnego budownictwa przemysłowego, pozostaje świadectwem epoki, z nietynkowanymi, twardo palonymi</w:t>
      </w:r>
      <w:r w:rsidR="00921B14">
        <w:t>,</w:t>
      </w:r>
      <w:r w:rsidRPr="00085714">
        <w:t xml:space="preserve"> czerwonoceglanymi murami, przypominającymi o fizycznej materii</w:t>
      </w:r>
      <w:r w:rsidR="00921B14">
        <w:t xml:space="preserve"> </w:t>
      </w:r>
      <w:r w:rsidRPr="00085714">
        <w:t>i</w:t>
      </w:r>
      <w:r w:rsidR="0077268A">
        <w:rPr>
          <w:rFonts w:hint="cs"/>
        </w:rPr>
        <w:t> </w:t>
      </w:r>
      <w:r w:rsidRPr="00085714">
        <w:t>o</w:t>
      </w:r>
      <w:r w:rsidR="0077268A">
        <w:rPr>
          <w:rFonts w:hint="cs"/>
        </w:rPr>
        <w:t> </w:t>
      </w:r>
      <w:r w:rsidRPr="00085714">
        <w:t>duchowej substancji tamtego czasu. Hale produkcyjne, oświetlone szprosowanymi oknami, rozlokowane na</w:t>
      </w:r>
      <w:r w:rsidR="00921B14">
        <w:t xml:space="preserve"> </w:t>
      </w:r>
      <w:r w:rsidRPr="00085714">
        <w:t xml:space="preserve">dwóch </w:t>
      </w:r>
      <w:r w:rsidR="00921B14">
        <w:t>kondygnacjach</w:t>
      </w:r>
      <w:r w:rsidRPr="00085714">
        <w:t xml:space="preserve">, </w:t>
      </w:r>
      <w:r w:rsidR="00921B14">
        <w:t xml:space="preserve">a </w:t>
      </w:r>
      <w:r w:rsidRPr="00085714">
        <w:t>po</w:t>
      </w:r>
      <w:r w:rsidR="00921B14">
        <w:rPr>
          <w:rFonts w:hint="cs"/>
        </w:rPr>
        <w:t> </w:t>
      </w:r>
      <w:r w:rsidRPr="00085714">
        <w:t>rozbudowie</w:t>
      </w:r>
      <w:r w:rsidR="00921B14">
        <w:t xml:space="preserve"> – </w:t>
      </w:r>
      <w:r w:rsidRPr="00085714">
        <w:t xml:space="preserve">trzech, stanowiły serce fabryki, w którym pulsowało życie przedsiębiorstwa. Nie tylko za sprawą wybitnych konstrukcji architektonicznych, lecz przede wszystkim za </w:t>
      </w:r>
      <w:r w:rsidR="00921B14">
        <w:t>pomocą</w:t>
      </w:r>
      <w:r w:rsidRPr="00085714">
        <w:t xml:space="preserve"> innowacji technologicznych, jakie tu wprowadzano, Fabryka Ołówków St.</w:t>
      </w:r>
      <w:r w:rsidR="00921B14">
        <w:rPr>
          <w:rFonts w:hint="cs"/>
        </w:rPr>
        <w:t> </w:t>
      </w:r>
      <w:r w:rsidRPr="00085714">
        <w:t>Majewski zyskała europejską renomę.</w:t>
      </w:r>
    </w:p>
    <w:p w14:paraId="17E5ECE3" w14:textId="167FE4A2" w:rsidR="00316C41" w:rsidRPr="00085714" w:rsidRDefault="00D74F37" w:rsidP="0026619B">
      <w:pPr>
        <w:pStyle w:val="Normalnydla1111"/>
        <w:ind w:firstLine="706"/>
      </w:pPr>
      <w:r w:rsidRPr="00085714">
        <w:t>W 1914 roku fabryka doświadczyła poważnych zniszczeń w wyniku niemieckiego ostrzału artyleryjskiego, kierowanego przez oficera związanego z konkurencyjną firmą Faber. Pawilon główny oraz willa właściciela</w:t>
      </w:r>
      <w:r w:rsidR="00921B14">
        <w:t xml:space="preserve"> – </w:t>
      </w:r>
      <w:r w:rsidRPr="00085714">
        <w:t>Stanisława Majewskiego, zostały spalone, a inne budynki, w</w:t>
      </w:r>
      <w:r w:rsidR="003B37F6">
        <w:rPr>
          <w:rFonts w:hint="cs"/>
        </w:rPr>
        <w:t> </w:t>
      </w:r>
      <w:r w:rsidRPr="00085714">
        <w:t>tym</w:t>
      </w:r>
      <w:r w:rsidR="003B37F6">
        <w:rPr>
          <w:rFonts w:hint="cs"/>
        </w:rPr>
        <w:t> </w:t>
      </w:r>
      <w:r w:rsidRPr="00085714">
        <w:t>graficiarnia</w:t>
      </w:r>
      <w:r w:rsidR="00921B14">
        <w:t xml:space="preserve"> – </w:t>
      </w:r>
      <w:r w:rsidRPr="00085714">
        <w:t>częściowo zniszczone. Naprawy rozpoczęto jesienią tego samego roku, jednakże rok później fabryka została zmuszona do ewakuacji na wschód.</w:t>
      </w:r>
    </w:p>
    <w:p w14:paraId="23157197" w14:textId="329444F5" w:rsidR="0026619B" w:rsidRPr="00085714" w:rsidRDefault="0026619B" w:rsidP="0026619B">
      <w:pPr>
        <w:pStyle w:val="Normalnydla1111"/>
        <w:ind w:firstLine="706"/>
        <w:rPr>
          <w:color w:val="FF2830" w:themeColor="accent6"/>
        </w:rPr>
      </w:pPr>
      <w:r w:rsidRPr="00085714">
        <w:t xml:space="preserve">Choć zawirowania historyczne, takie jak I </w:t>
      </w:r>
      <w:r w:rsidR="00921B14">
        <w:t>W</w:t>
      </w:r>
      <w:r w:rsidRPr="00085714">
        <w:t xml:space="preserve">ojna </w:t>
      </w:r>
      <w:r w:rsidR="00921B14">
        <w:t>Ś</w:t>
      </w:r>
      <w:r w:rsidRPr="00085714">
        <w:t>wiatowa, przyniosły poważne zniszczenia, a nawet konieczność ewakuacji fabryki, to determinacja założycieli oraz</w:t>
      </w:r>
      <w:r w:rsidR="00E90637">
        <w:rPr>
          <w:rFonts w:hint="cs"/>
        </w:rPr>
        <w:t> </w:t>
      </w:r>
      <w:r w:rsidRPr="00085714">
        <w:t>ich</w:t>
      </w:r>
      <w:r w:rsidR="0077268A">
        <w:rPr>
          <w:rFonts w:hint="cs"/>
        </w:rPr>
        <w:t> </w:t>
      </w:r>
      <w:r w:rsidRPr="00085714">
        <w:t xml:space="preserve">poświęcenie sprawiły, że zakład odrodził się, </w:t>
      </w:r>
      <w:r w:rsidR="00921B14">
        <w:t>zyskując miano</w:t>
      </w:r>
      <w:r w:rsidRPr="00085714">
        <w:t xml:space="preserve"> symbol</w:t>
      </w:r>
      <w:r w:rsidR="00921B14">
        <w:t xml:space="preserve">u </w:t>
      </w:r>
      <w:r w:rsidRPr="00085714">
        <w:t>odporności i</w:t>
      </w:r>
      <w:r w:rsidR="00E90637">
        <w:rPr>
          <w:rFonts w:hint="cs"/>
        </w:rPr>
        <w:t> </w:t>
      </w:r>
      <w:r w:rsidRPr="00085714">
        <w:t>ciągłości. Po</w:t>
      </w:r>
      <w:r w:rsidR="00921B14">
        <w:rPr>
          <w:rFonts w:hint="cs"/>
        </w:rPr>
        <w:t> </w:t>
      </w:r>
      <w:r w:rsidRPr="00085714">
        <w:t xml:space="preserve">zakończeniu II </w:t>
      </w:r>
      <w:r w:rsidR="00921B14">
        <w:t>W</w:t>
      </w:r>
      <w:r w:rsidRPr="00085714">
        <w:t xml:space="preserve">ojny </w:t>
      </w:r>
      <w:r w:rsidR="00921B14">
        <w:t>Ś</w:t>
      </w:r>
      <w:r w:rsidRPr="00085714">
        <w:t>wiatowej</w:t>
      </w:r>
      <w:r w:rsidR="006E12D3" w:rsidRPr="00085714">
        <w:t xml:space="preserve">, </w:t>
      </w:r>
      <w:r w:rsidR="006351C0" w:rsidRPr="00085714">
        <w:t xml:space="preserve">podczas </w:t>
      </w:r>
      <w:r w:rsidR="006E12D3" w:rsidRPr="00085714">
        <w:t>któr</w:t>
      </w:r>
      <w:r w:rsidR="006351C0" w:rsidRPr="00085714">
        <w:t>ej</w:t>
      </w:r>
      <w:r w:rsidR="006E12D3" w:rsidRPr="00085714">
        <w:t xml:space="preserve"> </w:t>
      </w:r>
      <w:r w:rsidR="008F2292" w:rsidRPr="00085714">
        <w:t>oszczędz</w:t>
      </w:r>
      <w:r w:rsidR="006351C0" w:rsidRPr="00085714">
        <w:t>ono</w:t>
      </w:r>
      <w:r w:rsidR="008F2292" w:rsidRPr="00085714">
        <w:t xml:space="preserve"> fabrykę</w:t>
      </w:r>
      <w:r w:rsidRPr="00085714">
        <w:t xml:space="preserve"> </w:t>
      </w:r>
      <w:r w:rsidR="006351C0" w:rsidRPr="00085714">
        <w:t>oraz</w:t>
      </w:r>
      <w:r w:rsidR="00921B14">
        <w:t xml:space="preserve"> </w:t>
      </w:r>
      <w:r w:rsidRPr="00085714">
        <w:t>okresie upaństwowienia,</w:t>
      </w:r>
      <w:r w:rsidR="008F2292" w:rsidRPr="00085714">
        <w:t xml:space="preserve"> </w:t>
      </w:r>
      <w:r w:rsidR="006351C0" w:rsidRPr="00085714">
        <w:t xml:space="preserve">który </w:t>
      </w:r>
      <w:r w:rsidR="005A4F31" w:rsidRPr="00085714">
        <w:t>doprowadził do</w:t>
      </w:r>
      <w:r w:rsidR="003B37F6">
        <w:rPr>
          <w:rFonts w:hint="cs"/>
        </w:rPr>
        <w:t> </w:t>
      </w:r>
      <w:r w:rsidR="00921B14">
        <w:t>zmiany</w:t>
      </w:r>
      <w:r w:rsidR="008F2292" w:rsidRPr="00085714">
        <w:t xml:space="preserve"> jej nazw</w:t>
      </w:r>
      <w:r w:rsidR="005A4F31" w:rsidRPr="00085714">
        <w:t>y</w:t>
      </w:r>
      <w:r w:rsidR="008F2292" w:rsidRPr="00085714">
        <w:t xml:space="preserve"> na „Pruszkowskie Zakłady Materiałów </w:t>
      </w:r>
      <w:r w:rsidR="008F2292" w:rsidRPr="00085714">
        <w:lastRenderedPageBreak/>
        <w:t>Biurowych”</w:t>
      </w:r>
      <w:r w:rsidR="00F812AC" w:rsidRPr="00085714">
        <w:t xml:space="preserve">, </w:t>
      </w:r>
      <w:r w:rsidRPr="00085714">
        <w:t>fabryka zdołała zachować swoją tożsamość i</w:t>
      </w:r>
      <w:r w:rsidR="0081076B" w:rsidRPr="00085714">
        <w:t> </w:t>
      </w:r>
      <w:r w:rsidRPr="00085714">
        <w:t>ostatecznie powrócić do pierwotnej nazwy, kontynuując swoją działalność jako „Fabryka ołówków St.</w:t>
      </w:r>
      <w:r w:rsidR="00145771" w:rsidRPr="00085714">
        <w:t> </w:t>
      </w:r>
      <w:r w:rsidRPr="00085714">
        <w:t>Majewski”.</w:t>
      </w:r>
    </w:p>
    <w:p w14:paraId="717D914B" w14:textId="09803FB2" w:rsidR="237CD7FF" w:rsidRPr="00085714" w:rsidRDefault="0026619B" w:rsidP="00661C35">
      <w:pPr>
        <w:ind w:left="1418" w:right="-20" w:firstLine="706"/>
      </w:pPr>
      <w:r w:rsidRPr="00085714">
        <w:t>W ciągu lat, fabryka nie tylko utrzymała się na rynku, lecz także przystosowała się</w:t>
      </w:r>
      <w:r w:rsidR="00781E1A">
        <w:t xml:space="preserve"> </w:t>
      </w:r>
      <w:r w:rsidRPr="00085714">
        <w:t>do</w:t>
      </w:r>
      <w:r w:rsidR="00781E1A">
        <w:rPr>
          <w:rFonts w:hint="cs"/>
        </w:rPr>
        <w:t> </w:t>
      </w:r>
      <w:r w:rsidRPr="00085714">
        <w:t>zmieniających się potrzeb społeczeństwa, rozszerzając swój asortyment o artykuły biurowe i</w:t>
      </w:r>
      <w:r w:rsidR="00CA1554" w:rsidRPr="00085714">
        <w:t> </w:t>
      </w:r>
      <w:r w:rsidRPr="00085714">
        <w:t>szkolne, stając się niekwe</w:t>
      </w:r>
      <w:r w:rsidRPr="00085714">
        <w:rPr>
          <w:rFonts w:eastAsiaTheme="minorEastAsia"/>
          <w:szCs w:val="20"/>
        </w:rPr>
        <w:t xml:space="preserve">stionowanym liderem w branży. </w:t>
      </w:r>
      <w:r w:rsidR="237CD7FF" w:rsidRPr="00085714">
        <w:rPr>
          <w:rFonts w:eastAsiaTheme="minorEastAsia"/>
          <w:szCs w:val="20"/>
        </w:rPr>
        <w:t xml:space="preserve">W 2014 roku, dla uczczenia 125 rocznicy powstania „Fabryki ołówków St. Majewski” zakład został przeniesiony do nowego, zmodernizowanego budynku przy ul. Kredkowej na terenie pruszkowskiej podstrefy Łódzkiej </w:t>
      </w:r>
      <w:r w:rsidR="00921B14">
        <w:t xml:space="preserve">– </w:t>
      </w:r>
      <w:r w:rsidR="237CD7FF" w:rsidRPr="00085714">
        <w:rPr>
          <w:rFonts w:eastAsiaTheme="minorEastAsia"/>
          <w:szCs w:val="20"/>
        </w:rPr>
        <w:t xml:space="preserve">Specjalnej Strefy Ekonomicznej. Fabryka w dalszym ciągu produkuje kredki oraz ołówki.  </w:t>
      </w:r>
    </w:p>
    <w:p w14:paraId="786900D9" w14:textId="4B24B0FA" w:rsidR="00B14329" w:rsidRPr="00CE17A3" w:rsidRDefault="00B14329" w:rsidP="00B14329">
      <w:pPr>
        <w:pStyle w:val="Nagwek4"/>
        <w:ind w:left="1418" w:firstLine="0"/>
        <w:rPr>
          <w:rFonts w:hint="eastAsia"/>
          <w:i w:val="0"/>
          <w:iCs w:val="0"/>
        </w:rPr>
      </w:pPr>
      <w:r w:rsidRPr="00CE17A3">
        <w:rPr>
          <w:i w:val="0"/>
          <w:iCs w:val="0"/>
        </w:rPr>
        <w:t>Zespół Zakładów Naprawczych Taboru Kolejowego</w:t>
      </w:r>
    </w:p>
    <w:p w14:paraId="4DA4A575" w14:textId="0E5031FD" w:rsidR="00571C82" w:rsidRPr="00085714" w:rsidRDefault="00E62EC1" w:rsidP="00571C82">
      <w:pPr>
        <w:pStyle w:val="Normalnydla1111"/>
        <w:ind w:firstLine="706"/>
      </w:pPr>
      <w:r w:rsidRPr="00085714">
        <w:t>Warsztaty</w:t>
      </w:r>
      <w:r w:rsidR="00571C82" w:rsidRPr="00085714">
        <w:t xml:space="preserve"> Kolejowe </w:t>
      </w:r>
      <w:r w:rsidRPr="00085714">
        <w:t xml:space="preserve">w </w:t>
      </w:r>
      <w:r w:rsidR="00571C82" w:rsidRPr="00085714">
        <w:t>Pruszk</w:t>
      </w:r>
      <w:r w:rsidRPr="00085714">
        <w:t>owie</w:t>
      </w:r>
      <w:r w:rsidR="00571C82" w:rsidRPr="00085714">
        <w:t>, powstałe z inicjatywy Towarzystwa Drogi Żelaznej Warszawsko-Wiedeńskiej, stanowią monumentalny przykład dziedzictwa przemysłowego, będącego zarazem świadectwem burzliwej historii regionu oraz niezwykłej przemiany społeczno-gospodarczej. Zlokalizowane w pobliżu osady fabrycznej Pruszków, na terenie ówczesnej wsi</w:t>
      </w:r>
      <w:r w:rsidR="003B37F6">
        <w:rPr>
          <w:rFonts w:hint="cs"/>
        </w:rPr>
        <w:t> </w:t>
      </w:r>
      <w:r w:rsidR="00571C82" w:rsidRPr="00085714">
        <w:t>Żbików, warsztaty te początkowo pełniły funkcję Warsztatów Naprawy Wagonów Towarowych.</w:t>
      </w:r>
      <w:r w:rsidR="00084FF1" w:rsidRPr="00085714">
        <w:t xml:space="preserve"> Składały się z wielu budynków warsztatowych</w:t>
      </w:r>
      <w:r w:rsidR="008D2CB9">
        <w:t xml:space="preserve"> – </w:t>
      </w:r>
      <w:r w:rsidR="00084FF1" w:rsidRPr="00085714">
        <w:t>rozmieszczonych w liniowym układzie przestrzennym i utrzymanych w</w:t>
      </w:r>
      <w:r w:rsidR="00E679A5" w:rsidRPr="00085714">
        <w:t> </w:t>
      </w:r>
      <w:r w:rsidR="00084FF1" w:rsidRPr="00085714">
        <w:t>charakterystycznych dla ówczesnej architektury przemysłowej historyzujących, inspirowanych ceglaną architekturą średniowieczną formach. Najcenniejszym obiektem w</w:t>
      </w:r>
      <w:r w:rsidR="00E679A5" w:rsidRPr="00085714">
        <w:t> </w:t>
      </w:r>
      <w:r w:rsidR="00084FF1" w:rsidRPr="00085714">
        <w:t>zespole jest neogotycki budynek Dyrekcji z 1899 r.</w:t>
      </w:r>
      <w:r w:rsidR="00E679A5" w:rsidRPr="00085714">
        <w:t xml:space="preserve"> </w:t>
      </w:r>
    </w:p>
    <w:p w14:paraId="44365288" w14:textId="0C61D291" w:rsidR="001F4D28" w:rsidRPr="00085714" w:rsidRDefault="001F4D28" w:rsidP="001F4D28">
      <w:pPr>
        <w:pStyle w:val="Normalnydla1111"/>
        <w:ind w:firstLine="706"/>
      </w:pPr>
      <w:r w:rsidRPr="00085714">
        <w:t>Pierwsze wzmianki o tym miejscu sięgają roku 1897, kiedy to rozpoczę</w:t>
      </w:r>
      <w:r w:rsidR="008D2CB9">
        <w:t>ła się</w:t>
      </w:r>
      <w:r w:rsidRPr="00085714">
        <w:t xml:space="preserve"> jego</w:t>
      </w:r>
      <w:r w:rsidR="008D2CB9">
        <w:rPr>
          <w:rFonts w:hint="cs"/>
        </w:rPr>
        <w:t> </w:t>
      </w:r>
      <w:r w:rsidRPr="00085714">
        <w:t xml:space="preserve">działalność. Choć na początku zatrudnienie </w:t>
      </w:r>
      <w:r w:rsidR="008D2CB9">
        <w:t>znalazła niewielka ilość osób</w:t>
      </w:r>
      <w:r w:rsidRPr="00085714">
        <w:t>, bo zaledwie 49, to</w:t>
      </w:r>
      <w:r w:rsidR="008D2CB9">
        <w:rPr>
          <w:rFonts w:hint="cs"/>
        </w:rPr>
        <w:t> </w:t>
      </w:r>
      <w:r w:rsidRPr="00085714">
        <w:t xml:space="preserve">szybko stał się jednym z </w:t>
      </w:r>
      <w:r w:rsidR="001F6064">
        <w:t>najprężniej</w:t>
      </w:r>
      <w:r w:rsidRPr="00085714">
        <w:t xml:space="preserve"> rozwijających się zakładów przemysłowych w</w:t>
      </w:r>
      <w:r w:rsidR="00403F68" w:rsidRPr="00085714">
        <w:t> </w:t>
      </w:r>
      <w:r w:rsidRPr="00085714">
        <w:t xml:space="preserve">obrębie Warszawy. Już w ciągu zaledwie kilku lat od swego powstania, w 1904 roku, </w:t>
      </w:r>
      <w:r w:rsidR="00FB6F83" w:rsidRPr="00085714">
        <w:t>osiągnęły</w:t>
      </w:r>
      <w:r w:rsidRPr="00085714">
        <w:t xml:space="preserve"> on</w:t>
      </w:r>
      <w:r w:rsidR="00FB6F83" w:rsidRPr="00085714">
        <w:t>e</w:t>
      </w:r>
      <w:r w:rsidRPr="00085714">
        <w:t xml:space="preserve"> status największego pracodawcy w Pruszkowie, co świadczyło o </w:t>
      </w:r>
      <w:r w:rsidR="00FA7F99" w:rsidRPr="00085714">
        <w:t xml:space="preserve">ich </w:t>
      </w:r>
      <w:r w:rsidRPr="00085714">
        <w:t>znaczeniu i dynamice rozwoju.</w:t>
      </w:r>
      <w:r w:rsidR="00C52D93" w:rsidRPr="00085714">
        <w:t xml:space="preserve"> W</w:t>
      </w:r>
      <w:r w:rsidR="008D2CB9">
        <w:rPr>
          <w:rFonts w:hint="cs"/>
        </w:rPr>
        <w:t> </w:t>
      </w:r>
      <w:r w:rsidR="00C52D93" w:rsidRPr="00085714">
        <w:t xml:space="preserve">1913 w warsztatach zatrudnionych było </w:t>
      </w:r>
      <w:r w:rsidR="001F6064">
        <w:t xml:space="preserve">już </w:t>
      </w:r>
      <w:r w:rsidR="00C52D93" w:rsidRPr="00085714">
        <w:t>ok. 500 robotników.</w:t>
      </w:r>
    </w:p>
    <w:p w14:paraId="3BC7B74F" w14:textId="7DFD1B00" w:rsidR="001F4D28" w:rsidRPr="00085714" w:rsidRDefault="00B56F45" w:rsidP="001F4D28">
      <w:pPr>
        <w:pStyle w:val="Normalnydla1111"/>
        <w:ind w:firstLine="706"/>
      </w:pPr>
      <w:r w:rsidRPr="00085714">
        <w:t>P</w:t>
      </w:r>
      <w:r w:rsidR="001F4D28" w:rsidRPr="00085714">
        <w:t xml:space="preserve">rawdziwy przełom dla </w:t>
      </w:r>
      <w:r w:rsidR="001F6064">
        <w:t>zakładów</w:t>
      </w:r>
      <w:r w:rsidR="001F4D28" w:rsidRPr="00085714">
        <w:t xml:space="preserve"> nadszedł w okresie powojennym, w</w:t>
      </w:r>
      <w:r w:rsidR="006A3E57" w:rsidRPr="00085714">
        <w:t> </w:t>
      </w:r>
      <w:r w:rsidR="001F4D28" w:rsidRPr="00085714">
        <w:t>styczniu 1919</w:t>
      </w:r>
      <w:r w:rsidR="003B37F6">
        <w:rPr>
          <w:rFonts w:hint="cs"/>
        </w:rPr>
        <w:t> </w:t>
      </w:r>
      <w:r w:rsidR="001F4D28" w:rsidRPr="00085714">
        <w:t xml:space="preserve">roku, kiedy to po ogromnych zniszczeniach, jakie przyniósł czas wojny, rozpoczęto prace nad odbudową. </w:t>
      </w:r>
      <w:r w:rsidR="001F6064">
        <w:t>W tamtym czasie warsztaty zostały</w:t>
      </w:r>
      <w:r w:rsidR="00C52D93" w:rsidRPr="00085714">
        <w:t xml:space="preserve"> przejęt</w:t>
      </w:r>
      <w:r w:rsidR="001F6064">
        <w:t>e</w:t>
      </w:r>
      <w:r w:rsidR="00C52D93" w:rsidRPr="00085714">
        <w:t xml:space="preserve"> przez PKP. </w:t>
      </w:r>
      <w:r w:rsidR="001F4D28" w:rsidRPr="00085714">
        <w:t>Niemal zrujnowany teren został poddany gruntownej rekonstrukcji, a część hal została naprawiona, by umożliwić wznowienie działalności. W</w:t>
      </w:r>
      <w:r w:rsidR="004806FF" w:rsidRPr="00085714">
        <w:t> </w:t>
      </w:r>
      <w:r w:rsidR="001F4D28" w:rsidRPr="00085714">
        <w:t>pierwszej połowie 1920 roku ponownie ruszyła produkcja, a zakład zatrudniał około 500</w:t>
      </w:r>
      <w:r w:rsidR="0076558A">
        <w:rPr>
          <w:rFonts w:hint="cs"/>
        </w:rPr>
        <w:t> </w:t>
      </w:r>
      <w:r w:rsidR="001F4D28" w:rsidRPr="00085714">
        <w:t>pracowników. Ten moment stanowił punkt zwrotny w historii warsztatów, gdyż została podjęta decyzja o ich rozbudowie i modernizacji. Polskie Koleje Państwowe przeznaczyły znaczne środki na</w:t>
      </w:r>
      <w:r w:rsidR="0076558A">
        <w:rPr>
          <w:rFonts w:hint="cs"/>
        </w:rPr>
        <w:t> </w:t>
      </w:r>
      <w:r w:rsidR="001F4D28" w:rsidRPr="00085714">
        <w:t>ten cel, co miało zrewolucjonizować zakres</w:t>
      </w:r>
      <w:r w:rsidR="0076558A">
        <w:t xml:space="preserve"> oraz</w:t>
      </w:r>
      <w:r w:rsidR="001F4D28" w:rsidRPr="00085714">
        <w:t xml:space="preserve"> potencjał tych obiektów.</w:t>
      </w:r>
    </w:p>
    <w:p w14:paraId="08BE57D3" w14:textId="46DF0CE4" w:rsidR="001F4D28" w:rsidRPr="00085714" w:rsidRDefault="001F4D28" w:rsidP="001F4D28">
      <w:pPr>
        <w:pStyle w:val="Normalnydla1111"/>
        <w:ind w:firstLine="706"/>
      </w:pPr>
      <w:r w:rsidRPr="00085714">
        <w:t>Rozbudowa, rozpoczęta w 1923 roku, miała na celu uczynienie warsztatów kolejowych w</w:t>
      </w:r>
      <w:r w:rsidR="00CA1554" w:rsidRPr="00085714">
        <w:t> </w:t>
      </w:r>
      <w:r w:rsidRPr="00085714">
        <w:t>Żbikowie wzorcowym zakładem naprawy taboru. Nowe hale naprawcze, w</w:t>
      </w:r>
      <w:r w:rsidR="00AC0CD3" w:rsidRPr="00085714">
        <w:t> </w:t>
      </w:r>
      <w:r w:rsidRPr="00085714">
        <w:t>tym hala naprawy taboru osobowego, stanowiły wówczas prawdziwe arcydzieło techniki, przekraczając standardy produkcyjne swojej epoki. Mimo przeciwności losu, takich jak opóźnienia dostawców i kwestie administracyjne, prace modernizacyjne zakończono w</w:t>
      </w:r>
      <w:r w:rsidR="00BF4C9F" w:rsidRPr="00085714">
        <w:t> </w:t>
      </w:r>
      <w:r w:rsidRPr="00085714">
        <w:t>1928 roku, a ich efektem było ponowne umocnienie pozycji warsztatów jako czołowego pracodawcy w Pruszkowie. Zatrudniając około</w:t>
      </w:r>
      <w:r w:rsidR="00E90637">
        <w:rPr>
          <w:rFonts w:hint="cs"/>
        </w:rPr>
        <w:t> </w:t>
      </w:r>
      <w:r w:rsidRPr="00085714">
        <w:t>700</w:t>
      </w:r>
      <w:r w:rsidR="003B37F6">
        <w:rPr>
          <w:rFonts w:hint="cs"/>
        </w:rPr>
        <w:t> </w:t>
      </w:r>
      <w:r w:rsidRPr="00085714">
        <w:t xml:space="preserve">osób, stały się one sercem gospodarczym i społecznym </w:t>
      </w:r>
      <w:r w:rsidR="0076558A">
        <w:t>tamtej</w:t>
      </w:r>
      <w:r w:rsidRPr="00085714">
        <w:t xml:space="preserve"> części miasta.</w:t>
      </w:r>
      <w:r w:rsidR="00B04116" w:rsidRPr="00085714">
        <w:t xml:space="preserve"> W</w:t>
      </w:r>
      <w:r w:rsidR="00E90637">
        <w:rPr>
          <w:rFonts w:hint="cs"/>
        </w:rPr>
        <w:t> </w:t>
      </w:r>
      <w:r w:rsidR="00B04116" w:rsidRPr="00085714">
        <w:t>1939</w:t>
      </w:r>
      <w:r w:rsidR="00E90637">
        <w:rPr>
          <w:rFonts w:hint="cs"/>
        </w:rPr>
        <w:t> </w:t>
      </w:r>
      <w:r w:rsidR="00B04116" w:rsidRPr="00085714">
        <w:t xml:space="preserve">warsztaty zajmowały obszar 53 ha, a załoga liczyła </w:t>
      </w:r>
      <w:r w:rsidR="0076558A">
        <w:t>aż</w:t>
      </w:r>
      <w:r w:rsidR="00B04116" w:rsidRPr="00085714">
        <w:t xml:space="preserve"> ok. 1300 osób.</w:t>
      </w:r>
    </w:p>
    <w:p w14:paraId="561D2B4C" w14:textId="038394B1" w:rsidR="00ED5138" w:rsidRPr="00085714" w:rsidRDefault="001F4D28" w:rsidP="001F4D28">
      <w:pPr>
        <w:pStyle w:val="Normalnydla1111"/>
        <w:ind w:firstLine="706"/>
      </w:pPr>
      <w:r w:rsidRPr="00085714">
        <w:t>Jednak historia tych zakładów to nie tylko opowieść o osiągnięciach technicznych, ale</w:t>
      </w:r>
      <w:r w:rsidR="00EA5138">
        <w:rPr>
          <w:rFonts w:hint="cs"/>
        </w:rPr>
        <w:t> </w:t>
      </w:r>
      <w:r w:rsidRPr="00085714">
        <w:t>także</w:t>
      </w:r>
      <w:r w:rsidR="00EA5138">
        <w:rPr>
          <w:rFonts w:hint="cs"/>
        </w:rPr>
        <w:t> </w:t>
      </w:r>
      <w:r w:rsidRPr="00085714">
        <w:t>o życiu społeczności, która wokół nich powstała. Działały tu liczne instytucje kulturalne i</w:t>
      </w:r>
      <w:r w:rsidR="00EA5138">
        <w:rPr>
          <w:rFonts w:hint="cs"/>
        </w:rPr>
        <w:t> </w:t>
      </w:r>
      <w:r w:rsidRPr="00085714">
        <w:t xml:space="preserve">społeczne, takie jak zarządzany przez Związek Zawodowy Pracowników Kolejowych dom ludowy „Szwajcarnia”, sklep kooperatywy czy zespoły taneczne, muzyczne </w:t>
      </w:r>
      <w:r w:rsidR="00EA5138">
        <w:t>oraz</w:t>
      </w:r>
      <w:r w:rsidRPr="00085714">
        <w:t xml:space="preserve"> sportowe. </w:t>
      </w:r>
    </w:p>
    <w:p w14:paraId="64EB74EB" w14:textId="55B9DC94" w:rsidR="001C247B" w:rsidRPr="00085714" w:rsidRDefault="001C247B" w:rsidP="00163CA4">
      <w:pPr>
        <w:pStyle w:val="Normalnydla1111"/>
        <w:ind w:firstLine="706"/>
      </w:pPr>
      <w:r w:rsidRPr="00085714">
        <w:t>Od momentu swojego założenia aż po okres międzywojenny, zakłady te nieustannie ewoluowały, stanowiąc ważny ośrodek naprawy i produkcji wagonów</w:t>
      </w:r>
      <w:r w:rsidR="00393373" w:rsidRPr="00085714">
        <w:t xml:space="preserve">. </w:t>
      </w:r>
      <w:r w:rsidR="0051443C" w:rsidRPr="00085714">
        <w:t xml:space="preserve">W </w:t>
      </w:r>
      <w:r w:rsidRPr="00085714">
        <w:t>okres</w:t>
      </w:r>
      <w:r w:rsidR="0051443C" w:rsidRPr="00085714">
        <w:t>ie</w:t>
      </w:r>
      <w:r w:rsidRPr="00085714">
        <w:t xml:space="preserve"> I</w:t>
      </w:r>
      <w:r w:rsidR="001350D6" w:rsidRPr="00085714">
        <w:t> </w:t>
      </w:r>
      <w:r w:rsidR="00EA5138">
        <w:t>W</w:t>
      </w:r>
      <w:r w:rsidRPr="00085714">
        <w:t xml:space="preserve">ojny </w:t>
      </w:r>
      <w:r w:rsidR="00EA5138">
        <w:t>Ś</w:t>
      </w:r>
      <w:r w:rsidRPr="00085714">
        <w:t>wiatowej</w:t>
      </w:r>
      <w:r w:rsidR="0051443C" w:rsidRPr="00085714">
        <w:t xml:space="preserve"> od roku 1915 do 1918</w:t>
      </w:r>
      <w:r w:rsidR="04A5BBFB" w:rsidRPr="00085714">
        <w:t>,</w:t>
      </w:r>
      <w:r w:rsidR="004E34AF" w:rsidRPr="00085714">
        <w:t xml:space="preserve"> kiedy pracowników </w:t>
      </w:r>
      <w:r w:rsidR="00EA5138">
        <w:t>oraz</w:t>
      </w:r>
      <w:r w:rsidR="004E34AF" w:rsidRPr="00085714">
        <w:t xml:space="preserve"> maszyny </w:t>
      </w:r>
      <w:r w:rsidR="00407303" w:rsidRPr="00085714">
        <w:t xml:space="preserve">wywieziono </w:t>
      </w:r>
      <w:r w:rsidR="004E34AF" w:rsidRPr="00085714">
        <w:t>w głąb Rosji</w:t>
      </w:r>
      <w:r w:rsidR="00A632F3" w:rsidRPr="00085714">
        <w:t>,</w:t>
      </w:r>
      <w:r w:rsidR="0051443C" w:rsidRPr="00085714">
        <w:t xml:space="preserve"> </w:t>
      </w:r>
      <w:r w:rsidR="00407303" w:rsidRPr="00085714">
        <w:t xml:space="preserve">spowodował </w:t>
      </w:r>
      <w:r w:rsidR="00407303" w:rsidRPr="00085714">
        <w:lastRenderedPageBreak/>
        <w:t>wstrzymanie pracy. Następujące p</w:t>
      </w:r>
      <w:r w:rsidRPr="00085714">
        <w:t>o niej wydarzenia, przyniosły zakładom zarówno trudności, jak</w:t>
      </w:r>
      <w:r w:rsidR="003B37F6">
        <w:rPr>
          <w:rFonts w:hint="cs"/>
        </w:rPr>
        <w:t> </w:t>
      </w:r>
      <w:r w:rsidRPr="00085714">
        <w:t>i</w:t>
      </w:r>
      <w:r w:rsidR="00CA1554" w:rsidRPr="00085714">
        <w:t> </w:t>
      </w:r>
      <w:r w:rsidRPr="00085714">
        <w:t>nowe wyzwania.</w:t>
      </w:r>
    </w:p>
    <w:p w14:paraId="771F09AF" w14:textId="56500476" w:rsidR="00E91C70" w:rsidRPr="00085714" w:rsidRDefault="00E91C70" w:rsidP="00E91C70">
      <w:pPr>
        <w:pStyle w:val="Normalnydla1111"/>
        <w:ind w:firstLine="706"/>
      </w:pPr>
      <w:r w:rsidRPr="00085714">
        <w:t>W sąsiedztwie Warsztatów szybko zaczęły wyrastać liczne kamienice, powstała szkoła dzieci pracowników, a w późniejszym okresie</w:t>
      </w:r>
      <w:r w:rsidR="00EA5138">
        <w:t>,</w:t>
      </w:r>
      <w:r w:rsidRPr="00085714">
        <w:t xml:space="preserve"> osiedle pracownicze i szpital robotniczy, które stały się zalążkiem szybko rozwijającej się dzielnicy przemysłowej zwanej Żbikówkiem. </w:t>
      </w:r>
    </w:p>
    <w:p w14:paraId="6F598511" w14:textId="38F22743" w:rsidR="00E91C70" w:rsidRPr="00085714" w:rsidRDefault="00E91C70" w:rsidP="00E91C70">
      <w:pPr>
        <w:pStyle w:val="Normalnydla1111"/>
        <w:ind w:firstLine="706"/>
      </w:pPr>
      <w:r w:rsidRPr="00085714">
        <w:t>Do 1912 r. powstało ok. 400 budynków mieszkalnych realizowanych na rozparcelowanych polach tworząc zabudowę większości dzisiejszych ulic, zlokalizowanych w sąsiedztwie warsztatów m. in. 3 Maja, Narodowej, Mickiewicza, a także po południowej stronie torów – Bohaterów Warszawy, Pięknej czy Bursowej. Na potrzeby zakładów w latach 1900-1904 powstała kolonia domów robotniczych przy ul. Harcerskiej</w:t>
      </w:r>
      <w:r w:rsidR="00EA5138">
        <w:t>,</w:t>
      </w:r>
      <w:r w:rsidRPr="00085714">
        <w:t xml:space="preserve"> tworząca później osiedle Utrata - na terenie dzisiejszego Piastowa </w:t>
      </w:r>
      <w:r w:rsidR="00EF35E6" w:rsidRPr="00085714">
        <w:t>(Ceglane</w:t>
      </w:r>
      <w:r w:rsidRPr="00085714">
        <w:t xml:space="preserve"> domy pracowników pruszkowskich warsztatów </w:t>
      </w:r>
      <w:r w:rsidR="00EA5138">
        <w:t xml:space="preserve">ciągną się </w:t>
      </w:r>
      <w:r w:rsidRPr="00085714">
        <w:t>wzdłuż ulic</w:t>
      </w:r>
      <w:r w:rsidR="00E90637">
        <w:rPr>
          <w:rFonts w:hint="cs"/>
        </w:rPr>
        <w:t> </w:t>
      </w:r>
      <w:r w:rsidRPr="00085714">
        <w:t>Harcerskiej i Popiełuszki.)</w:t>
      </w:r>
      <w:r w:rsidR="00B04116" w:rsidRPr="00085714">
        <w:t xml:space="preserve"> </w:t>
      </w:r>
    </w:p>
    <w:p w14:paraId="3CE37B29" w14:textId="7C687C84" w:rsidR="001C247B" w:rsidRPr="00085714" w:rsidRDefault="0077268A" w:rsidP="00E91C70">
      <w:pPr>
        <w:pStyle w:val="Normalnydla1111"/>
        <w:ind w:firstLine="706"/>
      </w:pPr>
      <w:r w:rsidRPr="00085714">
        <w:rPr>
          <w:noProof/>
        </w:rPr>
        <mc:AlternateContent>
          <mc:Choice Requires="wpg">
            <w:drawing>
              <wp:anchor distT="0" distB="0" distL="114300" distR="114300" simplePos="0" relativeHeight="251749376" behindDoc="0" locked="0" layoutInCell="1" allowOverlap="1" wp14:anchorId="336901C4" wp14:editId="4F7DBDE7">
                <wp:simplePos x="0" y="0"/>
                <wp:positionH relativeFrom="margin">
                  <wp:align>right</wp:align>
                </wp:positionH>
                <wp:positionV relativeFrom="paragraph">
                  <wp:posOffset>3175</wp:posOffset>
                </wp:positionV>
                <wp:extent cx="2721610" cy="3819525"/>
                <wp:effectExtent l="0" t="0" r="2540" b="9525"/>
                <wp:wrapSquare wrapText="bothSides"/>
                <wp:docPr id="773387773" name="Grupa 11"/>
                <wp:cNvGraphicFramePr/>
                <a:graphic xmlns:a="http://schemas.openxmlformats.org/drawingml/2006/main">
                  <a:graphicData uri="http://schemas.microsoft.com/office/word/2010/wordprocessingGroup">
                    <wpg:wgp>
                      <wpg:cNvGrpSpPr/>
                      <wpg:grpSpPr>
                        <a:xfrm>
                          <a:off x="0" y="0"/>
                          <a:ext cx="2721610" cy="3819525"/>
                          <a:chOff x="0" y="0"/>
                          <a:chExt cx="2721610" cy="3819525"/>
                        </a:xfrm>
                      </wpg:grpSpPr>
                      <wps:wsp>
                        <wps:cNvPr id="513603884" name="Pole tekstowe 1"/>
                        <wps:cNvSpPr txBox="1"/>
                        <wps:spPr>
                          <a:xfrm>
                            <a:off x="9525" y="0"/>
                            <a:ext cx="2712085" cy="142875"/>
                          </a:xfrm>
                          <a:prstGeom prst="rect">
                            <a:avLst/>
                          </a:prstGeom>
                          <a:solidFill>
                            <a:prstClr val="white"/>
                          </a:solidFill>
                          <a:ln>
                            <a:noFill/>
                          </a:ln>
                        </wps:spPr>
                        <wps:txbx>
                          <w:txbxContent>
                            <w:p w14:paraId="18917EF2" w14:textId="77777777" w:rsidR="0077268A" w:rsidRPr="005127D3" w:rsidRDefault="0077268A" w:rsidP="0077268A">
                              <w:pPr>
                                <w:pStyle w:val="Legenda"/>
                                <w:ind w:left="0"/>
                                <w:rPr>
                                  <w:rFonts w:cs="Times New Roman"/>
                                  <w:bCs/>
                                  <w:noProof/>
                                  <w:sz w:val="20"/>
                                  <w:szCs w:val="22"/>
                                </w:rPr>
                              </w:pPr>
                              <w:bookmarkStart w:id="157" w:name="_Toc157984907"/>
                              <w:bookmarkStart w:id="158" w:name="_Toc157986035"/>
                              <w:bookmarkStart w:id="159" w:name="_Toc179405114"/>
                              <w:bookmarkStart w:id="160" w:name="_Toc179762336"/>
                              <w:bookmarkStart w:id="161" w:name="_Toc179764761"/>
                              <w:r>
                                <w:t>Zdj</w:t>
                              </w:r>
                              <w:r>
                                <w:rPr>
                                  <w:rFonts w:hint="cs"/>
                                </w:rPr>
                                <w:t>ę</w:t>
                              </w:r>
                              <w:r>
                                <w:t xml:space="preserve">cie </w:t>
                              </w:r>
                              <w:r>
                                <w:fldChar w:fldCharType="begin"/>
                              </w:r>
                              <w:r>
                                <w:instrText xml:space="preserve"> SEQ Zdjęcie \* ARABIC </w:instrText>
                              </w:r>
                              <w:r>
                                <w:fldChar w:fldCharType="separate"/>
                              </w:r>
                              <w:r>
                                <w:rPr>
                                  <w:noProof/>
                                </w:rPr>
                                <w:t>9</w:t>
                              </w:r>
                              <w:r>
                                <w:rPr>
                                  <w:noProof/>
                                </w:rPr>
                                <w:fldChar w:fldCharType="end"/>
                              </w:r>
                              <w:r>
                                <w:t xml:space="preserve">. </w:t>
                              </w:r>
                              <w:r w:rsidRPr="00D22A01">
                                <w:t>Pomnik Dulagu 121 przy dawnej hali nr 5</w:t>
                              </w:r>
                              <w:r>
                                <w:t>.</w:t>
                              </w:r>
                              <w:bookmarkEnd w:id="157"/>
                              <w:bookmarkEnd w:id="158"/>
                              <w:bookmarkEnd w:id="159"/>
                              <w:bookmarkEnd w:id="160"/>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068394205" name="Grupa 10"/>
                        <wpg:cNvGrpSpPr/>
                        <wpg:grpSpPr>
                          <a:xfrm>
                            <a:off x="0" y="161925"/>
                            <a:ext cx="2712085" cy="3657600"/>
                            <a:chOff x="0" y="0"/>
                            <a:chExt cx="2712085" cy="3657600"/>
                          </a:xfrm>
                        </wpg:grpSpPr>
                        <pic:pic xmlns:pic="http://schemas.openxmlformats.org/drawingml/2006/picture">
                          <pic:nvPicPr>
                            <pic:cNvPr id="1835489384" name="Obraz 8" descr="Obraz zawierający na wolnym powietrzu, trawa, chmura, niebo&#10;&#10;Opis wygenerowany automatycznie"/>
                            <pic:cNvPicPr>
                              <a:picLocks noChangeAspect="1"/>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2712085" cy="3438525"/>
                            </a:xfrm>
                            <a:prstGeom prst="rect">
                              <a:avLst/>
                            </a:prstGeom>
                            <a:ln>
                              <a:noFill/>
                            </a:ln>
                            <a:extLst>
                              <a:ext uri="{53640926-AAD7-44D8-BBD7-CCE9431645EC}">
                                <a14:shadowObscured xmlns:a14="http://schemas.microsoft.com/office/drawing/2010/main"/>
                              </a:ext>
                            </a:extLst>
                          </pic:spPr>
                        </pic:pic>
                        <wps:wsp>
                          <wps:cNvPr id="217" name="Pole tekstowe 2"/>
                          <wps:cNvSpPr txBox="1">
                            <a:spLocks noChangeArrowheads="1"/>
                          </wps:cNvSpPr>
                          <wps:spPr bwMode="auto">
                            <a:xfrm>
                              <a:off x="0" y="3448050"/>
                              <a:ext cx="2686050" cy="209550"/>
                            </a:xfrm>
                            <a:prstGeom prst="rect">
                              <a:avLst/>
                            </a:prstGeom>
                            <a:solidFill>
                              <a:srgbClr val="FFFFFF"/>
                            </a:solidFill>
                            <a:ln w="9525">
                              <a:noFill/>
                              <a:miter lim="800000"/>
                              <a:headEnd/>
                              <a:tailEnd/>
                            </a:ln>
                          </wps:spPr>
                          <wps:txbx>
                            <w:txbxContent>
                              <w:p w14:paraId="20BFBF31"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336901C4" id="Grupa 11" o:spid="_x0000_s1070" style="position:absolute;left:0;text-align:left;margin-left:163.1pt;margin-top:.25pt;width:214.3pt;height:300.75pt;z-index:251749376;mso-position-horizontal:right;mso-position-horizontal-relative:margin" coordsize="27216,38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">
                <v:shape id="_x0000_s1071" type="#_x0000_t202" style="position:absolute;left:95;width:27121;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" stroked="f">
                  <v:textbox inset="0,0,0,0">
                    <w:txbxContent>
                      <w:p w14:paraId="18917EF2" w14:textId="77777777" w:rsidR="0077268A" w:rsidRPr="005127D3" w:rsidRDefault="0077268A" w:rsidP="0077268A">
                        <w:pPr>
                          <w:pStyle w:val="Legenda"/>
                          <w:ind w:left="0"/>
                          <w:rPr>
                            <w:rFonts w:cs="Times New Roman"/>
                            <w:bCs/>
                            <w:noProof/>
                            <w:sz w:val="20"/>
                            <w:szCs w:val="22"/>
                          </w:rPr>
                        </w:pPr>
                        <w:bookmarkStart w:id="162" w:name="_Toc157984907"/>
                        <w:bookmarkStart w:id="163" w:name="_Toc157986035"/>
                        <w:bookmarkStart w:id="164" w:name="_Toc179405114"/>
                        <w:bookmarkStart w:id="165" w:name="_Toc179762336"/>
                        <w:bookmarkStart w:id="166" w:name="_Toc179764761"/>
                        <w:r>
                          <w:t>Zdj</w:t>
                        </w:r>
                        <w:r>
                          <w:rPr>
                            <w:rFonts w:hint="cs"/>
                          </w:rPr>
                          <w:t>ę</w:t>
                        </w:r>
                        <w:r>
                          <w:t xml:space="preserve">cie </w:t>
                        </w:r>
                        <w:r>
                          <w:fldChar w:fldCharType="begin"/>
                        </w:r>
                        <w:r>
                          <w:instrText xml:space="preserve"> SEQ Zdjęcie \* ARABIC </w:instrText>
                        </w:r>
                        <w:r>
                          <w:fldChar w:fldCharType="separate"/>
                        </w:r>
                        <w:r>
                          <w:rPr>
                            <w:noProof/>
                          </w:rPr>
                          <w:t>9</w:t>
                        </w:r>
                        <w:r>
                          <w:rPr>
                            <w:noProof/>
                          </w:rPr>
                          <w:fldChar w:fldCharType="end"/>
                        </w:r>
                        <w:r>
                          <w:t xml:space="preserve">. </w:t>
                        </w:r>
                        <w:r w:rsidRPr="00D22A01">
                          <w:t>Pomnik Dulagu 121 przy dawnej hali nr 5</w:t>
                        </w:r>
                        <w:r>
                          <w:t>.</w:t>
                        </w:r>
                        <w:bookmarkEnd w:id="162"/>
                        <w:bookmarkEnd w:id="163"/>
                        <w:bookmarkEnd w:id="164"/>
                        <w:bookmarkEnd w:id="165"/>
                        <w:bookmarkEnd w:id="166"/>
                      </w:p>
                    </w:txbxContent>
                  </v:textbox>
                </v:shape>
                <v:group id="Grupa 10" o:spid="_x0000_s1072" style="position:absolute;top:1619;width:27120;height:36576" coordsize="27120,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">
                  <v:shape id="Obraz 8" o:spid="_x0000_s1073" type="#_x0000_t75" alt="Obraz zawierający na wolnym powietrzu, trawa, chmura, niebo&#10;&#10;Opis wygenerowany automatycznie" style="position:absolute;width:27120;height:3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">
                    <v:imagedata r:id="rId35" o:title="Obraz zawierający na wolnym powietrzu, trawa, chmura, niebo&#10;&#10;Opis wygenerowany automatycznie"/>
                  </v:shape>
                  <v:shape id="Pole tekstowe 2" o:spid="_x0000_s1074" type="#_x0000_t202" style="position:absolute;top:34480;width:26860;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20BFBF31" w14:textId="77777777" w:rsidR="0077268A" w:rsidRDefault="0077268A" w:rsidP="0077268A">
                          <w:pPr>
                            <w:pStyle w:val="Przypis"/>
                            <w:spacing w:after="0"/>
                          </w:pPr>
                          <w:r w:rsidRPr="003F70C0">
                            <w:t>Autor: Anna Pyziak, MAPS Studio Sp. z o.o.</w:t>
                          </w:r>
                        </w:p>
                      </w:txbxContent>
                    </v:textbox>
                  </v:shape>
                </v:group>
                <w10:wrap type="square" anchorx="margin"/>
              </v:group>
            </w:pict>
          </mc:Fallback>
        </mc:AlternateContent>
      </w:r>
      <w:r w:rsidR="001C247B" w:rsidRPr="00085714">
        <w:t>Szczególnie dramatyczny był okres II</w:t>
      </w:r>
      <w:r w:rsidR="003B37F6">
        <w:rPr>
          <w:rFonts w:hint="cs"/>
        </w:rPr>
        <w:t> </w:t>
      </w:r>
      <w:r w:rsidR="00EA5138">
        <w:t>W</w:t>
      </w:r>
      <w:r w:rsidR="001C247B" w:rsidRPr="00085714">
        <w:t xml:space="preserve">ojny </w:t>
      </w:r>
      <w:r w:rsidR="00EA5138">
        <w:t>Ś</w:t>
      </w:r>
      <w:r w:rsidR="001C247B" w:rsidRPr="00085714">
        <w:t xml:space="preserve">wiatowej, kiedy to na terenie </w:t>
      </w:r>
      <w:r w:rsidR="00EA5138">
        <w:t>zakładów</w:t>
      </w:r>
      <w:r w:rsidR="001C247B" w:rsidRPr="00085714">
        <w:t xml:space="preserve"> kolejowych umieszczono obóz przejściowy "Dulag 121"</w:t>
      </w:r>
      <w:r w:rsidR="002E4938" w:rsidRPr="00085714">
        <w:t xml:space="preserve"> (Durchgangslager 121)</w:t>
      </w:r>
      <w:r w:rsidR="001C247B" w:rsidRPr="00085714">
        <w:t xml:space="preserve">. Obóz ten, istniejący od sierpnia 1944 roku do stycznia 1945 roku, był miejscem przejścia dla cywilnej ludności stolicy, która później wywożona była głównie do obozów pracy w </w:t>
      </w:r>
      <w:r w:rsidR="00503CA4" w:rsidRPr="00085714">
        <w:t xml:space="preserve">III </w:t>
      </w:r>
      <w:r w:rsidR="001C247B" w:rsidRPr="00085714">
        <w:t>Rzeszy. Ta tragiczna chwila w historii stanowi niezatarty ślad pamięci, który przypomina o</w:t>
      </w:r>
      <w:r w:rsidR="001154EF" w:rsidRPr="00085714">
        <w:t> </w:t>
      </w:r>
      <w:r w:rsidR="001C247B" w:rsidRPr="00085714">
        <w:t>cierpieniach ludności podczas okupacji.</w:t>
      </w:r>
      <w:r w:rsidR="003F6343" w:rsidRPr="00085714">
        <w:t xml:space="preserve"> </w:t>
      </w:r>
    </w:p>
    <w:p w14:paraId="59D5709F" w14:textId="55695F2B" w:rsidR="00D47295" w:rsidRPr="00085714" w:rsidRDefault="00D47295" w:rsidP="00163CA4">
      <w:pPr>
        <w:pStyle w:val="Normalnydla1111"/>
        <w:ind w:firstLine="706"/>
      </w:pPr>
      <w:r w:rsidRPr="00085714">
        <w:t>Dulag 121 Pruszków był jednym</w:t>
      </w:r>
      <w:r w:rsidR="0077268A">
        <w:t xml:space="preserve"> </w:t>
      </w:r>
      <w:r w:rsidRPr="00085714">
        <w:t>z</w:t>
      </w:r>
      <w:r w:rsidR="0077268A">
        <w:rPr>
          <w:rFonts w:hint="cs"/>
        </w:rPr>
        <w:t> </w:t>
      </w:r>
      <w:r w:rsidRPr="00085714">
        <w:t xml:space="preserve">wielu miejsc </w:t>
      </w:r>
      <w:r w:rsidR="00EA5138">
        <w:t xml:space="preserve">męki oraz </w:t>
      </w:r>
      <w:r w:rsidR="00F51814" w:rsidRPr="00085714">
        <w:t> </w:t>
      </w:r>
      <w:r w:rsidR="005D4E14" w:rsidRPr="00085714">
        <w:t xml:space="preserve">śmierci </w:t>
      </w:r>
      <w:r w:rsidRPr="00085714">
        <w:t>okresu II</w:t>
      </w:r>
      <w:r w:rsidR="00EA5138">
        <w:rPr>
          <w:rFonts w:hint="cs"/>
        </w:rPr>
        <w:t> </w:t>
      </w:r>
      <w:r w:rsidR="00EA5138">
        <w:t>W</w:t>
      </w:r>
      <w:r w:rsidRPr="00085714">
        <w:t xml:space="preserve">ojny </w:t>
      </w:r>
      <w:r w:rsidR="00EA5138">
        <w:t>Ś</w:t>
      </w:r>
      <w:r w:rsidRPr="00085714">
        <w:t xml:space="preserve">wiatowej. </w:t>
      </w:r>
      <w:r w:rsidR="00EA5138">
        <w:t>Obóz przejściowy p</w:t>
      </w:r>
      <w:r w:rsidRPr="00085714">
        <w:t>owstał, gdy</w:t>
      </w:r>
      <w:r w:rsidR="00EA5138">
        <w:rPr>
          <w:rFonts w:hint="cs"/>
        </w:rPr>
        <w:t> </w:t>
      </w:r>
      <w:r w:rsidRPr="00085714">
        <w:t>Niemcy zmieniali swoj</w:t>
      </w:r>
      <w:r w:rsidR="00EA5138">
        <w:t>ą</w:t>
      </w:r>
      <w:r w:rsidRPr="00085714">
        <w:t xml:space="preserve"> taktyk</w:t>
      </w:r>
      <w:r w:rsidR="00EA5138">
        <w:t>ę</w:t>
      </w:r>
      <w:r w:rsidRPr="00085714">
        <w:t xml:space="preserve"> wobec zbuntowanej Warszawy. Wcześniejsze plany eksterminacji zostały częściowo </w:t>
      </w:r>
      <w:r w:rsidR="00EA5138">
        <w:t>przekształcone</w:t>
      </w:r>
      <w:r w:rsidRPr="00085714">
        <w:t xml:space="preserve"> na</w:t>
      </w:r>
      <w:r w:rsidR="00EA5138">
        <w:t xml:space="preserve"> </w:t>
      </w:r>
      <w:r w:rsidRPr="00085714">
        <w:t>rozwiązania, które</w:t>
      </w:r>
      <w:r w:rsidR="00EA5138">
        <w:rPr>
          <w:rFonts w:hint="cs"/>
        </w:rPr>
        <w:t> </w:t>
      </w:r>
      <w:r w:rsidRPr="00085714">
        <w:t>pozwoliły na</w:t>
      </w:r>
      <w:r w:rsidR="003B37F6">
        <w:rPr>
          <w:rFonts w:hint="cs"/>
        </w:rPr>
        <w:t> </w:t>
      </w:r>
      <w:r w:rsidRPr="00085714">
        <w:t>wykorzystanie ludności cywilnej jako siły roboczej. Dulag 121 był</w:t>
      </w:r>
      <w:r w:rsidR="0077268A">
        <w:rPr>
          <w:rFonts w:hint="cs"/>
        </w:rPr>
        <w:t> </w:t>
      </w:r>
      <w:r w:rsidRPr="00085714">
        <w:t>częścią tego brutalnego mechanizmu, gdzie</w:t>
      </w:r>
      <w:r w:rsidR="00EA5138">
        <w:rPr>
          <w:rFonts w:hint="cs"/>
        </w:rPr>
        <w:t> </w:t>
      </w:r>
      <w:r w:rsidRPr="00085714">
        <w:t>wysiedlan</w:t>
      </w:r>
      <w:r w:rsidR="00EA5138">
        <w:t>ych</w:t>
      </w:r>
      <w:r w:rsidRPr="00085714">
        <w:t xml:space="preserve"> z Warszawy kierowano </w:t>
      </w:r>
      <w:r w:rsidR="00EA5138">
        <w:t>do pracy przymusowej</w:t>
      </w:r>
      <w:r w:rsidRPr="00085714">
        <w:t xml:space="preserve"> lub do obozów koncentracyjnych.</w:t>
      </w:r>
      <w:r w:rsidR="0005303F" w:rsidRPr="00085714">
        <w:t xml:space="preserve"> </w:t>
      </w:r>
      <w:r w:rsidRPr="00085714">
        <w:t xml:space="preserve">Obóz ten, choć przejściowy, stał się miejscem cierpienia dla </w:t>
      </w:r>
      <w:r w:rsidR="00C2689D" w:rsidRPr="00085714">
        <w:t>setek</w:t>
      </w:r>
      <w:r w:rsidRPr="00085714">
        <w:t xml:space="preserve"> tysięcy </w:t>
      </w:r>
      <w:r w:rsidR="00EA5138">
        <w:t>osób</w:t>
      </w:r>
      <w:r w:rsidRPr="00085714">
        <w:t>. W</w:t>
      </w:r>
      <w:r w:rsidR="00474891" w:rsidRPr="00085714">
        <w:t> </w:t>
      </w:r>
      <w:r w:rsidRPr="00085714">
        <w:t>warunkach chaosu i</w:t>
      </w:r>
      <w:r w:rsidR="0005303F" w:rsidRPr="00085714">
        <w:t> </w:t>
      </w:r>
      <w:r w:rsidRPr="00085714">
        <w:t>improwizacji</w:t>
      </w:r>
      <w:r w:rsidR="00EA5138">
        <w:t xml:space="preserve"> ludzie byli zmuszeni </w:t>
      </w:r>
      <w:r w:rsidRPr="00085714">
        <w:t>do opuszczenia swoich domów i</w:t>
      </w:r>
      <w:r w:rsidR="00EA5138">
        <w:rPr>
          <w:rFonts w:hint="cs"/>
        </w:rPr>
        <w:t> </w:t>
      </w:r>
      <w:r w:rsidRPr="00085714">
        <w:t>osiedlenia się w</w:t>
      </w:r>
      <w:r w:rsidR="00CA1554" w:rsidRPr="00085714">
        <w:t> </w:t>
      </w:r>
      <w:r w:rsidR="00DE65CF">
        <w:t xml:space="preserve">nieprzystosowanym do humanitarnego egzystowania </w:t>
      </w:r>
      <w:r w:rsidRPr="00085714">
        <w:t>oboz</w:t>
      </w:r>
      <w:r w:rsidR="00DE65CF">
        <w:t>ie</w:t>
      </w:r>
      <w:r w:rsidRPr="00085714">
        <w:t>. Improwizacja była</w:t>
      </w:r>
      <w:r w:rsidR="00DE65CF">
        <w:rPr>
          <w:rFonts w:hint="cs"/>
        </w:rPr>
        <w:t> </w:t>
      </w:r>
      <w:r w:rsidRPr="00085714">
        <w:t xml:space="preserve">widoczna </w:t>
      </w:r>
      <w:r w:rsidR="00E1423F">
        <w:t>również na poziomie administracyjnym</w:t>
      </w:r>
      <w:r w:rsidRPr="00085714">
        <w:t>, gdzie</w:t>
      </w:r>
      <w:r w:rsidR="00E1423F">
        <w:t xml:space="preserve"> </w:t>
      </w:r>
      <w:r w:rsidRPr="00085714">
        <w:t>początkowo brakowało</w:t>
      </w:r>
      <w:r w:rsidR="00E1423F">
        <w:t xml:space="preserve"> funkcjonariuszy niemieckich</w:t>
      </w:r>
      <w:r w:rsidRPr="00085714">
        <w:t>, a sytuacja nie uległa poprawie nawet po przybyciu nowej załogi.</w:t>
      </w:r>
    </w:p>
    <w:p w14:paraId="6C4E6A43" w14:textId="77777777" w:rsidR="00D47295" w:rsidRPr="00085714" w:rsidRDefault="00D47295" w:rsidP="00163CA4">
      <w:pPr>
        <w:pStyle w:val="Normalnydla1111"/>
        <w:ind w:firstLine="706"/>
      </w:pPr>
      <w:r w:rsidRPr="00085714">
        <w:t>Obozowa infrastruktura, choć wcześniej wykorzystywana do innych celów, została zaadaptowana na potrzeby Dulagu 121. Hale produkcyjne służyły jako miejsca przejściowe, ambulatorium czy nawet szpital zakaźny. Różne hale były przeznaczone dla różnych grup ludności, w tym zarówno dla osób zdolnych do pracy, jak i tych uznanych za niezdolne.</w:t>
      </w:r>
    </w:p>
    <w:p w14:paraId="5ED8A462" w14:textId="7F1DEA5A" w:rsidR="00D47295" w:rsidRPr="00085714" w:rsidRDefault="00D47295" w:rsidP="00163CA4">
      <w:pPr>
        <w:pStyle w:val="Normalnydla1111"/>
        <w:ind w:firstLine="706"/>
      </w:pPr>
      <w:r w:rsidRPr="00085714">
        <w:t xml:space="preserve">Niemniej jednak, mimo okrucieństwa i </w:t>
      </w:r>
      <w:r w:rsidR="00E1423F">
        <w:t>braku</w:t>
      </w:r>
      <w:r w:rsidRPr="00085714">
        <w:t xml:space="preserve"> organizacji, ludzie próbowali działać w</w:t>
      </w:r>
      <w:r w:rsidR="00CA1554" w:rsidRPr="00085714">
        <w:t> </w:t>
      </w:r>
      <w:r w:rsidRPr="00085714">
        <w:t xml:space="preserve">obronie więźniów. </w:t>
      </w:r>
      <w:r w:rsidR="00FD3F6C" w:rsidRPr="00085714">
        <w:t xml:space="preserve">Na terenie obozu </w:t>
      </w:r>
      <w:r w:rsidR="008A6B53" w:rsidRPr="00085714">
        <w:t xml:space="preserve">było </w:t>
      </w:r>
      <w:r w:rsidR="00FD3F6C" w:rsidRPr="00085714">
        <w:t xml:space="preserve">aktywnie zaangażowane duchowieństwo </w:t>
      </w:r>
      <w:r w:rsidR="00E1423F">
        <w:t>oraz</w:t>
      </w:r>
      <w:r w:rsidR="00FD3F6C" w:rsidRPr="00085714">
        <w:t xml:space="preserve"> lokalne struktury kościelne, które podejmowały próby pomocy </w:t>
      </w:r>
      <w:r w:rsidR="00E1423F">
        <w:t>osadzonym</w:t>
      </w:r>
      <w:r w:rsidR="00FD3F6C" w:rsidRPr="00085714">
        <w:t>. Pomimo ich wysiłków często efekty były krótkotrwałe lub prowadziły do</w:t>
      </w:r>
      <w:r w:rsidR="0077268A">
        <w:rPr>
          <w:rFonts w:hint="cs"/>
        </w:rPr>
        <w:t> </w:t>
      </w:r>
      <w:r w:rsidR="00FD3F6C" w:rsidRPr="00085714">
        <w:t>zaostrzenia represji, zwłaszcza wobec osób</w:t>
      </w:r>
      <w:r w:rsidR="00E1423F">
        <w:rPr>
          <w:rFonts w:hint="cs"/>
        </w:rPr>
        <w:t> </w:t>
      </w:r>
      <w:r w:rsidR="00FD3F6C" w:rsidRPr="00085714">
        <w:t>udzielających pomocy.</w:t>
      </w:r>
    </w:p>
    <w:p w14:paraId="10FEDCC8" w14:textId="7F300A5B" w:rsidR="00286F58" w:rsidRPr="00085714" w:rsidRDefault="0077268A" w:rsidP="00163CA4">
      <w:pPr>
        <w:pStyle w:val="Normalnydla1111"/>
        <w:ind w:firstLine="706"/>
      </w:pPr>
      <w:r w:rsidRPr="00085714">
        <w:rPr>
          <w:noProof/>
        </w:rPr>
        <w:lastRenderedPageBreak/>
        <mc:AlternateContent>
          <mc:Choice Requires="wpg">
            <w:drawing>
              <wp:anchor distT="0" distB="0" distL="114300" distR="114300" simplePos="0" relativeHeight="251751424" behindDoc="0" locked="0" layoutInCell="1" allowOverlap="1" wp14:anchorId="68FF7808" wp14:editId="5B662B96">
                <wp:simplePos x="0" y="0"/>
                <wp:positionH relativeFrom="margin">
                  <wp:align>right</wp:align>
                </wp:positionH>
                <wp:positionV relativeFrom="paragraph">
                  <wp:posOffset>-392430</wp:posOffset>
                </wp:positionV>
                <wp:extent cx="2710180" cy="2695575"/>
                <wp:effectExtent l="0" t="0" r="0" b="9525"/>
                <wp:wrapSquare wrapText="bothSides"/>
                <wp:docPr id="258166096" name="Grupa 3"/>
                <wp:cNvGraphicFramePr/>
                <a:graphic xmlns:a="http://schemas.openxmlformats.org/drawingml/2006/main">
                  <a:graphicData uri="http://schemas.microsoft.com/office/word/2010/wordprocessingGroup">
                    <wpg:wgp>
                      <wpg:cNvGrpSpPr/>
                      <wpg:grpSpPr>
                        <a:xfrm>
                          <a:off x="0" y="0"/>
                          <a:ext cx="2710180" cy="2695575"/>
                          <a:chOff x="0" y="0"/>
                          <a:chExt cx="2710180" cy="2695575"/>
                        </a:xfrm>
                      </wpg:grpSpPr>
                      <wps:wsp>
                        <wps:cNvPr id="370988414" name="Pole tekstowe 1"/>
                        <wps:cNvSpPr txBox="1"/>
                        <wps:spPr>
                          <a:xfrm>
                            <a:off x="0" y="0"/>
                            <a:ext cx="2710180" cy="295275"/>
                          </a:xfrm>
                          <a:prstGeom prst="rect">
                            <a:avLst/>
                          </a:prstGeom>
                          <a:solidFill>
                            <a:prstClr val="white"/>
                          </a:solidFill>
                          <a:ln>
                            <a:noFill/>
                          </a:ln>
                        </wps:spPr>
                        <wps:txbx>
                          <w:txbxContent>
                            <w:p w14:paraId="083EE6F5" w14:textId="77777777" w:rsidR="0077268A" w:rsidRPr="009643A0" w:rsidRDefault="0077268A" w:rsidP="0077268A">
                              <w:pPr>
                                <w:pStyle w:val="Legenda"/>
                                <w:ind w:left="0"/>
                                <w:rPr>
                                  <w:rFonts w:cs="Times New Roman"/>
                                  <w:bCs/>
                                  <w:noProof/>
                                  <w:sz w:val="20"/>
                                  <w:szCs w:val="22"/>
                                </w:rPr>
                              </w:pPr>
                              <w:bookmarkStart w:id="167" w:name="_Toc157984911"/>
                              <w:bookmarkStart w:id="168" w:name="_Toc157986036"/>
                              <w:bookmarkStart w:id="169" w:name="_Toc179405115"/>
                              <w:bookmarkStart w:id="170" w:name="_Toc179762337"/>
                              <w:bookmarkStart w:id="171" w:name="_Toc179764762"/>
                              <w:r>
                                <w:t>Zdj</w:t>
                              </w:r>
                              <w:r>
                                <w:rPr>
                                  <w:rFonts w:hint="cs"/>
                                </w:rPr>
                                <w:t>ę</w:t>
                              </w:r>
                              <w:r>
                                <w:t xml:space="preserve">cie </w:t>
                              </w:r>
                              <w:r>
                                <w:fldChar w:fldCharType="begin"/>
                              </w:r>
                              <w:r>
                                <w:instrText xml:space="preserve"> SEQ Zdjęcie \* ARABIC </w:instrText>
                              </w:r>
                              <w:r>
                                <w:fldChar w:fldCharType="separate"/>
                              </w:r>
                              <w:r>
                                <w:rPr>
                                  <w:noProof/>
                                </w:rPr>
                                <w:t>10</w:t>
                              </w:r>
                              <w:r>
                                <w:rPr>
                                  <w:noProof/>
                                </w:rPr>
                                <w:fldChar w:fldCharType="end"/>
                              </w:r>
                              <w:r>
                                <w:t>. Zespół Zakładów Naprawczych Taboru Kolejowego - budynek dyrekcji.</w:t>
                              </w:r>
                              <w:bookmarkEnd w:id="167"/>
                              <w:bookmarkEnd w:id="168"/>
                              <w:bookmarkEnd w:id="169"/>
                              <w:bookmarkEnd w:id="170"/>
                              <w:bookmarkEnd w:id="1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755888721" name="Grupa 2"/>
                        <wpg:cNvGrpSpPr/>
                        <wpg:grpSpPr>
                          <a:xfrm>
                            <a:off x="0" y="304800"/>
                            <a:ext cx="2710180" cy="2390775"/>
                            <a:chOff x="0" y="0"/>
                            <a:chExt cx="2710180" cy="2390775"/>
                          </a:xfrm>
                        </wpg:grpSpPr>
                        <pic:pic xmlns:pic="http://schemas.openxmlformats.org/drawingml/2006/picture">
                          <pic:nvPicPr>
                            <pic:cNvPr id="1201903655" name="Obraz 1" descr="Obraz zawierający na wolnym powietrzu, budynek, niebo, chmura&#10;&#10;Opis wygenerowany automatycznie"/>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a:xfrm>
                              <a:off x="0" y="0"/>
                              <a:ext cx="2710180" cy="2194560"/>
                            </a:xfrm>
                            <a:prstGeom prst="rect">
                              <a:avLst/>
                            </a:prstGeom>
                          </pic:spPr>
                        </pic:pic>
                        <wps:wsp>
                          <wps:cNvPr id="1499417097" name="Pole tekstowe 2"/>
                          <wps:cNvSpPr txBox="1">
                            <a:spLocks noChangeArrowheads="1"/>
                          </wps:cNvSpPr>
                          <wps:spPr bwMode="auto">
                            <a:xfrm>
                              <a:off x="9525" y="2190750"/>
                              <a:ext cx="2667000" cy="200025"/>
                            </a:xfrm>
                            <a:prstGeom prst="rect">
                              <a:avLst/>
                            </a:prstGeom>
                            <a:solidFill>
                              <a:srgbClr val="FFFFFF"/>
                            </a:solidFill>
                            <a:ln w="9525">
                              <a:noFill/>
                              <a:miter lim="800000"/>
                              <a:headEnd/>
                              <a:tailEnd/>
                            </a:ln>
                          </wps:spPr>
                          <wps:txbx>
                            <w:txbxContent>
                              <w:p w14:paraId="702EF1F5"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68FF7808" id="_x0000_s1075" style="position:absolute;left:0;text-align:left;margin-left:162.2pt;margin-top:-30.9pt;width:213.4pt;height:212.25pt;z-index:251751424;mso-position-horizontal:right;mso-position-horizontal-relative:margin" coordsize="27101,26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">
                <v:shape id="_x0000_s1076" type="#_x0000_t202" style="position:absolute;width:2710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" stroked="f">
                  <v:textbox inset="0,0,0,0">
                    <w:txbxContent>
                      <w:p w14:paraId="083EE6F5" w14:textId="77777777" w:rsidR="0077268A" w:rsidRPr="009643A0" w:rsidRDefault="0077268A" w:rsidP="0077268A">
                        <w:pPr>
                          <w:pStyle w:val="Legenda"/>
                          <w:ind w:left="0"/>
                          <w:rPr>
                            <w:rFonts w:cs="Times New Roman"/>
                            <w:bCs/>
                            <w:noProof/>
                            <w:sz w:val="20"/>
                            <w:szCs w:val="22"/>
                          </w:rPr>
                        </w:pPr>
                        <w:bookmarkStart w:id="172" w:name="_Toc157984911"/>
                        <w:bookmarkStart w:id="173" w:name="_Toc157986036"/>
                        <w:bookmarkStart w:id="174" w:name="_Toc179405115"/>
                        <w:bookmarkStart w:id="175" w:name="_Toc179762337"/>
                        <w:bookmarkStart w:id="176" w:name="_Toc179764762"/>
                        <w:r>
                          <w:t>Zdj</w:t>
                        </w:r>
                        <w:r>
                          <w:rPr>
                            <w:rFonts w:hint="cs"/>
                          </w:rPr>
                          <w:t>ę</w:t>
                        </w:r>
                        <w:r>
                          <w:t xml:space="preserve">cie </w:t>
                        </w:r>
                        <w:r>
                          <w:fldChar w:fldCharType="begin"/>
                        </w:r>
                        <w:r>
                          <w:instrText xml:space="preserve"> SEQ Zdjęcie \* ARABIC </w:instrText>
                        </w:r>
                        <w:r>
                          <w:fldChar w:fldCharType="separate"/>
                        </w:r>
                        <w:r>
                          <w:rPr>
                            <w:noProof/>
                          </w:rPr>
                          <w:t>10</w:t>
                        </w:r>
                        <w:r>
                          <w:rPr>
                            <w:noProof/>
                          </w:rPr>
                          <w:fldChar w:fldCharType="end"/>
                        </w:r>
                        <w:r>
                          <w:t>. Zespół Zakładów Naprawczych Taboru Kolejowego - budynek dyrekcji.</w:t>
                        </w:r>
                        <w:bookmarkEnd w:id="172"/>
                        <w:bookmarkEnd w:id="173"/>
                        <w:bookmarkEnd w:id="174"/>
                        <w:bookmarkEnd w:id="175"/>
                        <w:bookmarkEnd w:id="176"/>
                      </w:p>
                    </w:txbxContent>
                  </v:textbox>
                </v:shape>
                <v:group id="Grupa 2" o:spid="_x0000_s1077" style="position:absolute;top:3048;width:27101;height:23907" coordsize="27101,23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">
                  <v:shape id="Obraz 1" o:spid="_x0000_s1078" type="#_x0000_t75" alt="Obraz zawierający na wolnym powietrzu, budynek, niebo, chmura&#10;&#10;Opis wygenerowany automatycznie" style="position:absolute;width:27101;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">
                    <v:imagedata r:id="rId37" o:title="Obraz zawierający na wolnym powietrzu, budynek, niebo, chmura&#10;&#10;Opis wygenerowany automatycznie"/>
                  </v:shape>
                  <v:shape id="Pole tekstowe 2" o:spid="_x0000_s1079" type="#_x0000_t202" style="position:absolute;left:95;top:21907;width:26670;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" stroked="f">
                    <v:textbox>
                      <w:txbxContent>
                        <w:p w14:paraId="702EF1F5" w14:textId="77777777" w:rsidR="0077268A" w:rsidRDefault="0077268A" w:rsidP="0077268A">
                          <w:pPr>
                            <w:pStyle w:val="Przypis"/>
                            <w:spacing w:after="0"/>
                          </w:pPr>
                          <w:r w:rsidRPr="003F70C0">
                            <w:t>Autor: Anna Pyziak, MAPS Studio Sp. z o.o.</w:t>
                          </w:r>
                        </w:p>
                      </w:txbxContent>
                    </v:textbox>
                  </v:shape>
                </v:group>
                <w10:wrap type="square" anchorx="margin"/>
              </v:group>
            </w:pict>
          </mc:Fallback>
        </mc:AlternateContent>
      </w:r>
      <w:r w:rsidR="00D47295" w:rsidRPr="00085714">
        <w:t>Likwidacja obozu była związana z</w:t>
      </w:r>
      <w:r>
        <w:rPr>
          <w:rFonts w:hint="cs"/>
        </w:rPr>
        <w:t> </w:t>
      </w:r>
      <w:r w:rsidR="00D47295" w:rsidRPr="00085714">
        <w:t xml:space="preserve">nadejściem </w:t>
      </w:r>
      <w:r w:rsidR="009A08C1" w:rsidRPr="00085714">
        <w:t>Armii</w:t>
      </w:r>
      <w:r w:rsidR="00D47295" w:rsidRPr="00085714">
        <w:t xml:space="preserve"> Czerwonej, co wywołało ucieczkę niemieckiej załogi i ostateczne uwolnienie więźniów. </w:t>
      </w:r>
      <w:r w:rsidR="00E1423F">
        <w:t>Ból fizyczny oraz</w:t>
      </w:r>
      <w:r w:rsidR="00E95711">
        <w:rPr>
          <w:rFonts w:hint="cs"/>
        </w:rPr>
        <w:t> </w:t>
      </w:r>
      <w:r w:rsidR="00E1423F">
        <w:t>psychiczny odcisnął piętno</w:t>
      </w:r>
      <w:r w:rsidR="00D47295" w:rsidRPr="00085714">
        <w:t>.</w:t>
      </w:r>
    </w:p>
    <w:p w14:paraId="44D81D61" w14:textId="4FC7FFAE" w:rsidR="001C247B" w:rsidRPr="00085714" w:rsidRDefault="001C247B" w:rsidP="00163CA4">
      <w:pPr>
        <w:pStyle w:val="Normalnydla1111"/>
        <w:ind w:firstLine="706"/>
      </w:pPr>
      <w:r w:rsidRPr="00085714">
        <w:t xml:space="preserve">Po zakończeniu wojny, Zakłady Naprawcze Taboru Kolejowego stały się największym </w:t>
      </w:r>
      <w:r w:rsidR="00E1423F">
        <w:t xml:space="preserve">przedsiębiorstwem i tym samym pracodawcą </w:t>
      </w:r>
      <w:r w:rsidRPr="00085714">
        <w:t>w Pruszkowie, kontynuując swoją działalność w</w:t>
      </w:r>
      <w:r w:rsidR="00BD225B" w:rsidRPr="00085714">
        <w:t> </w:t>
      </w:r>
      <w:r w:rsidRPr="00085714">
        <w:t xml:space="preserve">nowych realiach społeczno-gospodarczych. </w:t>
      </w:r>
      <w:r w:rsidR="00C95225" w:rsidRPr="00085714">
        <w:t>W r</w:t>
      </w:r>
      <w:r w:rsidR="004974EB" w:rsidRPr="00085714">
        <w:t>ok</w:t>
      </w:r>
      <w:r w:rsidR="00C95225" w:rsidRPr="00085714">
        <w:t>u</w:t>
      </w:r>
      <w:r w:rsidR="004974EB" w:rsidRPr="00085714">
        <w:t xml:space="preserve"> 1969</w:t>
      </w:r>
      <w:r w:rsidR="00C95225" w:rsidRPr="00085714">
        <w:t xml:space="preserve"> </w:t>
      </w:r>
      <w:r w:rsidR="004974EB" w:rsidRPr="00085714">
        <w:t xml:space="preserve">po śmierci wietnamskiego polityka </w:t>
      </w:r>
      <w:proofErr w:type="spellStart"/>
      <w:r w:rsidR="004974EB" w:rsidRPr="00085714">
        <w:t>Hồ</w:t>
      </w:r>
      <w:proofErr w:type="spellEnd"/>
      <w:r w:rsidR="00424F34">
        <w:rPr>
          <w:rFonts w:hint="cs"/>
        </w:rPr>
        <w:t> </w:t>
      </w:r>
      <w:proofErr w:type="spellStart"/>
      <w:r w:rsidR="004974EB" w:rsidRPr="00085714">
        <w:t>Chí</w:t>
      </w:r>
      <w:proofErr w:type="spellEnd"/>
      <w:r w:rsidR="004974EB" w:rsidRPr="00085714">
        <w:t xml:space="preserve"> </w:t>
      </w:r>
      <w:proofErr w:type="spellStart"/>
      <w:r w:rsidR="004974EB" w:rsidRPr="00085714">
        <w:t>Minha</w:t>
      </w:r>
      <w:proofErr w:type="spellEnd"/>
      <w:r w:rsidR="004974EB" w:rsidRPr="00085714">
        <w:t xml:space="preserve"> nadano im jego imię. Decyzja ta</w:t>
      </w:r>
      <w:r w:rsidR="00BF5C19">
        <w:rPr>
          <w:rFonts w:hint="cs"/>
        </w:rPr>
        <w:t> </w:t>
      </w:r>
      <w:r w:rsidR="004974EB" w:rsidRPr="00085714">
        <w:t>była bardziej związana z</w:t>
      </w:r>
      <w:r w:rsidR="00C95225" w:rsidRPr="00085714">
        <w:t> </w:t>
      </w:r>
      <w:r w:rsidR="004974EB" w:rsidRPr="00085714">
        <w:t>polityką międzynarodową Polski Ludowej niż</w:t>
      </w:r>
      <w:r w:rsidR="003B37F6">
        <w:rPr>
          <w:rFonts w:hint="cs"/>
        </w:rPr>
        <w:t> </w:t>
      </w:r>
      <w:r w:rsidR="004974EB" w:rsidRPr="00085714">
        <w:t>z</w:t>
      </w:r>
      <w:r w:rsidR="00424F34">
        <w:rPr>
          <w:rFonts w:hint="cs"/>
        </w:rPr>
        <w:t> </w:t>
      </w:r>
      <w:r w:rsidR="004974EB" w:rsidRPr="00085714">
        <w:t>uznaniem dla osoby i</w:t>
      </w:r>
      <w:r w:rsidR="006F64FD" w:rsidRPr="00085714">
        <w:t> </w:t>
      </w:r>
      <w:r w:rsidR="004974EB" w:rsidRPr="00085714">
        <w:t xml:space="preserve">idei </w:t>
      </w:r>
      <w:r w:rsidR="00E1423F">
        <w:t>wschodniego przywódcy</w:t>
      </w:r>
      <w:r w:rsidR="004974EB" w:rsidRPr="00085714">
        <w:t>, stanowiła bowiem gest poparcia dla</w:t>
      </w:r>
      <w:r w:rsidR="00702EAF">
        <w:rPr>
          <w:rFonts w:hint="cs"/>
        </w:rPr>
        <w:t> </w:t>
      </w:r>
      <w:r w:rsidR="004974EB" w:rsidRPr="00085714">
        <w:t>komunistycznego Wietnamu oraz zerwanie sojuszu ZSRR</w:t>
      </w:r>
      <w:r w:rsidR="0077268A">
        <w:t xml:space="preserve"> </w:t>
      </w:r>
      <w:r w:rsidR="004974EB" w:rsidRPr="00085714">
        <w:t>z</w:t>
      </w:r>
      <w:r w:rsidR="0077268A">
        <w:t xml:space="preserve"> </w:t>
      </w:r>
      <w:r w:rsidR="004974EB" w:rsidRPr="00085714">
        <w:t>imperialnymi</w:t>
      </w:r>
      <w:r w:rsidR="0077268A">
        <w:t xml:space="preserve"> </w:t>
      </w:r>
      <w:r w:rsidR="004974EB" w:rsidRPr="00085714">
        <w:t>Chinami.</w:t>
      </w:r>
      <w:r w:rsidRPr="00085714">
        <w:t xml:space="preserve"> Przez lata ZNTK Pruszków rozwijały się, modernizując swoje procesy i stając się symbolem postępu technicznego </w:t>
      </w:r>
      <w:r w:rsidR="00E1423F">
        <w:t xml:space="preserve">oraz </w:t>
      </w:r>
      <w:r w:rsidRPr="00085714">
        <w:t>pracy zbiorowej.</w:t>
      </w:r>
    </w:p>
    <w:p w14:paraId="48189DB8" w14:textId="1F4F5652" w:rsidR="00163CA4" w:rsidRPr="00085714" w:rsidRDefault="001C0494" w:rsidP="00163CA4">
      <w:pPr>
        <w:pStyle w:val="Normalnydla1111"/>
        <w:ind w:firstLine="706"/>
      </w:pPr>
      <w:r w:rsidRPr="00085714">
        <w:t>P</w:t>
      </w:r>
      <w:r w:rsidR="001C247B" w:rsidRPr="00085714">
        <w:t>o wielu latach działalności, w 1997 roku, zakłady te zostały zlikwidowane, pozostawiając po sobie dziedzictwo przemysłowe, które do dziś stanowi istotny element historii Pruszkowa i</w:t>
      </w:r>
      <w:r w:rsidR="00CA1554" w:rsidRPr="00085714">
        <w:t> </w:t>
      </w:r>
      <w:r w:rsidR="001C247B" w:rsidRPr="00085714">
        <w:t>regionu. Obecnie na terenie dawnych zakładów znajduje się Millennium Logistic Park, co stanowi przejaw adaptacji przestrzeni przemysłowej na potrzeby współczesnej gospodarki.</w:t>
      </w:r>
    </w:p>
    <w:p w14:paraId="2CE44F35" w14:textId="618D0E77" w:rsidR="001D4855" w:rsidRPr="00085714" w:rsidRDefault="001C247B" w:rsidP="001D4855">
      <w:pPr>
        <w:pStyle w:val="Normalnydla1111"/>
        <w:ind w:firstLine="706"/>
      </w:pPr>
      <w:r w:rsidRPr="00085714">
        <w:t xml:space="preserve">Warto także wspomnieć o otwartym w </w:t>
      </w:r>
      <w:r w:rsidR="002E4938" w:rsidRPr="00085714">
        <w:t xml:space="preserve">październiku </w:t>
      </w:r>
      <w:r w:rsidRPr="00085714">
        <w:t>2010 roku Muzeum Dulag 121</w:t>
      </w:r>
      <w:r w:rsidR="00CC5A77">
        <w:t xml:space="preserve"> </w:t>
      </w:r>
      <w:r w:rsidR="00E1423F">
        <w:t xml:space="preserve">– </w:t>
      </w:r>
      <w:r w:rsidR="006C0077" w:rsidRPr="00085714">
        <w:t>Samorządowej Instytucji Kultury Powiatu Pruszkowskiego. Jest</w:t>
      </w:r>
      <w:r w:rsidRPr="00085714">
        <w:t xml:space="preserve"> </w:t>
      </w:r>
      <w:r w:rsidR="001D4855" w:rsidRPr="00085714">
        <w:t>to jednostka o</w:t>
      </w:r>
      <w:r w:rsidR="006C0077" w:rsidRPr="00085714">
        <w:t> </w:t>
      </w:r>
      <w:r w:rsidR="001D4855" w:rsidRPr="00085714">
        <w:t>wyjątkowym charakterze, będąca muzeum narracyjnym, które w szczególny sposób upamiętnia tragiczne wydarzenia związane z obecnością obozu Durchgangslager 121 w</w:t>
      </w:r>
      <w:r w:rsidR="002D600E" w:rsidRPr="00085714">
        <w:t> </w:t>
      </w:r>
      <w:r w:rsidR="001D4855" w:rsidRPr="00085714">
        <w:t>Pruszkowie. Ekspozycja muzealna stanowi nie tylko zbiór autentycznych artefaktów i</w:t>
      </w:r>
      <w:r w:rsidR="002D600E" w:rsidRPr="00085714">
        <w:t> </w:t>
      </w:r>
      <w:r w:rsidR="001D4855" w:rsidRPr="00085714">
        <w:t>dokumentów, lecz przede wszystkim głęboką relację z historią, uchwyconą w osobistych losach byłych więźniów oraz osób zaangażowanych w pomoc w obozie.</w:t>
      </w:r>
    </w:p>
    <w:p w14:paraId="4DBF684A" w14:textId="627CD954" w:rsidR="001D4855" w:rsidRPr="00085714" w:rsidRDefault="001D4855" w:rsidP="001D4855">
      <w:pPr>
        <w:pStyle w:val="Normalnydla1111"/>
        <w:ind w:firstLine="706"/>
      </w:pPr>
      <w:r w:rsidRPr="00085714">
        <w:t xml:space="preserve">Centralnym elementem ekspozycji są wzruszające relacje więźniów, które rzucają światło na ich indywidualne doświadczenia, cierpienia i heroiczne starania o przetrwanie w nieludzkich warunkach obozu. Wzbogacone o reprodukcje historycznych fotografii, listów </w:t>
      </w:r>
      <w:r w:rsidR="00BC72C6">
        <w:t>oraz</w:t>
      </w:r>
      <w:r w:rsidRPr="00085714">
        <w:t xml:space="preserve"> </w:t>
      </w:r>
      <w:r w:rsidR="00814F70" w:rsidRPr="00085714">
        <w:t xml:space="preserve">dokumentów, </w:t>
      </w:r>
      <w:r w:rsidRPr="00085714">
        <w:t>te</w:t>
      </w:r>
      <w:r w:rsidR="00781E1A">
        <w:rPr>
          <w:rFonts w:hint="cs"/>
        </w:rPr>
        <w:t> </w:t>
      </w:r>
      <w:r w:rsidRPr="00085714">
        <w:t xml:space="preserve">opowieści ożywiają przeszłość, </w:t>
      </w:r>
      <w:r w:rsidR="00895CEC" w:rsidRPr="00085714">
        <w:t xml:space="preserve">pozwalając </w:t>
      </w:r>
      <w:r w:rsidRPr="00085714">
        <w:t>widzowi wczuć się w</w:t>
      </w:r>
      <w:r w:rsidR="002D600E" w:rsidRPr="00085714">
        <w:t> </w:t>
      </w:r>
      <w:r w:rsidRPr="00085714">
        <w:t>dramatyczne wydarzenia tamtych czasów. Autentyczne pamiątki i przedmioty, związane z codziennym życiem w obozie, dopełniają obrazu, pozwalając na głębsze zrozumienie rzeczywistości tamtych dni.</w:t>
      </w:r>
    </w:p>
    <w:p w14:paraId="7323E788" w14:textId="48E5C9D2" w:rsidR="001D4855" w:rsidRPr="00085714" w:rsidRDefault="001D4855" w:rsidP="001D4855">
      <w:pPr>
        <w:pStyle w:val="Normalnydla1111"/>
        <w:ind w:firstLine="706"/>
      </w:pPr>
      <w:r w:rsidRPr="00085714">
        <w:t>Niezwykle istotnym elementem ekspozycji jest</w:t>
      </w:r>
      <w:r w:rsidR="00BC72C6">
        <w:t xml:space="preserve"> również</w:t>
      </w:r>
      <w:r w:rsidRPr="00085714">
        <w:t xml:space="preserve"> makieta obozu, powstała w 2012 roku na</w:t>
      </w:r>
      <w:r w:rsidR="00781E1A">
        <w:rPr>
          <w:rFonts w:hint="cs"/>
        </w:rPr>
        <w:t> </w:t>
      </w:r>
      <w:r w:rsidRPr="00085714">
        <w:t xml:space="preserve">podstawie archiwalnych </w:t>
      </w:r>
      <w:r w:rsidR="00BC72C6">
        <w:t>zdjęć</w:t>
      </w:r>
      <w:r w:rsidRPr="00085714">
        <w:t xml:space="preserve">, dokumentacji konserwatorskiej oraz relacji świadków. Precyzyjnie oddaje ona teren obozu wraz z zabudowaniami i układem torowisk, stanowiąc ważne narzędzie edukacyjne </w:t>
      </w:r>
      <w:r w:rsidR="00BC72C6">
        <w:t>oraz</w:t>
      </w:r>
      <w:r w:rsidRPr="00085714">
        <w:t xml:space="preserve"> pamięciowe.</w:t>
      </w:r>
    </w:p>
    <w:p w14:paraId="78522351" w14:textId="6FF240AA" w:rsidR="001D4855" w:rsidRPr="00085714" w:rsidRDefault="001D4855" w:rsidP="002D2C5C">
      <w:pPr>
        <w:pStyle w:val="Normalnydla1111"/>
        <w:ind w:firstLine="706"/>
      </w:pPr>
      <w:r w:rsidRPr="00085714">
        <w:t>W sierpniu 2020 roku ekspozycję wzbogacono o ponad 40 oryginalnych nagrań audio więźniów, zebrane przez lata przez Muzeum Dulag 121. Te autentyczne dźwięki, często pochodzące z audycji Radia Bogoria, stanowią niepowtarzalne źródło wiedzy, umożliwiając słuchanie świadectw bezpośrednich uczestników tragicznych wydarzeń.</w:t>
      </w:r>
    </w:p>
    <w:p w14:paraId="0221D589" w14:textId="5B746009" w:rsidR="001D4855" w:rsidRPr="00085714" w:rsidRDefault="001D4855" w:rsidP="001D4855">
      <w:pPr>
        <w:pStyle w:val="Normalnydla1111"/>
        <w:ind w:firstLine="706"/>
      </w:pPr>
      <w:r w:rsidRPr="00085714">
        <w:t xml:space="preserve">Muzeum pełni również ważną rolę społeczną, będąc miejscem spotkań i wymiany myśli </w:t>
      </w:r>
      <w:r w:rsidR="008972B2">
        <w:t xml:space="preserve"> </w:t>
      </w:r>
      <w:r w:rsidRPr="00085714">
        <w:t>dla</w:t>
      </w:r>
      <w:r w:rsidR="00781E1A">
        <w:rPr>
          <w:rFonts w:hint="cs"/>
        </w:rPr>
        <w:t> </w:t>
      </w:r>
      <w:r w:rsidRPr="00085714">
        <w:t>lokalnej społeczności Pruszkowa. W ramach różnorodnych wydarzeń, takich jak wystawy, koncerty, wykłady</w:t>
      </w:r>
      <w:r w:rsidR="00BC72C6">
        <w:t>,</w:t>
      </w:r>
      <w:r w:rsidRPr="00085714">
        <w:t xml:space="preserve"> czy pokazy filmów, muzeum angażuje społeczeństwo w</w:t>
      </w:r>
      <w:r w:rsidR="002D2C5C" w:rsidRPr="00085714">
        <w:t> </w:t>
      </w:r>
      <w:r w:rsidRPr="00085714">
        <w:t xml:space="preserve">refleksję nad historią Polski </w:t>
      </w:r>
      <w:r w:rsidR="00330E60" w:rsidRPr="00085714">
        <w:t>oraz</w:t>
      </w:r>
      <w:r w:rsidRPr="00085714">
        <w:t xml:space="preserve"> Europy XIX i XX wieku. Współpraca z instytucjami edukacyjnymi, Uniwersytetami </w:t>
      </w:r>
      <w:r w:rsidRPr="00085714">
        <w:lastRenderedPageBreak/>
        <w:t xml:space="preserve">Trzeciego Wieku </w:t>
      </w:r>
      <w:r w:rsidR="00BC72C6">
        <w:t>oraz</w:t>
      </w:r>
      <w:r w:rsidRPr="00085714">
        <w:t xml:space="preserve"> organizacjami pozarządowymi umożliwia szeroką aktywność kulturalną</w:t>
      </w:r>
      <w:r w:rsidR="00781E1A">
        <w:t xml:space="preserve"> </w:t>
      </w:r>
      <w:r w:rsidRPr="00085714">
        <w:t>i</w:t>
      </w:r>
      <w:r w:rsidR="00781E1A">
        <w:rPr>
          <w:rFonts w:hint="cs"/>
        </w:rPr>
        <w:t> </w:t>
      </w:r>
      <w:r w:rsidRPr="00085714">
        <w:t>edukacyjną.</w:t>
      </w:r>
    </w:p>
    <w:p w14:paraId="7201E841" w14:textId="7131E60B" w:rsidR="00B7729D" w:rsidRPr="00085714" w:rsidRDefault="001D4855" w:rsidP="001D4855">
      <w:pPr>
        <w:pStyle w:val="Normalnydla1111"/>
        <w:ind w:firstLine="706"/>
      </w:pPr>
      <w:r w:rsidRPr="00085714">
        <w:t xml:space="preserve">Historia muzeum sięga roku 2010, jednak </w:t>
      </w:r>
      <w:r w:rsidR="00B32E86" w:rsidRPr="00085714">
        <w:t xml:space="preserve">już wcześniej </w:t>
      </w:r>
      <w:r w:rsidR="00BC72C6" w:rsidRPr="00085714">
        <w:t>dążo</w:t>
      </w:r>
      <w:r w:rsidR="00BC72C6">
        <w:t>no</w:t>
      </w:r>
      <w:r w:rsidR="00417E20" w:rsidRPr="00085714">
        <w:t xml:space="preserve"> do upamiętnienia wypędzonych</w:t>
      </w:r>
      <w:r w:rsidR="001A5986" w:rsidRPr="00085714">
        <w:t>.</w:t>
      </w:r>
      <w:r w:rsidRPr="00085714">
        <w:t xml:space="preserve"> </w:t>
      </w:r>
      <w:r w:rsidR="00BC72C6">
        <w:t>W tym celu starania dokładali m</w:t>
      </w:r>
      <w:r w:rsidRPr="00085714">
        <w:t>ieszkańc</w:t>
      </w:r>
      <w:r w:rsidR="00BC72C6">
        <w:t>y</w:t>
      </w:r>
      <w:r w:rsidRPr="00085714">
        <w:t xml:space="preserve"> Pruszkowa, kombatan</w:t>
      </w:r>
      <w:r w:rsidR="001A5986" w:rsidRPr="00085714">
        <w:t>ci</w:t>
      </w:r>
      <w:r w:rsidR="00062D87">
        <w:t xml:space="preserve">, </w:t>
      </w:r>
      <w:r w:rsidRPr="00085714">
        <w:t>kolejarz</w:t>
      </w:r>
      <w:r w:rsidR="001A5986" w:rsidRPr="00085714">
        <w:t>a</w:t>
      </w:r>
      <w:r w:rsidR="00062D87">
        <w:t xml:space="preserve"> i inne grupy</w:t>
      </w:r>
      <w:r w:rsidRPr="00085714">
        <w:t xml:space="preserve">. Początki </w:t>
      </w:r>
      <w:r w:rsidR="002023C2" w:rsidRPr="00085714">
        <w:t>ich</w:t>
      </w:r>
      <w:r w:rsidRPr="00085714">
        <w:t xml:space="preserve"> inicjatywy sięgają 1947 roku, kiedy na terenie Zakładów Naprawy Taboru Kolejowego odsłonięto pierwszą tablicę pamiątkową. Pomnik wzniesiony w 1990 roku, według projektu Oskara Hansena, jest symbolicznym świadectwem zobowiązania </w:t>
      </w:r>
      <w:r w:rsidR="00781E1A">
        <w:t>d</w:t>
      </w:r>
      <w:r w:rsidRPr="00085714">
        <w:t>o</w:t>
      </w:r>
      <w:r w:rsidR="00781E1A">
        <w:rPr>
          <w:rFonts w:hint="cs"/>
        </w:rPr>
        <w:t> </w:t>
      </w:r>
      <w:r w:rsidRPr="00085714">
        <w:t>zachowania pamięci o</w:t>
      </w:r>
      <w:r w:rsidR="00BC72C6">
        <w:rPr>
          <w:rFonts w:hint="cs"/>
        </w:rPr>
        <w:t> </w:t>
      </w:r>
      <w:r w:rsidRPr="00085714">
        <w:t>wydarzeniach związanych z obozem Durchgangslager 121. Muzeum, zlokalizowane na skraju zabytkowego kompleksu byłych Warsztatów Kolejowych, wpisuje się w</w:t>
      </w:r>
      <w:r w:rsidR="00062D87">
        <w:t xml:space="preserve"> </w:t>
      </w:r>
      <w:r w:rsidRPr="00085714">
        <w:t>historyczny</w:t>
      </w:r>
      <w:r w:rsidR="00062D87" w:rsidRPr="00062D87">
        <w:t xml:space="preserve"> </w:t>
      </w:r>
      <w:r w:rsidR="00062D87" w:rsidRPr="00085714">
        <w:t>kontekst</w:t>
      </w:r>
      <w:r w:rsidRPr="00085714">
        <w:t xml:space="preserve">, </w:t>
      </w:r>
      <w:r w:rsidR="00062D87">
        <w:t>kontynuując</w:t>
      </w:r>
      <w:r w:rsidRPr="00085714">
        <w:t xml:space="preserve"> pamięć dramatycznych wydarze</w:t>
      </w:r>
      <w:r w:rsidR="00062D87">
        <w:t>ń minionych lat</w:t>
      </w:r>
      <w:r w:rsidRPr="00085714">
        <w:t>.</w:t>
      </w:r>
      <w:r w:rsidR="008F2084" w:rsidRPr="00085714">
        <w:rPr>
          <w:rStyle w:val="Odwoanieprzypisudolnego"/>
        </w:rPr>
        <w:footnoteReference w:id="22"/>
      </w:r>
    </w:p>
    <w:p w14:paraId="22E36450" w14:textId="22501FCB" w:rsidR="003908D4" w:rsidRPr="00CE17A3" w:rsidRDefault="003908D4" w:rsidP="003908D4">
      <w:pPr>
        <w:pStyle w:val="Nagwek4"/>
        <w:rPr>
          <w:rFonts w:hint="eastAsia"/>
          <w:i w:val="0"/>
          <w:iCs w:val="0"/>
        </w:rPr>
      </w:pPr>
      <w:r w:rsidRPr="00CE17A3">
        <w:rPr>
          <w:i w:val="0"/>
          <w:iCs w:val="0"/>
        </w:rPr>
        <w:t>Cmentarz żydowski wraz z domem pogrzebowy</w:t>
      </w:r>
      <w:r w:rsidR="0074235C" w:rsidRPr="00CE17A3">
        <w:rPr>
          <w:i w:val="0"/>
          <w:iCs w:val="0"/>
        </w:rPr>
        <w:t>m</w:t>
      </w:r>
    </w:p>
    <w:p w14:paraId="088C1194" w14:textId="3D878A50" w:rsidR="003908D4" w:rsidRPr="00085714" w:rsidRDefault="003908D4" w:rsidP="003908D4">
      <w:pPr>
        <w:pStyle w:val="Normalnydla1111"/>
        <w:ind w:firstLine="706"/>
        <w:rPr>
          <w:color w:val="FF0000"/>
        </w:rPr>
      </w:pPr>
      <w:r w:rsidRPr="00085714">
        <w:t xml:space="preserve">Cmentarz żydowski w Pruszkowie stanowi niezwykłe arcydzieło architektury i kultury, wzbogacając tkankę urbanistyczną miasta nie </w:t>
      </w:r>
      <w:r w:rsidR="00C60270">
        <w:t>jedynie</w:t>
      </w:r>
      <w:r w:rsidRPr="00085714">
        <w:t xml:space="preserve"> swoją obecno</w:t>
      </w:r>
      <w:r w:rsidR="00C60270">
        <w:t>ścią</w:t>
      </w:r>
      <w:r w:rsidRPr="00085714">
        <w:t xml:space="preserve">, lecz także jako żywa przypowieść o historii </w:t>
      </w:r>
      <w:r w:rsidR="00C60270">
        <w:t>oraz</w:t>
      </w:r>
      <w:r w:rsidR="00424F34">
        <w:rPr>
          <w:rFonts w:hint="cs"/>
        </w:rPr>
        <w:t> </w:t>
      </w:r>
      <w:r w:rsidRPr="00085714">
        <w:t>tradycji społeczności żydowskiej, która przyczyniła się do rozwoju tego</w:t>
      </w:r>
      <w:r w:rsidR="00C60270">
        <w:rPr>
          <w:rFonts w:hint="cs"/>
        </w:rPr>
        <w:t> </w:t>
      </w:r>
      <w:r w:rsidRPr="00085714">
        <w:t>regionu. Lokalizacja cmentarza, u zbiegu ulic Lipowej i Mordechaja Gutowicza, nie</w:t>
      </w:r>
      <w:r w:rsidR="00C60270">
        <w:rPr>
          <w:rFonts w:hint="cs"/>
        </w:rPr>
        <w:t> </w:t>
      </w:r>
      <w:r w:rsidRPr="00085714">
        <w:t>tylko</w:t>
      </w:r>
      <w:r w:rsidR="00C60270">
        <w:rPr>
          <w:rFonts w:hint="cs"/>
        </w:rPr>
        <w:t> </w:t>
      </w:r>
      <w:r w:rsidRPr="00085714">
        <w:t>definiuje</w:t>
      </w:r>
      <w:r w:rsidR="00702EAF">
        <w:rPr>
          <w:rFonts w:hint="cs"/>
        </w:rPr>
        <w:t> </w:t>
      </w:r>
      <w:r w:rsidRPr="00085714">
        <w:t>przestrzeń miejską, ale</w:t>
      </w:r>
      <w:r w:rsidR="00C60270">
        <w:rPr>
          <w:rFonts w:hint="cs"/>
        </w:rPr>
        <w:t> </w:t>
      </w:r>
      <w:r w:rsidRPr="00085714">
        <w:t>stanowi również ochronę przed zapomnieniem dla</w:t>
      </w:r>
      <w:r w:rsidR="00702EAF">
        <w:rPr>
          <w:rFonts w:hint="cs"/>
        </w:rPr>
        <w:t> </w:t>
      </w:r>
      <w:r w:rsidRPr="00085714">
        <w:t>dziedzictwa kulturowego.</w:t>
      </w:r>
    </w:p>
    <w:p w14:paraId="008B1D4E" w14:textId="60452324" w:rsidR="003908D4" w:rsidRPr="00085714" w:rsidRDefault="00F24728" w:rsidP="003908D4">
      <w:pPr>
        <w:pStyle w:val="Normalnydla1111"/>
        <w:ind w:firstLine="706"/>
      </w:pPr>
      <w:r w:rsidRPr="00085714">
        <w:rPr>
          <w:noProof/>
        </w:rPr>
        <mc:AlternateContent>
          <mc:Choice Requires="wpg">
            <w:drawing>
              <wp:anchor distT="0" distB="0" distL="114300" distR="114300" simplePos="0" relativeHeight="251753472" behindDoc="0" locked="0" layoutInCell="1" allowOverlap="1" wp14:anchorId="36B5FAA2" wp14:editId="57621490">
                <wp:simplePos x="0" y="0"/>
                <wp:positionH relativeFrom="margin">
                  <wp:align>right</wp:align>
                </wp:positionH>
                <wp:positionV relativeFrom="paragraph">
                  <wp:posOffset>11430</wp:posOffset>
                </wp:positionV>
                <wp:extent cx="2712720" cy="2286000"/>
                <wp:effectExtent l="0" t="0" r="0" b="0"/>
                <wp:wrapSquare wrapText="bothSides"/>
                <wp:docPr id="356305386" name="Grupa 39"/>
                <wp:cNvGraphicFramePr/>
                <a:graphic xmlns:a="http://schemas.openxmlformats.org/drawingml/2006/main">
                  <a:graphicData uri="http://schemas.microsoft.com/office/word/2010/wordprocessingGroup">
                    <wpg:wgp>
                      <wpg:cNvGrpSpPr/>
                      <wpg:grpSpPr>
                        <a:xfrm>
                          <a:off x="0" y="0"/>
                          <a:ext cx="2712720" cy="2286000"/>
                          <a:chOff x="0" y="0"/>
                          <a:chExt cx="2712720" cy="2286000"/>
                        </a:xfrm>
                      </wpg:grpSpPr>
                      <wpg:grpSp>
                        <wpg:cNvPr id="1156475933" name="Grupa 38"/>
                        <wpg:cNvGrpSpPr/>
                        <wpg:grpSpPr>
                          <a:xfrm>
                            <a:off x="0" y="175260"/>
                            <a:ext cx="2712720" cy="2110740"/>
                            <a:chOff x="0" y="0"/>
                            <a:chExt cx="2712720" cy="2110740"/>
                          </a:xfrm>
                        </wpg:grpSpPr>
                        <pic:pic xmlns:pic="http://schemas.openxmlformats.org/drawingml/2006/picture">
                          <pic:nvPicPr>
                            <pic:cNvPr id="1272830499" name="Obraz 7" descr="Obraz zawierający na wolnym powietrzu, grób, cmentarz, niebo&#10;&#10;Opis wygenerowany automatycznie"/>
                            <pic:cNvPicPr>
                              <a:picLocks noChangeAspect="1"/>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2710180" cy="1910080"/>
                            </a:xfrm>
                            <a:prstGeom prst="rect">
                              <a:avLst/>
                            </a:prstGeom>
                            <a:ln>
                              <a:noFill/>
                            </a:ln>
                            <a:extLst>
                              <a:ext uri="{53640926-AAD7-44D8-BBD7-CCE9431645EC}">
                                <a14:shadowObscured xmlns:a14="http://schemas.microsoft.com/office/drawing/2010/main"/>
                              </a:ext>
                            </a:extLst>
                          </pic:spPr>
                        </pic:pic>
                        <wps:wsp>
                          <wps:cNvPr id="434513374" name="Pole tekstowe 2"/>
                          <wps:cNvSpPr txBox="1">
                            <a:spLocks noChangeArrowheads="1"/>
                          </wps:cNvSpPr>
                          <wps:spPr bwMode="auto">
                            <a:xfrm>
                              <a:off x="7620" y="1912620"/>
                              <a:ext cx="2705100" cy="198120"/>
                            </a:xfrm>
                            <a:prstGeom prst="rect">
                              <a:avLst/>
                            </a:prstGeom>
                            <a:solidFill>
                              <a:srgbClr val="FFFFFF"/>
                            </a:solidFill>
                            <a:ln w="9525">
                              <a:noFill/>
                              <a:miter lim="800000"/>
                              <a:headEnd/>
                              <a:tailEnd/>
                            </a:ln>
                          </wps:spPr>
                          <wps:txbx>
                            <w:txbxContent>
                              <w:p w14:paraId="2D6058AF" w14:textId="77777777" w:rsidR="00F24728" w:rsidRDefault="00F24728" w:rsidP="00F24728">
                                <w:pPr>
                                  <w:pStyle w:val="Przypis"/>
                                  <w:spacing w:after="0"/>
                                </w:pPr>
                                <w:r w:rsidRPr="003F70C0">
                                  <w:t>Autor: Anna Pyziak, MAPS Studio Sp. z o.o.</w:t>
                                </w:r>
                              </w:p>
                            </w:txbxContent>
                          </wps:txbx>
                          <wps:bodyPr rot="0" vert="horz" wrap="square" lIns="91440" tIns="45720" rIns="91440" bIns="45720" anchor="t" anchorCtr="0">
                            <a:noAutofit/>
                          </wps:bodyPr>
                        </wps:wsp>
                      </wpg:grpSp>
                      <wps:wsp>
                        <wps:cNvPr id="1725434955" name="Pole tekstowe 1"/>
                        <wps:cNvSpPr txBox="1"/>
                        <wps:spPr>
                          <a:xfrm>
                            <a:off x="0" y="0"/>
                            <a:ext cx="2710180" cy="175260"/>
                          </a:xfrm>
                          <a:prstGeom prst="rect">
                            <a:avLst/>
                          </a:prstGeom>
                          <a:solidFill>
                            <a:prstClr val="white"/>
                          </a:solidFill>
                          <a:ln>
                            <a:noFill/>
                          </a:ln>
                        </wps:spPr>
                        <wps:txbx>
                          <w:txbxContent>
                            <w:p w14:paraId="64370A5D" w14:textId="77777777" w:rsidR="00F24728" w:rsidRPr="00B93AC1" w:rsidRDefault="00F24728" w:rsidP="00F24728">
                              <w:pPr>
                                <w:pStyle w:val="Legenda"/>
                                <w:ind w:left="0"/>
                                <w:rPr>
                                  <w:rFonts w:cs="Times New Roman"/>
                                  <w:bCs/>
                                  <w:noProof/>
                                  <w:sz w:val="20"/>
                                  <w:szCs w:val="22"/>
                                </w:rPr>
                              </w:pPr>
                              <w:bookmarkStart w:id="177" w:name="_Toc157984852"/>
                              <w:bookmarkStart w:id="178" w:name="_Toc157986025"/>
                              <w:bookmarkStart w:id="179" w:name="_Toc179405116"/>
                              <w:bookmarkStart w:id="180" w:name="_Toc179762338"/>
                              <w:bookmarkStart w:id="181" w:name="_Toc179764763"/>
                              <w:r>
                                <w:t>Zdj</w:t>
                              </w:r>
                              <w:r>
                                <w:rPr>
                                  <w:rFonts w:hint="cs"/>
                                </w:rPr>
                                <w:t>ę</w:t>
                              </w:r>
                              <w:r>
                                <w:t xml:space="preserve">cie </w:t>
                              </w:r>
                              <w:r>
                                <w:fldChar w:fldCharType="begin"/>
                              </w:r>
                              <w:r>
                                <w:instrText xml:space="preserve"> SEQ Zdjęcie \* ARABIC </w:instrText>
                              </w:r>
                              <w:r>
                                <w:fldChar w:fldCharType="separate"/>
                              </w:r>
                              <w:r>
                                <w:rPr>
                                  <w:noProof/>
                                </w:rPr>
                                <w:t>11</w:t>
                              </w:r>
                              <w:r>
                                <w:rPr>
                                  <w:noProof/>
                                </w:rPr>
                                <w:fldChar w:fldCharType="end"/>
                              </w:r>
                              <w:r>
                                <w:t>. Cmentarz żydowski</w:t>
                              </w:r>
                              <w:bookmarkEnd w:id="177"/>
                              <w:bookmarkEnd w:id="178"/>
                              <w:bookmarkEnd w:id="179"/>
                              <w:bookmarkEnd w:id="180"/>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6B5FAA2" id="Grupa 39" o:spid="_x0000_s1080" style="position:absolute;left:0;text-align:left;margin-left:162.4pt;margin-top:.9pt;width:213.6pt;height:180pt;z-index:251753472;mso-position-horizontal:right;mso-position-horizontal-relative:margin;mso-height-relative:margin" coordsize="27127,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">
                <v:group id="Grupa 38" o:spid="_x0000_s1081" style="position:absolute;top:1752;width:27127;height:21108" coordsize="27127,21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">
                  <v:shape id="Obraz 7" o:spid="_x0000_s1082" type="#_x0000_t75" alt="Obraz zawierający na wolnym powietrzu, grób, cmentarz, niebo&#10;&#10;Opis wygenerowany automatycznie" style="position:absolute;width:27101;height:19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">
                    <v:imagedata r:id="rId39" o:title="Obraz zawierający na wolnym powietrzu, grób, cmentarz, niebo&#10;&#10;Opis wygenerowany automatycznie"/>
                  </v:shape>
                  <v:shape id="Pole tekstowe 2" o:spid="_x0000_s1083" type="#_x0000_t202" style="position:absolute;left:76;top:19126;width:27051;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" stroked="f">
                    <v:textbox>
                      <w:txbxContent>
                        <w:p w14:paraId="2D6058AF" w14:textId="77777777" w:rsidR="00F24728" w:rsidRDefault="00F24728" w:rsidP="00F24728">
                          <w:pPr>
                            <w:pStyle w:val="Przypis"/>
                            <w:spacing w:after="0"/>
                          </w:pPr>
                          <w:r w:rsidRPr="003F70C0">
                            <w:t>Autor: Anna Pyziak, MAPS Studio Sp. z o.o.</w:t>
                          </w:r>
                        </w:p>
                      </w:txbxContent>
                    </v:textbox>
                  </v:shape>
                </v:group>
                <v:shape id="_x0000_s1084" type="#_x0000_t202" style="position:absolute;width:27101;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" stroked="f">
                  <v:textbox inset="0,0,0,0">
                    <w:txbxContent>
                      <w:p w14:paraId="64370A5D" w14:textId="77777777" w:rsidR="00F24728" w:rsidRPr="00B93AC1" w:rsidRDefault="00F24728" w:rsidP="00F24728">
                        <w:pPr>
                          <w:pStyle w:val="Legenda"/>
                          <w:ind w:left="0"/>
                          <w:rPr>
                            <w:rFonts w:cs="Times New Roman"/>
                            <w:bCs/>
                            <w:noProof/>
                            <w:sz w:val="20"/>
                            <w:szCs w:val="22"/>
                          </w:rPr>
                        </w:pPr>
                        <w:bookmarkStart w:id="182" w:name="_Toc157984852"/>
                        <w:bookmarkStart w:id="183" w:name="_Toc157986025"/>
                        <w:bookmarkStart w:id="184" w:name="_Toc179405116"/>
                        <w:bookmarkStart w:id="185" w:name="_Toc179762338"/>
                        <w:bookmarkStart w:id="186" w:name="_Toc179764763"/>
                        <w:r>
                          <w:t>Zdj</w:t>
                        </w:r>
                        <w:r>
                          <w:rPr>
                            <w:rFonts w:hint="cs"/>
                          </w:rPr>
                          <w:t>ę</w:t>
                        </w:r>
                        <w:r>
                          <w:t xml:space="preserve">cie </w:t>
                        </w:r>
                        <w:r>
                          <w:fldChar w:fldCharType="begin"/>
                        </w:r>
                        <w:r>
                          <w:instrText xml:space="preserve"> SEQ Zdjęcie \* ARABIC </w:instrText>
                        </w:r>
                        <w:r>
                          <w:fldChar w:fldCharType="separate"/>
                        </w:r>
                        <w:r>
                          <w:rPr>
                            <w:noProof/>
                          </w:rPr>
                          <w:t>11</w:t>
                        </w:r>
                        <w:r>
                          <w:rPr>
                            <w:noProof/>
                          </w:rPr>
                          <w:fldChar w:fldCharType="end"/>
                        </w:r>
                        <w:r>
                          <w:t>. Cmentarz żydowski</w:t>
                        </w:r>
                        <w:bookmarkEnd w:id="182"/>
                        <w:bookmarkEnd w:id="183"/>
                        <w:bookmarkEnd w:id="184"/>
                        <w:bookmarkEnd w:id="185"/>
                        <w:bookmarkEnd w:id="186"/>
                      </w:p>
                    </w:txbxContent>
                  </v:textbox>
                </v:shape>
                <w10:wrap type="square" anchorx="margin"/>
              </v:group>
            </w:pict>
          </mc:Fallback>
        </mc:AlternateContent>
      </w:r>
      <w:r w:rsidR="003908D4" w:rsidRPr="00085714">
        <w:t xml:space="preserve">Założony w 1904 roku na gruncie nabytym od Jadwigi i Antoniego Potulickich, cmentarz stał się miejscem wiecznego spoczynku dla licznych członków społeczności żydowskiej Pruszkowa. </w:t>
      </w:r>
      <w:r w:rsidR="00C60270">
        <w:t>Nagrobki p</w:t>
      </w:r>
      <w:r w:rsidR="003908D4" w:rsidRPr="00085714">
        <w:t>ierws</w:t>
      </w:r>
      <w:r w:rsidR="00C60270">
        <w:t>zych</w:t>
      </w:r>
      <w:r w:rsidR="003908D4" w:rsidRPr="00085714">
        <w:t xml:space="preserve"> </w:t>
      </w:r>
      <w:r w:rsidR="00C60270">
        <w:t>pochowanych</w:t>
      </w:r>
      <w:r w:rsidR="003908D4" w:rsidRPr="00085714">
        <w:t xml:space="preserve"> w</w:t>
      </w:r>
      <w:r w:rsidR="00424F34">
        <w:rPr>
          <w:rFonts w:hint="cs"/>
        </w:rPr>
        <w:t> </w:t>
      </w:r>
      <w:r w:rsidR="003908D4" w:rsidRPr="00085714">
        <w:t>tym miejscu stanowią symbol pamięci</w:t>
      </w:r>
      <w:r w:rsidR="00C60270">
        <w:t xml:space="preserve"> i są wyraz p</w:t>
      </w:r>
      <w:r w:rsidR="00C930DF" w:rsidRPr="00085714">
        <w:t xml:space="preserve">rywatnej inicjatywy lokalnej społeczności, </w:t>
      </w:r>
      <w:r w:rsidR="003908D4" w:rsidRPr="00085714">
        <w:t>gdyż wcześniej Żydzi z</w:t>
      </w:r>
      <w:r w:rsidR="00CA1554" w:rsidRPr="00085714">
        <w:t> </w:t>
      </w:r>
      <w:r w:rsidR="003908D4" w:rsidRPr="00085714">
        <w:t>Pruszkowa byli zmuszeni korzystać z kirkutu w</w:t>
      </w:r>
      <w:r w:rsidR="00424F34">
        <w:rPr>
          <w:rFonts w:hint="cs"/>
        </w:rPr>
        <w:t> </w:t>
      </w:r>
      <w:r w:rsidR="003908D4" w:rsidRPr="00085714">
        <w:t>Nadarzynie.</w:t>
      </w:r>
    </w:p>
    <w:p w14:paraId="73EFF833" w14:textId="60A3C245" w:rsidR="003908D4" w:rsidRPr="00085714" w:rsidRDefault="003908D4" w:rsidP="003908D4">
      <w:pPr>
        <w:pStyle w:val="Normalnydla1111"/>
        <w:ind w:firstLine="706"/>
      </w:pPr>
      <w:r w:rsidRPr="00085714">
        <w:t>Dzieje cmentarza splatają się z</w:t>
      </w:r>
      <w:r w:rsidR="00C60270">
        <w:rPr>
          <w:rFonts w:hint="cs"/>
        </w:rPr>
        <w:t> </w:t>
      </w:r>
      <w:r w:rsidRPr="00085714">
        <w:t>dramatycznymi wydarzeniami XX wieku. Niemiecki okupant, który nie oszczędz</w:t>
      </w:r>
      <w:r w:rsidR="00C60270">
        <w:t>ał</w:t>
      </w:r>
      <w:r w:rsidRPr="00085714">
        <w:t xml:space="preserve"> żydowskich miejsc pochówku, pozostawił pruszkowski kirkut względnie nietknięty. Jednak ślady po</w:t>
      </w:r>
      <w:r w:rsidR="00C60270">
        <w:rPr>
          <w:rFonts w:hint="cs"/>
        </w:rPr>
        <w:t> </w:t>
      </w:r>
      <w:r w:rsidRPr="00085714">
        <w:t xml:space="preserve">ostrzale oraz próbach dewastacji stanowią nieodłączny element historii. Wyjątkowe jest również zainteresowanie ze strony </w:t>
      </w:r>
      <w:r w:rsidR="00C60270">
        <w:t>zachodniego sąsiada</w:t>
      </w:r>
      <w:r w:rsidRPr="00085714">
        <w:t>, które doprowadziło</w:t>
      </w:r>
      <w:r w:rsidR="00781E1A">
        <w:t xml:space="preserve"> </w:t>
      </w:r>
      <w:r w:rsidRPr="00085714">
        <w:t>do</w:t>
      </w:r>
      <w:r w:rsidR="00781E1A">
        <w:rPr>
          <w:rFonts w:hint="cs"/>
        </w:rPr>
        <w:t> </w:t>
      </w:r>
      <w:r w:rsidRPr="00085714">
        <w:t>odbudowy domu przedpogrzebowego przez uczniów szkół z Niemiec, wspieranych przez polską młodzież oraz</w:t>
      </w:r>
      <w:r w:rsidR="00C60270">
        <w:rPr>
          <w:rFonts w:hint="cs"/>
        </w:rPr>
        <w:t> </w:t>
      </w:r>
      <w:r w:rsidRPr="00085714">
        <w:t>władze lokalne.</w:t>
      </w:r>
    </w:p>
    <w:p w14:paraId="5811A594" w14:textId="5EE2F0C8" w:rsidR="003908D4" w:rsidRPr="00085714" w:rsidRDefault="003908D4" w:rsidP="003908D4">
      <w:pPr>
        <w:pStyle w:val="Normalnydla1111"/>
        <w:ind w:firstLine="706"/>
      </w:pPr>
      <w:r w:rsidRPr="00085714">
        <w:t xml:space="preserve">Mimo prób zniszczenia cmentarz wciąż emanuje swoim kulturowym bogactwem. </w:t>
      </w:r>
      <w:r w:rsidR="00C60270">
        <w:t>Mnogość</w:t>
      </w:r>
      <w:r w:rsidRPr="00085714">
        <w:t xml:space="preserve"> form i symboliki macew, ich różnorodność oraz opisane inskrypcje stanowią niezwykłe źródło wiedzy historycznej </w:t>
      </w:r>
      <w:r w:rsidR="00C60270">
        <w:t>oraz</w:t>
      </w:r>
      <w:r w:rsidRPr="00085714">
        <w:t xml:space="preserve"> artystycznej. Przez wieki zmieniający się język nagrobków odzwierciedla historię i zmiany w społeczności, czyniąc z cmentarza nie tylko miejsce pamięci, lecz także otwartą księgę </w:t>
      </w:r>
      <w:r w:rsidR="00C60270">
        <w:t>dziejów</w:t>
      </w:r>
      <w:r w:rsidRPr="00085714">
        <w:t>.</w:t>
      </w:r>
    </w:p>
    <w:p w14:paraId="3809F71B" w14:textId="1B8B8908" w:rsidR="003908D4" w:rsidRPr="00085714" w:rsidRDefault="003908D4" w:rsidP="003908D4">
      <w:pPr>
        <w:ind w:left="1418" w:right="-20" w:firstLine="706"/>
        <w:rPr>
          <w:szCs w:val="20"/>
        </w:rPr>
      </w:pPr>
      <w:r w:rsidRPr="00085714">
        <w:t>Niezmiernie istotne jest podjęcie działań na rzecz zachowania i popularyzacji tego wyjątkowego dziedzictwa. Organizacja działań edukacyjnych, wykorzystujących bogactwo symboliki i historii nagrobków, mogłaby przyczynić się do upowszechnienia wiedzy o</w:t>
      </w:r>
      <w:r w:rsidR="005A3D9F" w:rsidRPr="00085714">
        <w:t> </w:t>
      </w:r>
      <w:r w:rsidR="00C60270">
        <w:t>przeszłości oraz</w:t>
      </w:r>
      <w:r w:rsidR="00CA1554" w:rsidRPr="00085714">
        <w:t> </w:t>
      </w:r>
      <w:r w:rsidRPr="00085714">
        <w:t>kulturze żydowskiej w regionie</w:t>
      </w:r>
      <w:r w:rsidR="003A4C33">
        <w:t>, a</w:t>
      </w:r>
      <w:r w:rsidRPr="00085714">
        <w:t xml:space="preserve"> co za tym idzie lepszego zrozumienia dziedzictwa oraz</w:t>
      </w:r>
      <w:r w:rsidR="003A4C33">
        <w:rPr>
          <w:rFonts w:hint="cs"/>
        </w:rPr>
        <w:t> </w:t>
      </w:r>
      <w:r w:rsidRPr="00085714">
        <w:t>kształtowania świadomości społecznej.</w:t>
      </w:r>
    </w:p>
    <w:p w14:paraId="7159A690" w14:textId="5314A696" w:rsidR="003908D4" w:rsidRPr="00085714" w:rsidRDefault="00E95711" w:rsidP="003908D4">
      <w:pPr>
        <w:pStyle w:val="Normalnydla1111"/>
        <w:ind w:firstLine="706"/>
      </w:pPr>
      <w:r w:rsidRPr="00085714">
        <w:rPr>
          <w:noProof/>
        </w:rPr>
        <w:lastRenderedPageBreak/>
        <mc:AlternateContent>
          <mc:Choice Requires="wpg">
            <w:drawing>
              <wp:anchor distT="0" distB="0" distL="114300" distR="114300" simplePos="0" relativeHeight="251755520" behindDoc="0" locked="0" layoutInCell="1" allowOverlap="1" wp14:anchorId="665A8BBD" wp14:editId="5A47A88D">
                <wp:simplePos x="0" y="0"/>
                <wp:positionH relativeFrom="margin">
                  <wp:align>right</wp:align>
                </wp:positionH>
                <wp:positionV relativeFrom="paragraph">
                  <wp:posOffset>8255</wp:posOffset>
                </wp:positionV>
                <wp:extent cx="2712720" cy="3133090"/>
                <wp:effectExtent l="0" t="0" r="0" b="0"/>
                <wp:wrapSquare wrapText="bothSides"/>
                <wp:docPr id="1151496310" name="Grupa 37"/>
                <wp:cNvGraphicFramePr/>
                <a:graphic xmlns:a="http://schemas.openxmlformats.org/drawingml/2006/main">
                  <a:graphicData uri="http://schemas.microsoft.com/office/word/2010/wordprocessingGroup">
                    <wpg:wgp>
                      <wpg:cNvGrpSpPr/>
                      <wpg:grpSpPr>
                        <a:xfrm>
                          <a:off x="0" y="0"/>
                          <a:ext cx="2712720" cy="3133090"/>
                          <a:chOff x="0" y="0"/>
                          <a:chExt cx="2712720" cy="3133725"/>
                        </a:xfrm>
                      </wpg:grpSpPr>
                      <wps:wsp>
                        <wps:cNvPr id="2074341452" name="Pole tekstowe 1"/>
                        <wps:cNvSpPr txBox="1"/>
                        <wps:spPr>
                          <a:xfrm>
                            <a:off x="0" y="0"/>
                            <a:ext cx="2710180" cy="182880"/>
                          </a:xfrm>
                          <a:prstGeom prst="rect">
                            <a:avLst/>
                          </a:prstGeom>
                          <a:solidFill>
                            <a:prstClr val="white"/>
                          </a:solidFill>
                          <a:ln>
                            <a:noFill/>
                          </a:ln>
                        </wps:spPr>
                        <wps:txbx>
                          <w:txbxContent>
                            <w:p w14:paraId="79D00AC6" w14:textId="77777777" w:rsidR="00F24728" w:rsidRPr="0044315F" w:rsidRDefault="00F24728" w:rsidP="00F24728">
                              <w:pPr>
                                <w:pStyle w:val="Legenda"/>
                                <w:ind w:left="0"/>
                                <w:rPr>
                                  <w:rFonts w:cs="Times New Roman"/>
                                  <w:bCs/>
                                  <w:noProof/>
                                  <w:sz w:val="20"/>
                                  <w:szCs w:val="22"/>
                                </w:rPr>
                              </w:pPr>
                              <w:bookmarkStart w:id="187" w:name="_Toc157984856"/>
                              <w:bookmarkStart w:id="188" w:name="_Toc157986026"/>
                              <w:bookmarkStart w:id="189" w:name="_Toc179405117"/>
                              <w:bookmarkStart w:id="190" w:name="_Toc179762339"/>
                              <w:bookmarkStart w:id="191" w:name="_Toc179764764"/>
                              <w:r>
                                <w:t>Zdj</w:t>
                              </w:r>
                              <w:r>
                                <w:rPr>
                                  <w:rFonts w:hint="cs"/>
                                </w:rPr>
                                <w:t>ę</w:t>
                              </w:r>
                              <w:r>
                                <w:t xml:space="preserve">cie </w:t>
                              </w:r>
                              <w:r>
                                <w:fldChar w:fldCharType="begin"/>
                              </w:r>
                              <w:r>
                                <w:instrText xml:space="preserve"> SEQ Zdjęcie \* ARABIC </w:instrText>
                              </w:r>
                              <w:r>
                                <w:fldChar w:fldCharType="separate"/>
                              </w:r>
                              <w:r>
                                <w:rPr>
                                  <w:noProof/>
                                </w:rPr>
                                <w:t>12</w:t>
                              </w:r>
                              <w:r>
                                <w:rPr>
                                  <w:noProof/>
                                </w:rPr>
                                <w:fldChar w:fldCharType="end"/>
                              </w:r>
                              <w:r>
                                <w:t>. Stół do obmywania.</w:t>
                              </w:r>
                              <w:bookmarkEnd w:id="187"/>
                              <w:bookmarkEnd w:id="188"/>
                              <w:bookmarkEnd w:id="189"/>
                              <w:bookmarkEnd w:id="190"/>
                              <w:bookmarkEnd w:id="1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715391236" name="Grupa 36"/>
                        <wpg:cNvGrpSpPr/>
                        <wpg:grpSpPr>
                          <a:xfrm>
                            <a:off x="0" y="190500"/>
                            <a:ext cx="2712720" cy="2943225"/>
                            <a:chOff x="0" y="0"/>
                            <a:chExt cx="2712720" cy="2943225"/>
                          </a:xfrm>
                        </wpg:grpSpPr>
                        <pic:pic xmlns:pic="http://schemas.openxmlformats.org/drawingml/2006/picture">
                          <pic:nvPicPr>
                            <pic:cNvPr id="1850903623" name="Obraz 35" descr="Obraz zawierający podłoga, w pomieszczeniu, ściana, zlew&#10;&#10;Opis wygenerowany automatycznie"/>
                            <pic:cNvPicPr>
                              <a:picLocks noChangeAspect="1"/>
                            </pic:cNvPicPr>
                          </pic:nvPicPr>
                          <pic:blipFill>
                            <a:blip r:embed="rId40" cstate="print">
                              <a:extLst>
                                <a:ext uri="{28A0092B-C50C-407E-A947-70E740481C1C}">
                                  <a14:useLocalDpi xmlns:a14="http://schemas.microsoft.com/office/drawing/2010/main"/>
                                </a:ext>
                              </a:extLst>
                            </a:blip>
                            <a:stretch>
                              <a:fillRect/>
                            </a:stretch>
                          </pic:blipFill>
                          <pic:spPr>
                            <a:xfrm>
                              <a:off x="0" y="0"/>
                              <a:ext cx="2710180" cy="2664460"/>
                            </a:xfrm>
                            <a:prstGeom prst="rect">
                              <a:avLst/>
                            </a:prstGeom>
                          </pic:spPr>
                        </pic:pic>
                        <wps:wsp>
                          <wps:cNvPr id="1490041035" name="Pole tekstowe 2"/>
                          <wps:cNvSpPr txBox="1">
                            <a:spLocks noChangeArrowheads="1"/>
                          </wps:cNvSpPr>
                          <wps:spPr bwMode="auto">
                            <a:xfrm>
                              <a:off x="7620" y="2667000"/>
                              <a:ext cx="2705100" cy="276225"/>
                            </a:xfrm>
                            <a:prstGeom prst="rect">
                              <a:avLst/>
                            </a:prstGeom>
                            <a:solidFill>
                              <a:srgbClr val="FFFFFF"/>
                            </a:solidFill>
                            <a:ln w="9525">
                              <a:noFill/>
                              <a:miter lim="800000"/>
                              <a:headEnd/>
                              <a:tailEnd/>
                            </a:ln>
                          </wps:spPr>
                          <wps:txbx>
                            <w:txbxContent>
                              <w:p w14:paraId="3D3A3542" w14:textId="77777777" w:rsidR="00F24728" w:rsidRDefault="00F24728" w:rsidP="00F24728">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665A8BBD" id="Grupa 37" o:spid="_x0000_s1085" style="position:absolute;left:0;text-align:left;margin-left:162.4pt;margin-top:.65pt;width:213.6pt;height:246.7pt;z-index:251755520;mso-position-horizontal:right;mso-position-horizontal-relative:margin;mso-height-relative:margin" coordsize="27127,31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">
                <v:shape id="_x0000_s1086" type="#_x0000_t202" style="position:absolute;width:27101;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" stroked="f">
                  <v:textbox inset="0,0,0,0">
                    <w:txbxContent>
                      <w:p w14:paraId="79D00AC6" w14:textId="77777777" w:rsidR="00F24728" w:rsidRPr="0044315F" w:rsidRDefault="00F24728" w:rsidP="00F24728">
                        <w:pPr>
                          <w:pStyle w:val="Legenda"/>
                          <w:ind w:left="0"/>
                          <w:rPr>
                            <w:rFonts w:cs="Times New Roman"/>
                            <w:bCs/>
                            <w:noProof/>
                            <w:sz w:val="20"/>
                            <w:szCs w:val="22"/>
                          </w:rPr>
                        </w:pPr>
                        <w:bookmarkStart w:id="192" w:name="_Toc157984856"/>
                        <w:bookmarkStart w:id="193" w:name="_Toc157986026"/>
                        <w:bookmarkStart w:id="194" w:name="_Toc179405117"/>
                        <w:bookmarkStart w:id="195" w:name="_Toc179762339"/>
                        <w:bookmarkStart w:id="196" w:name="_Toc179764764"/>
                        <w:r>
                          <w:t>Zdj</w:t>
                        </w:r>
                        <w:r>
                          <w:rPr>
                            <w:rFonts w:hint="cs"/>
                          </w:rPr>
                          <w:t>ę</w:t>
                        </w:r>
                        <w:r>
                          <w:t xml:space="preserve">cie </w:t>
                        </w:r>
                        <w:r>
                          <w:fldChar w:fldCharType="begin"/>
                        </w:r>
                        <w:r>
                          <w:instrText xml:space="preserve"> SEQ Zdjęcie \* ARABIC </w:instrText>
                        </w:r>
                        <w:r>
                          <w:fldChar w:fldCharType="separate"/>
                        </w:r>
                        <w:r>
                          <w:rPr>
                            <w:noProof/>
                          </w:rPr>
                          <w:t>12</w:t>
                        </w:r>
                        <w:r>
                          <w:rPr>
                            <w:noProof/>
                          </w:rPr>
                          <w:fldChar w:fldCharType="end"/>
                        </w:r>
                        <w:r>
                          <w:t>. Stół do obmywania.</w:t>
                        </w:r>
                        <w:bookmarkEnd w:id="192"/>
                        <w:bookmarkEnd w:id="193"/>
                        <w:bookmarkEnd w:id="194"/>
                        <w:bookmarkEnd w:id="195"/>
                        <w:bookmarkEnd w:id="196"/>
                      </w:p>
                    </w:txbxContent>
                  </v:textbox>
                </v:shape>
                <v:group id="Grupa 36" o:spid="_x0000_s1087" style="position:absolute;top:1905;width:27127;height:29432" coordsize="27127,29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">
                  <v:shape id="Obraz 35" o:spid="_x0000_s1088" type="#_x0000_t75" alt="Obraz zawierający podłoga, w pomieszczeniu, ściana, zlew&#10;&#10;Opis wygenerowany automatycznie" style="position:absolute;width:27101;height:26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">
                    <v:imagedata r:id="rId41" o:title="Obraz zawierający podłoga, w pomieszczeniu, ściana, zlew&#10;&#10;Opis wygenerowany automatycznie"/>
                  </v:shape>
                  <v:shape id="Pole tekstowe 2" o:spid="_x0000_s1089" type="#_x0000_t202" style="position:absolute;left:76;top:26670;width:2705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" stroked="f">
                    <v:textbox>
                      <w:txbxContent>
                        <w:p w14:paraId="3D3A3542" w14:textId="77777777" w:rsidR="00F24728" w:rsidRDefault="00F24728" w:rsidP="00F24728">
                          <w:pPr>
                            <w:pStyle w:val="Przypis"/>
                            <w:spacing w:after="0"/>
                          </w:pPr>
                          <w:r w:rsidRPr="003F70C0">
                            <w:t>Autor: Anna Pyziak, MAPS Studio Sp. z o.o.</w:t>
                          </w:r>
                        </w:p>
                      </w:txbxContent>
                    </v:textbox>
                  </v:shape>
                </v:group>
                <w10:wrap type="square" anchorx="margin"/>
              </v:group>
            </w:pict>
          </mc:Fallback>
        </mc:AlternateContent>
      </w:r>
      <w:r w:rsidR="003908D4" w:rsidRPr="00085714">
        <w:t xml:space="preserve">Cmentarz żydowski w Pruszkowie stanowi miejsce pochówku, </w:t>
      </w:r>
      <w:r w:rsidR="00BC6591">
        <w:t>ale</w:t>
      </w:r>
      <w:r w:rsidR="003908D4" w:rsidRPr="00085714">
        <w:t xml:space="preserve"> także kulturowe </w:t>
      </w:r>
      <w:r w:rsidR="00BC6591">
        <w:t>oraz</w:t>
      </w:r>
      <w:r w:rsidR="003908D4" w:rsidRPr="00085714">
        <w:t xml:space="preserve"> historyczne centrum, które</w:t>
      </w:r>
      <w:r w:rsidR="00AA28CB">
        <w:rPr>
          <w:rFonts w:hint="cs"/>
        </w:rPr>
        <w:t> </w:t>
      </w:r>
      <w:r w:rsidR="003908D4" w:rsidRPr="00085714">
        <w:t>powinno być pielęgnowane</w:t>
      </w:r>
      <w:r w:rsidR="00BC6591">
        <w:t>,</w:t>
      </w:r>
      <w:r w:rsidR="003908D4" w:rsidRPr="00085714">
        <w:t xml:space="preserve"> otwarte na</w:t>
      </w:r>
      <w:r w:rsidR="00BC6591">
        <w:rPr>
          <w:rFonts w:hint="cs"/>
        </w:rPr>
        <w:t> </w:t>
      </w:r>
      <w:r w:rsidR="003908D4" w:rsidRPr="00085714">
        <w:t>społeczność, aby</w:t>
      </w:r>
      <w:r w:rsidR="00BC6591">
        <w:t xml:space="preserve"> </w:t>
      </w:r>
      <w:r w:rsidR="003908D4" w:rsidRPr="00085714">
        <w:t>w</w:t>
      </w:r>
      <w:r w:rsidR="00BC6591">
        <w:t xml:space="preserve"> </w:t>
      </w:r>
      <w:r w:rsidR="003908D4" w:rsidRPr="00085714">
        <w:t xml:space="preserve">pełni oddać hołd pamięci i tradycji zmarłych oraz zachować </w:t>
      </w:r>
      <w:r w:rsidR="00AA28CB">
        <w:t>pamięć o tych, którzy odeszli dla przyszłych pokoleń</w:t>
      </w:r>
      <w:r w:rsidR="003908D4" w:rsidRPr="00085714">
        <w:t>.</w:t>
      </w:r>
    </w:p>
    <w:p w14:paraId="2262EAA6" w14:textId="222B178A" w:rsidR="003908D4" w:rsidRDefault="00AA28CB" w:rsidP="00AA28CB">
      <w:pPr>
        <w:pStyle w:val="Normalnydla1111"/>
        <w:ind w:firstLine="706"/>
      </w:pPr>
      <w:r w:rsidRPr="00085714">
        <w:t>Jedno z pomieszczeń w domu przedpogrzebowym służyło członkom bractwa Chewra Kadisza</w:t>
      </w:r>
      <w:r>
        <w:t xml:space="preserve"> </w:t>
      </w:r>
      <w:r w:rsidRPr="00085714">
        <w:t>do</w:t>
      </w:r>
      <w:r>
        <w:t xml:space="preserve"> przygotowania</w:t>
      </w:r>
      <w:r w:rsidRPr="00085714">
        <w:t xml:space="preserve"> zwłok. Zachowany do dziś kamienny stół pełnił rolę centralną w tych ceremoniach. Woda potrzebna do obmywania była czerpana ze</w:t>
      </w:r>
      <w:r w:rsidR="00E95711">
        <w:rPr>
          <w:rFonts w:hint="cs"/>
        </w:rPr>
        <w:t> </w:t>
      </w:r>
      <w:r w:rsidRPr="00085714">
        <w:t>studni znajdującej się w pobliżu bramy cmentarnej</w:t>
      </w:r>
      <w:r w:rsidR="003908D4" w:rsidRPr="00085714">
        <w:t xml:space="preserve">. </w:t>
      </w:r>
    </w:p>
    <w:p w14:paraId="252E1DC5" w14:textId="77777777" w:rsidR="00AA28CB" w:rsidRPr="00085714" w:rsidRDefault="00AA28CB" w:rsidP="00AA28CB">
      <w:pPr>
        <w:pStyle w:val="Normalnydla1111"/>
        <w:ind w:firstLine="706"/>
      </w:pPr>
    </w:p>
    <w:p w14:paraId="47D0AEBB" w14:textId="0601C47B" w:rsidR="003908D4" w:rsidRPr="00CE17A3" w:rsidRDefault="003908D4" w:rsidP="003908D4">
      <w:pPr>
        <w:pStyle w:val="Nagwek4"/>
        <w:rPr>
          <w:rFonts w:hint="eastAsia"/>
          <w:i w:val="0"/>
          <w:iCs w:val="0"/>
        </w:rPr>
      </w:pPr>
      <w:r w:rsidRPr="00CE17A3">
        <w:rPr>
          <w:i w:val="0"/>
          <w:iCs w:val="0"/>
        </w:rPr>
        <w:t>Kościół parafialny pw. św. Kazimierza</w:t>
      </w:r>
    </w:p>
    <w:p w14:paraId="2BCC2044" w14:textId="2AFFF686" w:rsidR="003908D4" w:rsidRPr="00085714" w:rsidRDefault="00F24728" w:rsidP="003908D4">
      <w:pPr>
        <w:pStyle w:val="Normalnydla1111"/>
        <w:ind w:firstLine="706"/>
      </w:pPr>
      <w:r w:rsidRPr="00085714">
        <w:rPr>
          <w:noProof/>
        </w:rPr>
        <mc:AlternateContent>
          <mc:Choice Requires="wpg">
            <w:drawing>
              <wp:anchor distT="0" distB="0" distL="114300" distR="114300" simplePos="0" relativeHeight="251757568" behindDoc="0" locked="0" layoutInCell="1" allowOverlap="1" wp14:anchorId="77DE45A7" wp14:editId="38A13B70">
                <wp:simplePos x="0" y="0"/>
                <wp:positionH relativeFrom="margin">
                  <wp:align>right</wp:align>
                </wp:positionH>
                <wp:positionV relativeFrom="paragraph">
                  <wp:posOffset>10795</wp:posOffset>
                </wp:positionV>
                <wp:extent cx="2710180" cy="3552825"/>
                <wp:effectExtent l="0" t="0" r="0" b="9525"/>
                <wp:wrapSquare wrapText="bothSides"/>
                <wp:docPr id="1637820556" name="Grupa 18"/>
                <wp:cNvGraphicFramePr/>
                <a:graphic xmlns:a="http://schemas.openxmlformats.org/drawingml/2006/main">
                  <a:graphicData uri="http://schemas.microsoft.com/office/word/2010/wordprocessingGroup">
                    <wpg:wgp>
                      <wpg:cNvGrpSpPr/>
                      <wpg:grpSpPr>
                        <a:xfrm>
                          <a:off x="0" y="0"/>
                          <a:ext cx="2710180" cy="3552825"/>
                          <a:chOff x="0" y="0"/>
                          <a:chExt cx="2710180" cy="3552825"/>
                        </a:xfrm>
                      </wpg:grpSpPr>
                      <wps:wsp>
                        <wps:cNvPr id="767175462" name="Pole tekstowe 1"/>
                        <wps:cNvSpPr txBox="1"/>
                        <wps:spPr>
                          <a:xfrm>
                            <a:off x="0" y="0"/>
                            <a:ext cx="2710180" cy="190500"/>
                          </a:xfrm>
                          <a:prstGeom prst="rect">
                            <a:avLst/>
                          </a:prstGeom>
                          <a:solidFill>
                            <a:prstClr val="white"/>
                          </a:solidFill>
                          <a:ln>
                            <a:noFill/>
                          </a:ln>
                        </wps:spPr>
                        <wps:txbx>
                          <w:txbxContent>
                            <w:p w14:paraId="0D7B2297" w14:textId="77777777" w:rsidR="00F24728" w:rsidRPr="007A7919" w:rsidRDefault="00F24728" w:rsidP="00F24728">
                              <w:pPr>
                                <w:pStyle w:val="Legenda"/>
                                <w:ind w:left="0"/>
                                <w:rPr>
                                  <w:rFonts w:cs="Times New Roman"/>
                                  <w:bCs/>
                                  <w:noProof/>
                                  <w:sz w:val="20"/>
                                  <w:szCs w:val="22"/>
                                </w:rPr>
                              </w:pPr>
                              <w:bookmarkStart w:id="197" w:name="_Toc157984860"/>
                              <w:bookmarkStart w:id="198" w:name="_Toc157986027"/>
                              <w:bookmarkStart w:id="199" w:name="_Toc179405118"/>
                              <w:bookmarkStart w:id="200" w:name="_Toc179762340"/>
                              <w:bookmarkStart w:id="201" w:name="_Toc179764765"/>
                              <w:r>
                                <w:t>Zdj</w:t>
                              </w:r>
                              <w:r>
                                <w:rPr>
                                  <w:rFonts w:hint="cs"/>
                                </w:rPr>
                                <w:t>ę</w:t>
                              </w:r>
                              <w:r>
                                <w:t xml:space="preserve">cie </w:t>
                              </w:r>
                              <w:r>
                                <w:fldChar w:fldCharType="begin"/>
                              </w:r>
                              <w:r>
                                <w:instrText xml:space="preserve"> SEQ Zdjęcie \* ARABIC </w:instrText>
                              </w:r>
                              <w:r>
                                <w:fldChar w:fldCharType="separate"/>
                              </w:r>
                              <w:r>
                                <w:rPr>
                                  <w:noProof/>
                                </w:rPr>
                                <w:t>13</w:t>
                              </w:r>
                              <w:r>
                                <w:rPr>
                                  <w:noProof/>
                                </w:rPr>
                                <w:fldChar w:fldCharType="end"/>
                              </w:r>
                              <w:r>
                                <w:t xml:space="preserve">. </w:t>
                              </w:r>
                              <w:r w:rsidRPr="00D06C6A">
                                <w:t>Kościół parafialny pw. św. Kazimierza</w:t>
                              </w:r>
                              <w:bookmarkEnd w:id="197"/>
                              <w:bookmarkEnd w:id="198"/>
                              <w:bookmarkEnd w:id="199"/>
                              <w:bookmarkEnd w:id="200"/>
                              <w:bookmarkEnd w:id="20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792702621" name="Grupa 17"/>
                        <wpg:cNvGrpSpPr/>
                        <wpg:grpSpPr>
                          <a:xfrm>
                            <a:off x="0" y="200025"/>
                            <a:ext cx="2710180" cy="3352800"/>
                            <a:chOff x="0" y="0"/>
                            <a:chExt cx="2710180" cy="3352800"/>
                          </a:xfrm>
                        </wpg:grpSpPr>
                        <pic:pic xmlns:pic="http://schemas.openxmlformats.org/drawingml/2006/picture">
                          <pic:nvPicPr>
                            <pic:cNvPr id="1517472441" name="Obraz 16" descr="Obraz zawierający na wolnym powietrzu, budynek, niebo, wieża&#10;&#10;Opis wygenerowany automatycznie"/>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0" y="0"/>
                              <a:ext cx="2710180" cy="3147060"/>
                            </a:xfrm>
                            <a:prstGeom prst="rect">
                              <a:avLst/>
                            </a:prstGeom>
                          </pic:spPr>
                        </pic:pic>
                        <wps:wsp>
                          <wps:cNvPr id="2133633619" name="Pole tekstowe 2"/>
                          <wps:cNvSpPr txBox="1">
                            <a:spLocks noChangeArrowheads="1"/>
                          </wps:cNvSpPr>
                          <wps:spPr bwMode="auto">
                            <a:xfrm>
                              <a:off x="0" y="3143250"/>
                              <a:ext cx="2705100" cy="209550"/>
                            </a:xfrm>
                            <a:prstGeom prst="rect">
                              <a:avLst/>
                            </a:prstGeom>
                            <a:solidFill>
                              <a:srgbClr val="FFFFFF"/>
                            </a:solidFill>
                            <a:ln w="9525">
                              <a:noFill/>
                              <a:miter lim="800000"/>
                              <a:headEnd/>
                              <a:tailEnd/>
                            </a:ln>
                          </wps:spPr>
                          <wps:txbx>
                            <w:txbxContent>
                              <w:p w14:paraId="47EAC3E9" w14:textId="77777777" w:rsidR="00F24728" w:rsidRDefault="00F24728" w:rsidP="00F24728">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77DE45A7" id="Grupa 18" o:spid="_x0000_s1090" style="position:absolute;left:0;text-align:left;margin-left:162.2pt;margin-top:.85pt;width:213.4pt;height:279.75pt;z-index:251757568;mso-position-horizontal:right;mso-position-horizontal-relative:margin" coordsize="27101,35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">
                <v:shape id="_x0000_s1091" type="#_x0000_t202" style="position:absolute;width:2710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" stroked="f">
                  <v:textbox inset="0,0,0,0">
                    <w:txbxContent>
                      <w:p w14:paraId="0D7B2297" w14:textId="77777777" w:rsidR="00F24728" w:rsidRPr="007A7919" w:rsidRDefault="00F24728" w:rsidP="00F24728">
                        <w:pPr>
                          <w:pStyle w:val="Legenda"/>
                          <w:ind w:left="0"/>
                          <w:rPr>
                            <w:rFonts w:cs="Times New Roman"/>
                            <w:bCs/>
                            <w:noProof/>
                            <w:sz w:val="20"/>
                            <w:szCs w:val="22"/>
                          </w:rPr>
                        </w:pPr>
                        <w:bookmarkStart w:id="202" w:name="_Toc157984860"/>
                        <w:bookmarkStart w:id="203" w:name="_Toc157986027"/>
                        <w:bookmarkStart w:id="204" w:name="_Toc179405118"/>
                        <w:bookmarkStart w:id="205" w:name="_Toc179762340"/>
                        <w:bookmarkStart w:id="206" w:name="_Toc179764765"/>
                        <w:r>
                          <w:t>Zdj</w:t>
                        </w:r>
                        <w:r>
                          <w:rPr>
                            <w:rFonts w:hint="cs"/>
                          </w:rPr>
                          <w:t>ę</w:t>
                        </w:r>
                        <w:r>
                          <w:t xml:space="preserve">cie </w:t>
                        </w:r>
                        <w:r>
                          <w:fldChar w:fldCharType="begin"/>
                        </w:r>
                        <w:r>
                          <w:instrText xml:space="preserve"> SEQ Zdjęcie \* ARABIC </w:instrText>
                        </w:r>
                        <w:r>
                          <w:fldChar w:fldCharType="separate"/>
                        </w:r>
                        <w:r>
                          <w:rPr>
                            <w:noProof/>
                          </w:rPr>
                          <w:t>13</w:t>
                        </w:r>
                        <w:r>
                          <w:rPr>
                            <w:noProof/>
                          </w:rPr>
                          <w:fldChar w:fldCharType="end"/>
                        </w:r>
                        <w:r>
                          <w:t xml:space="preserve">. </w:t>
                        </w:r>
                        <w:r w:rsidRPr="00D06C6A">
                          <w:t>Kościół parafialny pw. św. Kazimierza</w:t>
                        </w:r>
                        <w:bookmarkEnd w:id="202"/>
                        <w:bookmarkEnd w:id="203"/>
                        <w:bookmarkEnd w:id="204"/>
                        <w:bookmarkEnd w:id="205"/>
                        <w:bookmarkEnd w:id="206"/>
                      </w:p>
                    </w:txbxContent>
                  </v:textbox>
                </v:shape>
                <v:group id="Grupa 17" o:spid="_x0000_s1092" style="position:absolute;top:2000;width:27101;height:33528" coordsize="27101,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">
                  <v:shape id="Obraz 16" o:spid="_x0000_s1093" type="#_x0000_t75" alt="Obraz zawierający na wolnym powietrzu, budynek, niebo, wieża&#10;&#10;Opis wygenerowany automatycznie" style="position:absolute;width:27101;height:3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">
                    <v:imagedata r:id="rId43" o:title="Obraz zawierający na wolnym powietrzu, budynek, niebo, wieża&#10;&#10;Opis wygenerowany automatycznie"/>
                  </v:shape>
                  <v:shape id="Pole tekstowe 2" o:spid="_x0000_s1094" type="#_x0000_t202" style="position:absolute;top:31432;width:27051;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" stroked="f">
                    <v:textbox>
                      <w:txbxContent>
                        <w:p w14:paraId="47EAC3E9" w14:textId="77777777" w:rsidR="00F24728" w:rsidRDefault="00F24728" w:rsidP="00F24728">
                          <w:pPr>
                            <w:pStyle w:val="Przypis"/>
                            <w:spacing w:after="0"/>
                          </w:pPr>
                          <w:r w:rsidRPr="003F70C0">
                            <w:t>Autor: Anna Pyziak, MAPS Studio Sp. z o.o.</w:t>
                          </w:r>
                        </w:p>
                      </w:txbxContent>
                    </v:textbox>
                  </v:shape>
                </v:group>
                <w10:wrap type="square" anchorx="margin"/>
              </v:group>
            </w:pict>
          </mc:Fallback>
        </mc:AlternateContent>
      </w:r>
      <w:r w:rsidR="003908D4" w:rsidRPr="00085714">
        <w:t>Kościół św. Kazimierza w Pruszkowie, choć jego budowa rozpoczęła się już</w:t>
      </w:r>
      <w:r w:rsidR="00702EAF">
        <w:rPr>
          <w:rFonts w:hint="cs"/>
        </w:rPr>
        <w:t> </w:t>
      </w:r>
      <w:r w:rsidR="003908D4" w:rsidRPr="00085714">
        <w:t>w początkach XX wieku, ostatecznie uzyskał swoją pełną świetność dopiero w</w:t>
      </w:r>
      <w:r w:rsidR="00702EAF">
        <w:rPr>
          <w:rFonts w:hint="cs"/>
        </w:rPr>
        <w:t> </w:t>
      </w:r>
      <w:r w:rsidR="003908D4" w:rsidRPr="00085714">
        <w:t>latach 30.</w:t>
      </w:r>
      <w:r w:rsidR="003B37F6">
        <w:rPr>
          <w:rFonts w:hint="cs"/>
        </w:rPr>
        <w:t> </w:t>
      </w:r>
      <w:r w:rsidR="003908D4" w:rsidRPr="00085714">
        <w:t>XX</w:t>
      </w:r>
      <w:r w:rsidR="003B37F6">
        <w:rPr>
          <w:rFonts w:hint="cs"/>
        </w:rPr>
        <w:t> </w:t>
      </w:r>
      <w:r w:rsidR="003908D4" w:rsidRPr="00085714">
        <w:t>wieku. Jego budowa była procesem długotrwałym, pełnym wyzwań i</w:t>
      </w:r>
      <w:r w:rsidR="00702EAF">
        <w:rPr>
          <w:rFonts w:hint="cs"/>
        </w:rPr>
        <w:t> </w:t>
      </w:r>
      <w:r w:rsidR="003908D4" w:rsidRPr="00085714">
        <w:t xml:space="preserve">przeszkód, jednak dzięki determinacji </w:t>
      </w:r>
      <w:r w:rsidR="00AA28CB">
        <w:t>oraz</w:t>
      </w:r>
      <w:r w:rsidR="003C4924" w:rsidRPr="00085714">
        <w:t> </w:t>
      </w:r>
      <w:r w:rsidR="003908D4" w:rsidRPr="00085714">
        <w:t>zaangażowaniu wielu osób</w:t>
      </w:r>
      <w:r w:rsidR="00AA28CB">
        <w:t>, a ponad to</w:t>
      </w:r>
      <w:r w:rsidR="00AA28CB">
        <w:rPr>
          <w:rFonts w:hint="cs"/>
        </w:rPr>
        <w:t> </w:t>
      </w:r>
      <w:r w:rsidR="003908D4" w:rsidRPr="00085714">
        <w:t>wsparciu społeczności pruszkowskiej, stał się on nie tylko miejscem kultu religijnego, lecz</w:t>
      </w:r>
      <w:r w:rsidR="00AA28CB">
        <w:rPr>
          <w:rFonts w:hint="cs"/>
        </w:rPr>
        <w:t> </w:t>
      </w:r>
      <w:r w:rsidR="003908D4" w:rsidRPr="00085714">
        <w:t>także znakiem wytrwałości i wiary.</w:t>
      </w:r>
    </w:p>
    <w:p w14:paraId="50FE8C7F" w14:textId="2C66C30B" w:rsidR="003908D4" w:rsidRPr="00085714" w:rsidRDefault="003908D4" w:rsidP="003908D4">
      <w:pPr>
        <w:pStyle w:val="Normalnydla1111"/>
        <w:ind w:firstLine="706"/>
      </w:pPr>
      <w:r w:rsidRPr="00085714">
        <w:t>Architektura kościoła, zaprojektowana przez profesora inżyniera architekta Czesława Domaniewskiego, jest przykładem harmonijnego połączenia stylu gotycko-romańskiego z elementami współczesnej architektury. Wzniesiony z cegły i kamienia, reprezentuje on</w:t>
      </w:r>
      <w:r w:rsidR="00AA28CB">
        <w:rPr>
          <w:rFonts w:hint="cs"/>
        </w:rPr>
        <w:t> </w:t>
      </w:r>
      <w:r w:rsidRPr="00085714">
        <w:t xml:space="preserve">charakterystyczne dla epoki cechy konstrukcyjne </w:t>
      </w:r>
      <w:r w:rsidR="00AA28CB">
        <w:t>oraz</w:t>
      </w:r>
      <w:r w:rsidRPr="00085714">
        <w:t xml:space="preserve"> dekoracyjne. </w:t>
      </w:r>
      <w:r w:rsidR="04A5BBFB" w:rsidRPr="00085714">
        <w:t xml:space="preserve">Kościół </w:t>
      </w:r>
      <w:r w:rsidR="00AA28CB">
        <w:t xml:space="preserve">jest </w:t>
      </w:r>
      <w:r w:rsidR="04A5BBFB" w:rsidRPr="00085714">
        <w:t>nieorientowany, trójnawowy, pseudohalowy z</w:t>
      </w:r>
      <w:r w:rsidR="00AA28CB">
        <w:t xml:space="preserve"> </w:t>
      </w:r>
      <w:r w:rsidR="04A5BBFB" w:rsidRPr="00085714">
        <w:t>transeptem i wydłużonym prezbiterium. W</w:t>
      </w:r>
      <w:r w:rsidR="00196D3D">
        <w:rPr>
          <w:rFonts w:hint="cs"/>
        </w:rPr>
        <w:t> </w:t>
      </w:r>
      <w:r w:rsidR="04A5BBFB" w:rsidRPr="00085714">
        <w:t xml:space="preserve">portalu głównym </w:t>
      </w:r>
      <w:r w:rsidR="00AA28CB">
        <w:t xml:space="preserve">są </w:t>
      </w:r>
      <w:r w:rsidR="04A5BBFB" w:rsidRPr="00085714">
        <w:t xml:space="preserve">dwie pary kolumn granitowych, </w:t>
      </w:r>
      <w:r w:rsidR="00AA28CB">
        <w:t xml:space="preserve">a </w:t>
      </w:r>
      <w:r w:rsidR="04A5BBFB" w:rsidRPr="00085714">
        <w:t>nad nim</w:t>
      </w:r>
      <w:r w:rsidR="00AA28CB">
        <w:t xml:space="preserve"> rozpina się</w:t>
      </w:r>
      <w:r w:rsidR="04A5BBFB" w:rsidRPr="00085714">
        <w:t xml:space="preserve"> rozeta z</w:t>
      </w:r>
      <w:r w:rsidR="00AA28CB">
        <w:rPr>
          <w:rFonts w:hint="cs"/>
        </w:rPr>
        <w:t> </w:t>
      </w:r>
      <w:r w:rsidR="04A5BBFB" w:rsidRPr="00085714">
        <w:t>szarego piaskowca</w:t>
      </w:r>
      <w:r w:rsidR="00AA28CB">
        <w:t xml:space="preserve">, z którego także wykonano filary </w:t>
      </w:r>
      <w:r w:rsidR="04A5BBFB" w:rsidRPr="00085714">
        <w:t xml:space="preserve">w blendach i oknach fasady wieżowej. Bryła kościoła </w:t>
      </w:r>
      <w:r w:rsidR="00AA28CB">
        <w:t xml:space="preserve">jest </w:t>
      </w:r>
      <w:r w:rsidR="04A5BBFB" w:rsidRPr="00085714">
        <w:t xml:space="preserve">zwarta, </w:t>
      </w:r>
      <w:r w:rsidR="00AA28CB">
        <w:t>a</w:t>
      </w:r>
      <w:r w:rsidR="00AA28CB">
        <w:rPr>
          <w:rFonts w:hint="cs"/>
        </w:rPr>
        <w:t> </w:t>
      </w:r>
      <w:r w:rsidR="04A5BBFB" w:rsidRPr="00085714">
        <w:t>element dominujący</w:t>
      </w:r>
      <w:r w:rsidR="00AA28CB">
        <w:t xml:space="preserve"> stanowi jego</w:t>
      </w:r>
      <w:r w:rsidR="04A5BBFB" w:rsidRPr="00085714">
        <w:t xml:space="preserve"> fasada wejściowa ujęta z obu stron wysokimi kwadratowymi wieżami. </w:t>
      </w:r>
      <w:r w:rsidRPr="00085714">
        <w:t>Witraże</w:t>
      </w:r>
      <w:r w:rsidR="00AA28CB">
        <w:t xml:space="preserve"> o różnorodnej symbolice,</w:t>
      </w:r>
      <w:r w:rsidRPr="00085714">
        <w:t xml:space="preserve"> które </w:t>
      </w:r>
      <w:r w:rsidR="00AA28CB">
        <w:t>zdobią</w:t>
      </w:r>
      <w:r w:rsidRPr="00085714">
        <w:t xml:space="preserve"> okna, nadają wnętrzu wyjątkowy charakter, wprowadzając do niego</w:t>
      </w:r>
      <w:r w:rsidR="00AA28CB">
        <w:t xml:space="preserve"> wielobarwne </w:t>
      </w:r>
      <w:r w:rsidRPr="00085714">
        <w:t>światło.</w:t>
      </w:r>
    </w:p>
    <w:p w14:paraId="5060BC07" w14:textId="1F724FBB" w:rsidR="003908D4" w:rsidRPr="00085714" w:rsidRDefault="003908D4" w:rsidP="003908D4">
      <w:pPr>
        <w:pStyle w:val="Normalnydla1111"/>
        <w:ind w:firstLine="706"/>
      </w:pPr>
      <w:r w:rsidRPr="00085714">
        <w:t>Otwarcie i poświęcenie nowego kościoła w 1923 roku było wydarzeniem niezwykle uroczystym, które przyciągnęło uwagę zarówno duchowieństwa, jak</w:t>
      </w:r>
      <w:r w:rsidR="00AA28CB">
        <w:rPr>
          <w:rFonts w:hint="cs"/>
        </w:rPr>
        <w:t> </w:t>
      </w:r>
      <w:r w:rsidRPr="00085714">
        <w:t>i świeckich. Ceremonia, w</w:t>
      </w:r>
      <w:r w:rsidR="00424F34">
        <w:rPr>
          <w:rFonts w:hint="cs"/>
        </w:rPr>
        <w:t> </w:t>
      </w:r>
      <w:r w:rsidRPr="00085714">
        <w:t>której udział wziął Jego</w:t>
      </w:r>
      <w:r w:rsidR="0074235C" w:rsidRPr="00085714">
        <w:t> </w:t>
      </w:r>
      <w:r w:rsidRPr="00085714">
        <w:t xml:space="preserve">Ekscelencja Ksiądz Kardynał Aleksander Kakowski, była momentem symbolicznym, podkreślającym zakończenie długiego procesu budowlanego i narodziny nowej społeczności parafialnej. Dalsze prace nad rozbudową kościoła, w tym budowa wież </w:t>
      </w:r>
      <w:r w:rsidR="00AA28CB">
        <w:lastRenderedPageBreak/>
        <w:t>oraz</w:t>
      </w:r>
      <w:r w:rsidRPr="00085714">
        <w:t> prezbiterium, kontynuowane były przez kolejne lata, a ich zakończenie w latach 30. XX wieku stanowiło kolejny kamień milowy w</w:t>
      </w:r>
      <w:r w:rsidR="0074235C" w:rsidRPr="00085714">
        <w:t> </w:t>
      </w:r>
      <w:r w:rsidRPr="00085714">
        <w:t>historii tego</w:t>
      </w:r>
      <w:r w:rsidR="00AA28CB">
        <w:rPr>
          <w:rFonts w:hint="cs"/>
        </w:rPr>
        <w:t> </w:t>
      </w:r>
      <w:r w:rsidRPr="00085714">
        <w:t>zabytku. Dzięki staraniom proboszczów, jak</w:t>
      </w:r>
      <w:r w:rsidR="00F12237">
        <w:rPr>
          <w:rFonts w:hint="cs"/>
        </w:rPr>
        <w:t> </w:t>
      </w:r>
      <w:r w:rsidRPr="00085714">
        <w:t>ks.</w:t>
      </w:r>
      <w:r w:rsidR="00F12237">
        <w:rPr>
          <w:rFonts w:hint="cs"/>
        </w:rPr>
        <w:t> </w:t>
      </w:r>
      <w:r w:rsidRPr="00085714">
        <w:t xml:space="preserve">Edward </w:t>
      </w:r>
      <w:r w:rsidR="00EF35E6" w:rsidRPr="00085714">
        <w:t>Tyszka</w:t>
      </w:r>
      <w:r w:rsidRPr="00085714">
        <w:t xml:space="preserve"> oraz aktywnemu udziałowi parafian i lokalnej społeczności, udało się sfinalizować budowę i nada</w:t>
      </w:r>
      <w:r w:rsidR="00AA28CB">
        <w:t>jąc</w:t>
      </w:r>
      <w:r w:rsidRPr="00085714">
        <w:t xml:space="preserve"> kościołowi św. Kazimierza pełnię jego architektonicznego </w:t>
      </w:r>
      <w:r w:rsidR="00476769">
        <w:t>oraz</w:t>
      </w:r>
      <w:r w:rsidRPr="00085714">
        <w:t> duchowego znaczenia.</w:t>
      </w:r>
    </w:p>
    <w:p w14:paraId="2A1A34DB" w14:textId="15824DB4" w:rsidR="003908D4" w:rsidRPr="00085714" w:rsidRDefault="003908D4" w:rsidP="003908D4">
      <w:pPr>
        <w:pStyle w:val="Normalnydla1111"/>
        <w:ind w:firstLine="706"/>
      </w:pPr>
      <w:r w:rsidRPr="00085714">
        <w:t>Dziś, kościół św. Kazimierza w Pruszkowie nie tylko jest miejscem kultu religijnego</w:t>
      </w:r>
      <w:r w:rsidR="00781E1A">
        <w:t xml:space="preserve"> </w:t>
      </w:r>
      <w:r w:rsidRPr="00085714">
        <w:t>dla</w:t>
      </w:r>
      <w:r w:rsidR="00781E1A">
        <w:rPr>
          <w:rFonts w:hint="cs"/>
        </w:rPr>
        <w:t> </w:t>
      </w:r>
      <w:r w:rsidRPr="00085714">
        <w:t>wiernych, ale także stanowi istotny element dziedzictwa kulturowego i historycznego regionu. Jego architektura, bogate wyposażenie</w:t>
      </w:r>
      <w:r w:rsidR="00D76A6D">
        <w:t xml:space="preserve">, a także </w:t>
      </w:r>
      <w:r w:rsidRPr="00085714">
        <w:t>znaczenie społeczne sprawiają, że jest on obiektem sakralnym</w:t>
      </w:r>
      <w:r w:rsidR="00D76A6D">
        <w:t xml:space="preserve"> oraz </w:t>
      </w:r>
      <w:r w:rsidRPr="00085714">
        <w:t>symbolem lokalnej tożsamości i tradycji.</w:t>
      </w:r>
    </w:p>
    <w:p w14:paraId="48DEFF25" w14:textId="161111B3" w:rsidR="00E20EE8" w:rsidRPr="00C62BEA" w:rsidRDefault="00E20EE8" w:rsidP="00D622E1">
      <w:pPr>
        <w:pStyle w:val="Nagwek3"/>
        <w:rPr>
          <w:rFonts w:asciiTheme="minorHAnsi" w:hAnsiTheme="minorHAnsi" w:hint="eastAsia"/>
          <w:sz w:val="22"/>
          <w:szCs w:val="22"/>
        </w:rPr>
      </w:pPr>
      <w:bookmarkStart w:id="207" w:name="_Toc179764855"/>
      <w:bookmarkStart w:id="208" w:name="_Toc179765674"/>
      <w:bookmarkStart w:id="209" w:name="_Toc179765741"/>
      <w:r w:rsidRPr="00C62BEA">
        <w:rPr>
          <w:rFonts w:asciiTheme="minorHAnsi" w:hAnsiTheme="minorHAnsi"/>
          <w:sz w:val="22"/>
          <w:szCs w:val="22"/>
        </w:rPr>
        <w:t>Zabytki ruchome</w:t>
      </w:r>
      <w:bookmarkEnd w:id="207"/>
      <w:bookmarkEnd w:id="208"/>
      <w:bookmarkEnd w:id="209"/>
    </w:p>
    <w:p w14:paraId="2D3DEA5C" w14:textId="65D399F7" w:rsidR="00992454" w:rsidRPr="00085714" w:rsidRDefault="00373EBB" w:rsidP="006324B5">
      <w:pPr>
        <w:pStyle w:val="Normalnedla111"/>
      </w:pPr>
      <w:r w:rsidRPr="00085714">
        <w:t xml:space="preserve">Na terenie </w:t>
      </w:r>
      <w:r w:rsidR="237CD7FF" w:rsidRPr="00085714">
        <w:t>Gmin</w:t>
      </w:r>
      <w:r w:rsidRPr="00085714">
        <w:t>y</w:t>
      </w:r>
      <w:r w:rsidR="237CD7FF" w:rsidRPr="00085714">
        <w:t xml:space="preserve"> Miasto Pruszków </w:t>
      </w:r>
      <w:r w:rsidRPr="00085714">
        <w:t>znajdują się</w:t>
      </w:r>
      <w:r w:rsidR="237CD7FF" w:rsidRPr="00085714">
        <w:t xml:space="preserve"> </w:t>
      </w:r>
      <w:r w:rsidR="008735BD" w:rsidRPr="00085714">
        <w:t>cztery</w:t>
      </w:r>
      <w:r w:rsidR="237CD7FF" w:rsidRPr="00085714">
        <w:t xml:space="preserve"> zabytk</w:t>
      </w:r>
      <w:r w:rsidR="008735BD" w:rsidRPr="00085714">
        <w:t>i</w:t>
      </w:r>
      <w:r w:rsidR="237CD7FF" w:rsidRPr="00085714">
        <w:t xml:space="preserve"> ruchom</w:t>
      </w:r>
      <w:r w:rsidR="008735BD" w:rsidRPr="00085714">
        <w:t>e</w:t>
      </w:r>
      <w:r w:rsidR="237CD7FF" w:rsidRPr="00085714">
        <w:t xml:space="preserve"> wpisan</w:t>
      </w:r>
      <w:r w:rsidR="0015215D" w:rsidRPr="00085714">
        <w:t>e</w:t>
      </w:r>
      <w:r w:rsidR="237CD7FF" w:rsidRPr="00085714">
        <w:t xml:space="preserve"> do rejestru. </w:t>
      </w:r>
      <w:r w:rsidR="237CD7FF" w:rsidRPr="00085714">
        <w:rPr>
          <w:rFonts w:eastAsiaTheme="minorEastAsia"/>
          <w:szCs w:val="20"/>
        </w:rPr>
        <w:t>Wykaz zawiera poniższa tabela.</w:t>
      </w:r>
    </w:p>
    <w:p w14:paraId="7B1241C8" w14:textId="1E81C07D" w:rsidR="004A5304" w:rsidRPr="00085714" w:rsidRDefault="004A5304" w:rsidP="004A5304">
      <w:pPr>
        <w:pStyle w:val="Legenda"/>
        <w:keepNext/>
        <w:ind w:left="1071" w:firstLine="345"/>
      </w:pPr>
      <w:bookmarkStart w:id="210" w:name="_Toc179764741"/>
      <w:r w:rsidRPr="00085714">
        <w:t xml:space="preserve">Tabela </w:t>
      </w:r>
      <w:r w:rsidR="003E4D31">
        <w:fldChar w:fldCharType="begin"/>
      </w:r>
      <w:r w:rsidR="003E4D31">
        <w:instrText xml:space="preserve"> SEQ Tabela \* ARABIC </w:instrText>
      </w:r>
      <w:r w:rsidR="003E4D31">
        <w:fldChar w:fldCharType="separate"/>
      </w:r>
      <w:r w:rsidR="003E4D31">
        <w:rPr>
          <w:noProof/>
        </w:rPr>
        <w:t>2</w:t>
      </w:r>
      <w:r w:rsidR="003E4D31">
        <w:rPr>
          <w:noProof/>
        </w:rPr>
        <w:fldChar w:fldCharType="end"/>
      </w:r>
      <w:r w:rsidRPr="00085714">
        <w:t>. Wykaz zabytków ruchomych wpisanych do rejestru zabytków</w:t>
      </w:r>
      <w:bookmarkEnd w:id="210"/>
    </w:p>
    <w:tbl>
      <w:tblPr>
        <w:tblStyle w:val="Tabelasiatki1jasnaakcent5"/>
        <w:tblW w:w="8463" w:type="dxa"/>
        <w:tblInd w:w="1413" w:type="dxa"/>
        <w:tblLook w:val="0000" w:firstRow="0" w:lastRow="0" w:firstColumn="0" w:lastColumn="0" w:noHBand="0" w:noVBand="0"/>
      </w:tblPr>
      <w:tblGrid>
        <w:gridCol w:w="1568"/>
        <w:gridCol w:w="2510"/>
        <w:gridCol w:w="3137"/>
        <w:gridCol w:w="1248"/>
      </w:tblGrid>
      <w:tr w:rsidR="00813AAD" w:rsidRPr="00085714" w14:paraId="0E2DAB8C" w14:textId="77777777" w:rsidTr="00424F34">
        <w:trPr>
          <w:trHeight w:val="238"/>
          <w:tblHeader/>
        </w:trPr>
        <w:tc>
          <w:tcPr>
            <w:tcW w:w="1568" w:type="dxa"/>
            <w:shd w:val="clear" w:color="auto" w:fill="auto"/>
          </w:tcPr>
          <w:p w14:paraId="2ACAAC45" w14:textId="77777777" w:rsidR="00813AAD" w:rsidRPr="00085714" w:rsidRDefault="00813AAD" w:rsidP="00D45227">
            <w:pPr>
              <w:spacing w:line="360" w:lineRule="auto"/>
              <w:ind w:left="0"/>
              <w:jc w:val="left"/>
              <w:rPr>
                <w:sz w:val="16"/>
                <w:szCs w:val="16"/>
              </w:rPr>
            </w:pPr>
            <w:r w:rsidRPr="00085714">
              <w:rPr>
                <w:sz w:val="16"/>
                <w:szCs w:val="16"/>
              </w:rPr>
              <w:t xml:space="preserve">LOKALIZACJA </w:t>
            </w:r>
          </w:p>
        </w:tc>
        <w:tc>
          <w:tcPr>
            <w:tcW w:w="2510" w:type="dxa"/>
            <w:shd w:val="clear" w:color="auto" w:fill="auto"/>
          </w:tcPr>
          <w:p w14:paraId="3C3F9AEC" w14:textId="77777777" w:rsidR="00813AAD" w:rsidRPr="00085714" w:rsidRDefault="00813AAD" w:rsidP="00D45227">
            <w:pPr>
              <w:spacing w:line="360" w:lineRule="auto"/>
              <w:ind w:left="0"/>
              <w:jc w:val="left"/>
              <w:rPr>
                <w:sz w:val="16"/>
                <w:szCs w:val="16"/>
              </w:rPr>
            </w:pPr>
            <w:r w:rsidRPr="00085714">
              <w:rPr>
                <w:sz w:val="16"/>
                <w:szCs w:val="16"/>
              </w:rPr>
              <w:t xml:space="preserve">OBIEKT </w:t>
            </w:r>
          </w:p>
        </w:tc>
        <w:tc>
          <w:tcPr>
            <w:tcW w:w="3137" w:type="dxa"/>
            <w:shd w:val="clear" w:color="auto" w:fill="auto"/>
          </w:tcPr>
          <w:p w14:paraId="6F2730FD" w14:textId="77777777" w:rsidR="00813AAD" w:rsidRPr="00085714" w:rsidRDefault="00813AAD" w:rsidP="00D45227">
            <w:pPr>
              <w:spacing w:line="360" w:lineRule="auto"/>
              <w:ind w:left="0"/>
              <w:jc w:val="left"/>
              <w:rPr>
                <w:sz w:val="16"/>
                <w:szCs w:val="16"/>
              </w:rPr>
            </w:pPr>
            <w:r w:rsidRPr="00085714">
              <w:rPr>
                <w:sz w:val="16"/>
                <w:szCs w:val="16"/>
              </w:rPr>
              <w:t xml:space="preserve">WŁAŚCICIEL </w:t>
            </w:r>
          </w:p>
        </w:tc>
        <w:tc>
          <w:tcPr>
            <w:tcW w:w="1248" w:type="dxa"/>
            <w:shd w:val="clear" w:color="auto" w:fill="auto"/>
          </w:tcPr>
          <w:p w14:paraId="4D8F5145" w14:textId="77777777" w:rsidR="00813AAD" w:rsidRPr="00085714" w:rsidRDefault="00813AAD" w:rsidP="00D45227">
            <w:pPr>
              <w:spacing w:line="360" w:lineRule="auto"/>
              <w:ind w:left="0"/>
              <w:jc w:val="left"/>
              <w:rPr>
                <w:sz w:val="16"/>
                <w:szCs w:val="16"/>
              </w:rPr>
            </w:pPr>
            <w:r w:rsidRPr="00085714">
              <w:rPr>
                <w:sz w:val="16"/>
                <w:szCs w:val="16"/>
              </w:rPr>
              <w:t xml:space="preserve">REJESTR B </w:t>
            </w:r>
          </w:p>
        </w:tc>
      </w:tr>
      <w:tr w:rsidR="004A5304" w:rsidRPr="00085714" w14:paraId="62AE0DC6" w14:textId="77777777" w:rsidTr="00424F34">
        <w:tblPrEx>
          <w:tblLook w:val="04A0" w:firstRow="1" w:lastRow="0" w:firstColumn="1" w:lastColumn="0" w:noHBand="0" w:noVBand="1"/>
        </w:tblPrEx>
        <w:trPr>
          <w:trHeight w:val="104"/>
        </w:trPr>
        <w:tc>
          <w:tcPr>
            <w:cnfStyle w:val="001000000000" w:firstRow="0" w:lastRow="0" w:firstColumn="1" w:lastColumn="0" w:oddVBand="0" w:evenVBand="0" w:oddHBand="0" w:evenHBand="0" w:firstRowFirstColumn="0" w:firstRowLastColumn="0" w:lastRowFirstColumn="0" w:lastRowLastColumn="0"/>
            <w:tcW w:w="1568" w:type="dxa"/>
            <w:shd w:val="clear" w:color="auto" w:fill="auto"/>
          </w:tcPr>
          <w:p w14:paraId="3C41CF51" w14:textId="77777777" w:rsidR="00813AAD" w:rsidRPr="00085714" w:rsidRDefault="00813AAD" w:rsidP="00D45227">
            <w:pPr>
              <w:pStyle w:val="Default"/>
              <w:spacing w:line="360" w:lineRule="auto"/>
              <w:rPr>
                <w:rFonts w:asciiTheme="minorHAnsi" w:hAnsiTheme="minorHAnsi"/>
                <w:b w:val="0"/>
                <w:bCs w:val="0"/>
                <w:sz w:val="16"/>
                <w:szCs w:val="16"/>
              </w:rPr>
            </w:pPr>
            <w:r w:rsidRPr="00085714">
              <w:rPr>
                <w:rFonts w:asciiTheme="minorHAnsi" w:hAnsiTheme="minorHAnsi"/>
                <w:b w:val="0"/>
                <w:bCs w:val="0"/>
                <w:sz w:val="16"/>
                <w:szCs w:val="16"/>
              </w:rPr>
              <w:t>Kościół, Pruszków</w:t>
            </w:r>
          </w:p>
        </w:tc>
        <w:tc>
          <w:tcPr>
            <w:tcW w:w="2510" w:type="dxa"/>
            <w:shd w:val="clear" w:color="auto" w:fill="auto"/>
          </w:tcPr>
          <w:p w14:paraId="43BB24BA" w14:textId="77777777" w:rsidR="00813AAD" w:rsidRPr="00085714" w:rsidRDefault="00813AAD" w:rsidP="00D45227">
            <w:pPr>
              <w:pStyle w:val="Default"/>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085714">
              <w:rPr>
                <w:rFonts w:asciiTheme="minorHAnsi" w:hAnsiTheme="minorHAnsi"/>
                <w:sz w:val="16"/>
                <w:szCs w:val="16"/>
              </w:rPr>
              <w:t xml:space="preserve">Organy </w:t>
            </w:r>
          </w:p>
        </w:tc>
        <w:tc>
          <w:tcPr>
            <w:tcW w:w="3137" w:type="dxa"/>
            <w:shd w:val="clear" w:color="auto" w:fill="auto"/>
          </w:tcPr>
          <w:p w14:paraId="7D7CC64A" w14:textId="77777777" w:rsidR="00813AAD" w:rsidRPr="00085714" w:rsidRDefault="00813AAD" w:rsidP="00D45227">
            <w:pPr>
              <w:pStyle w:val="Default"/>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085714">
              <w:rPr>
                <w:rFonts w:asciiTheme="minorHAnsi" w:hAnsiTheme="minorHAnsi"/>
                <w:sz w:val="16"/>
                <w:szCs w:val="16"/>
              </w:rPr>
              <w:t xml:space="preserve">Parafia p.w. Niepokalanego Poczęcia </w:t>
            </w:r>
          </w:p>
        </w:tc>
        <w:tc>
          <w:tcPr>
            <w:tcW w:w="1248" w:type="dxa"/>
            <w:shd w:val="clear" w:color="auto" w:fill="auto"/>
          </w:tcPr>
          <w:p w14:paraId="36CFF31A" w14:textId="77777777" w:rsidR="00813AAD" w:rsidRPr="00085714" w:rsidRDefault="00813AAD" w:rsidP="00D45227">
            <w:pPr>
              <w:pStyle w:val="Default"/>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085714">
              <w:rPr>
                <w:rFonts w:asciiTheme="minorHAnsi" w:hAnsiTheme="minorHAnsi"/>
                <w:sz w:val="16"/>
                <w:szCs w:val="16"/>
              </w:rPr>
              <w:t xml:space="preserve">B-2328 </w:t>
            </w:r>
          </w:p>
        </w:tc>
      </w:tr>
      <w:tr w:rsidR="004A5304" w:rsidRPr="00085714" w14:paraId="1BA5853C" w14:textId="77777777" w:rsidTr="00424F34">
        <w:trPr>
          <w:trHeight w:val="238"/>
        </w:trPr>
        <w:tc>
          <w:tcPr>
            <w:tcW w:w="1568" w:type="dxa"/>
            <w:shd w:val="clear" w:color="auto" w:fill="auto"/>
          </w:tcPr>
          <w:p w14:paraId="4A536342" w14:textId="77777777" w:rsidR="00813AAD" w:rsidRPr="00085714" w:rsidRDefault="00813AAD" w:rsidP="00D45227">
            <w:pPr>
              <w:spacing w:line="360" w:lineRule="auto"/>
              <w:ind w:left="0"/>
              <w:jc w:val="left"/>
              <w:rPr>
                <w:sz w:val="16"/>
                <w:szCs w:val="16"/>
              </w:rPr>
            </w:pPr>
            <w:r w:rsidRPr="00085714">
              <w:rPr>
                <w:sz w:val="16"/>
                <w:szCs w:val="16"/>
              </w:rPr>
              <w:t>Pruszków</w:t>
            </w:r>
          </w:p>
        </w:tc>
        <w:tc>
          <w:tcPr>
            <w:tcW w:w="2510" w:type="dxa"/>
            <w:shd w:val="clear" w:color="auto" w:fill="auto"/>
          </w:tcPr>
          <w:p w14:paraId="7C13BE41" w14:textId="77777777" w:rsidR="00813AAD" w:rsidRPr="00085714" w:rsidRDefault="00813AAD" w:rsidP="00D45227">
            <w:pPr>
              <w:spacing w:line="360" w:lineRule="auto"/>
              <w:ind w:left="0"/>
              <w:jc w:val="left"/>
              <w:rPr>
                <w:sz w:val="16"/>
                <w:szCs w:val="16"/>
              </w:rPr>
            </w:pPr>
            <w:r w:rsidRPr="00085714">
              <w:rPr>
                <w:sz w:val="16"/>
                <w:szCs w:val="16"/>
              </w:rPr>
              <w:t xml:space="preserve">półmisek porcelanowy </w:t>
            </w:r>
          </w:p>
        </w:tc>
        <w:tc>
          <w:tcPr>
            <w:tcW w:w="3137" w:type="dxa"/>
            <w:shd w:val="clear" w:color="auto" w:fill="auto"/>
          </w:tcPr>
          <w:p w14:paraId="1C76B74E" w14:textId="77777777" w:rsidR="00813AAD" w:rsidRPr="00085714" w:rsidRDefault="00813AAD" w:rsidP="00D45227">
            <w:pPr>
              <w:spacing w:line="360" w:lineRule="auto"/>
              <w:ind w:left="0"/>
              <w:jc w:val="left"/>
              <w:rPr>
                <w:sz w:val="16"/>
                <w:szCs w:val="16"/>
              </w:rPr>
            </w:pPr>
            <w:r w:rsidRPr="00085714">
              <w:rPr>
                <w:sz w:val="16"/>
                <w:szCs w:val="16"/>
              </w:rPr>
              <w:t xml:space="preserve">własność prywatna </w:t>
            </w:r>
          </w:p>
        </w:tc>
        <w:tc>
          <w:tcPr>
            <w:tcW w:w="1248" w:type="dxa"/>
            <w:shd w:val="clear" w:color="auto" w:fill="auto"/>
          </w:tcPr>
          <w:p w14:paraId="1162F033" w14:textId="77777777" w:rsidR="00813AAD" w:rsidRPr="00085714" w:rsidRDefault="00813AAD" w:rsidP="00D45227">
            <w:pPr>
              <w:spacing w:line="360" w:lineRule="auto"/>
              <w:ind w:left="0"/>
              <w:jc w:val="left"/>
              <w:rPr>
                <w:sz w:val="16"/>
                <w:szCs w:val="16"/>
              </w:rPr>
            </w:pPr>
            <w:r w:rsidRPr="00085714">
              <w:rPr>
                <w:sz w:val="16"/>
                <w:szCs w:val="16"/>
              </w:rPr>
              <w:t xml:space="preserve">B-2311 </w:t>
            </w:r>
          </w:p>
        </w:tc>
      </w:tr>
      <w:tr w:rsidR="004A5304" w:rsidRPr="00085714" w14:paraId="4061EE64" w14:textId="77777777" w:rsidTr="00424F34">
        <w:trPr>
          <w:trHeight w:val="238"/>
        </w:trPr>
        <w:tc>
          <w:tcPr>
            <w:tcW w:w="1568" w:type="dxa"/>
            <w:shd w:val="clear" w:color="auto" w:fill="auto"/>
          </w:tcPr>
          <w:p w14:paraId="37F504D2" w14:textId="77777777" w:rsidR="00813AAD" w:rsidRPr="00085714" w:rsidRDefault="00813AAD" w:rsidP="00D45227">
            <w:pPr>
              <w:spacing w:line="360" w:lineRule="auto"/>
              <w:ind w:left="0"/>
              <w:jc w:val="left"/>
              <w:rPr>
                <w:sz w:val="16"/>
                <w:szCs w:val="16"/>
              </w:rPr>
            </w:pPr>
            <w:r w:rsidRPr="00085714">
              <w:rPr>
                <w:sz w:val="16"/>
                <w:szCs w:val="16"/>
              </w:rPr>
              <w:t>Pruszków</w:t>
            </w:r>
          </w:p>
        </w:tc>
        <w:tc>
          <w:tcPr>
            <w:tcW w:w="2510" w:type="dxa"/>
            <w:shd w:val="clear" w:color="auto" w:fill="auto"/>
          </w:tcPr>
          <w:p w14:paraId="4DC6C4B4" w14:textId="77777777" w:rsidR="00813AAD" w:rsidRPr="00085714" w:rsidRDefault="00813AAD" w:rsidP="00D45227">
            <w:pPr>
              <w:spacing w:line="360" w:lineRule="auto"/>
              <w:ind w:left="0"/>
              <w:jc w:val="left"/>
              <w:rPr>
                <w:sz w:val="16"/>
                <w:szCs w:val="16"/>
              </w:rPr>
            </w:pPr>
            <w:r w:rsidRPr="00085714">
              <w:rPr>
                <w:sz w:val="16"/>
                <w:szCs w:val="16"/>
              </w:rPr>
              <w:t xml:space="preserve">półmisek porcelanowy </w:t>
            </w:r>
          </w:p>
        </w:tc>
        <w:tc>
          <w:tcPr>
            <w:tcW w:w="3137" w:type="dxa"/>
            <w:shd w:val="clear" w:color="auto" w:fill="auto"/>
          </w:tcPr>
          <w:p w14:paraId="5D75141E" w14:textId="77777777" w:rsidR="00813AAD" w:rsidRPr="00085714" w:rsidRDefault="00813AAD" w:rsidP="00D45227">
            <w:pPr>
              <w:spacing w:line="360" w:lineRule="auto"/>
              <w:ind w:left="0"/>
              <w:jc w:val="left"/>
              <w:rPr>
                <w:sz w:val="16"/>
                <w:szCs w:val="16"/>
              </w:rPr>
            </w:pPr>
            <w:r w:rsidRPr="00085714">
              <w:rPr>
                <w:sz w:val="16"/>
                <w:szCs w:val="16"/>
              </w:rPr>
              <w:t xml:space="preserve">własność prywatna </w:t>
            </w:r>
          </w:p>
        </w:tc>
        <w:tc>
          <w:tcPr>
            <w:tcW w:w="1248" w:type="dxa"/>
            <w:shd w:val="clear" w:color="auto" w:fill="auto"/>
          </w:tcPr>
          <w:p w14:paraId="6F919DDC" w14:textId="77777777" w:rsidR="00813AAD" w:rsidRPr="00085714" w:rsidRDefault="00813AAD" w:rsidP="00D45227">
            <w:pPr>
              <w:spacing w:line="360" w:lineRule="auto"/>
              <w:ind w:left="0"/>
              <w:jc w:val="left"/>
              <w:rPr>
                <w:sz w:val="16"/>
                <w:szCs w:val="16"/>
              </w:rPr>
            </w:pPr>
            <w:r w:rsidRPr="00085714">
              <w:rPr>
                <w:sz w:val="16"/>
                <w:szCs w:val="16"/>
              </w:rPr>
              <w:t xml:space="preserve">B-2081 </w:t>
            </w:r>
          </w:p>
        </w:tc>
      </w:tr>
      <w:tr w:rsidR="004A5304" w:rsidRPr="00085714" w14:paraId="276E0064" w14:textId="77777777" w:rsidTr="00424F34">
        <w:trPr>
          <w:trHeight w:val="238"/>
        </w:trPr>
        <w:tc>
          <w:tcPr>
            <w:tcW w:w="1568" w:type="dxa"/>
            <w:shd w:val="clear" w:color="auto" w:fill="auto"/>
          </w:tcPr>
          <w:p w14:paraId="08035AB5" w14:textId="77777777" w:rsidR="00813AAD" w:rsidRPr="00085714" w:rsidRDefault="00813AAD" w:rsidP="00D45227">
            <w:pPr>
              <w:spacing w:line="360" w:lineRule="auto"/>
              <w:ind w:left="0"/>
              <w:jc w:val="left"/>
              <w:rPr>
                <w:sz w:val="16"/>
                <w:szCs w:val="16"/>
              </w:rPr>
            </w:pPr>
            <w:r w:rsidRPr="00085714">
              <w:rPr>
                <w:sz w:val="16"/>
                <w:szCs w:val="16"/>
              </w:rPr>
              <w:t>Pruszków</w:t>
            </w:r>
          </w:p>
        </w:tc>
        <w:tc>
          <w:tcPr>
            <w:tcW w:w="2510" w:type="dxa"/>
            <w:shd w:val="clear" w:color="auto" w:fill="auto"/>
          </w:tcPr>
          <w:p w14:paraId="03BB8635" w14:textId="77777777" w:rsidR="00813AAD" w:rsidRPr="00085714" w:rsidRDefault="00813AAD" w:rsidP="00D45227">
            <w:pPr>
              <w:spacing w:line="360" w:lineRule="auto"/>
              <w:ind w:left="0"/>
              <w:jc w:val="left"/>
              <w:rPr>
                <w:sz w:val="16"/>
                <w:szCs w:val="16"/>
              </w:rPr>
            </w:pPr>
            <w:r w:rsidRPr="00085714">
              <w:rPr>
                <w:sz w:val="16"/>
                <w:szCs w:val="16"/>
              </w:rPr>
              <w:t xml:space="preserve">fortepian </w:t>
            </w:r>
          </w:p>
        </w:tc>
        <w:tc>
          <w:tcPr>
            <w:tcW w:w="3137" w:type="dxa"/>
            <w:shd w:val="clear" w:color="auto" w:fill="auto"/>
          </w:tcPr>
          <w:p w14:paraId="4C18586C" w14:textId="77777777" w:rsidR="00813AAD" w:rsidRPr="00085714" w:rsidRDefault="00813AAD" w:rsidP="00D45227">
            <w:pPr>
              <w:spacing w:line="360" w:lineRule="auto"/>
              <w:ind w:left="0"/>
              <w:jc w:val="left"/>
              <w:rPr>
                <w:sz w:val="16"/>
                <w:szCs w:val="16"/>
              </w:rPr>
            </w:pPr>
            <w:r w:rsidRPr="00085714">
              <w:rPr>
                <w:sz w:val="16"/>
                <w:szCs w:val="16"/>
              </w:rPr>
              <w:t xml:space="preserve">Muzeum Starożytnego Hutnictwa Mazowieckiego w Pruszkowie </w:t>
            </w:r>
          </w:p>
        </w:tc>
        <w:tc>
          <w:tcPr>
            <w:tcW w:w="1248" w:type="dxa"/>
            <w:shd w:val="clear" w:color="auto" w:fill="auto"/>
          </w:tcPr>
          <w:p w14:paraId="5D0517C6" w14:textId="77777777" w:rsidR="00813AAD" w:rsidRPr="00085714" w:rsidRDefault="00813AAD" w:rsidP="00D45227">
            <w:pPr>
              <w:spacing w:line="360" w:lineRule="auto"/>
              <w:ind w:left="0"/>
              <w:jc w:val="left"/>
              <w:rPr>
                <w:sz w:val="16"/>
                <w:szCs w:val="16"/>
              </w:rPr>
            </w:pPr>
            <w:r w:rsidRPr="00085714">
              <w:rPr>
                <w:sz w:val="16"/>
                <w:szCs w:val="16"/>
              </w:rPr>
              <w:t xml:space="preserve">B-2489 </w:t>
            </w:r>
          </w:p>
        </w:tc>
      </w:tr>
    </w:tbl>
    <w:p w14:paraId="7928F3E6" w14:textId="1AD4B948" w:rsidR="004A5304" w:rsidRPr="00085714" w:rsidRDefault="004A5304" w:rsidP="004A5304">
      <w:pPr>
        <w:pStyle w:val="Przypis"/>
        <w:ind w:left="708" w:firstLine="708"/>
      </w:pPr>
      <w:r w:rsidRPr="00085714">
        <w:t xml:space="preserve">Źródło: Opracowanie własne na podstawie: </w:t>
      </w:r>
      <w:r w:rsidR="00FA20C0" w:rsidRPr="00085714">
        <w:t xml:space="preserve">Programu Opieki Nad Zabytkami powiatu pruszkowskiego. </w:t>
      </w:r>
    </w:p>
    <w:p w14:paraId="0D4C7ADE" w14:textId="085DF951" w:rsidR="00C55236" w:rsidRPr="00C62BEA" w:rsidRDefault="692AD782" w:rsidP="00CE3742">
      <w:pPr>
        <w:pStyle w:val="Nagwek3"/>
        <w:rPr>
          <w:rFonts w:asciiTheme="minorHAnsi" w:hAnsiTheme="minorHAnsi" w:hint="eastAsia"/>
          <w:sz w:val="22"/>
          <w:szCs w:val="22"/>
        </w:rPr>
      </w:pPr>
      <w:bookmarkStart w:id="211" w:name="_Toc179764856"/>
      <w:bookmarkStart w:id="212" w:name="_Toc179765675"/>
      <w:bookmarkStart w:id="213" w:name="_Toc179765742"/>
      <w:r w:rsidRPr="00C62BEA">
        <w:rPr>
          <w:rFonts w:asciiTheme="minorHAnsi" w:hAnsiTheme="minorHAnsi"/>
          <w:sz w:val="22"/>
          <w:szCs w:val="22"/>
        </w:rPr>
        <w:t>Walory</w:t>
      </w:r>
      <w:r w:rsidR="00CE3742" w:rsidRPr="00C62BEA">
        <w:rPr>
          <w:rFonts w:asciiTheme="minorHAnsi" w:hAnsiTheme="minorHAnsi"/>
          <w:sz w:val="22"/>
          <w:szCs w:val="22"/>
        </w:rPr>
        <w:t xml:space="preserve"> kulturowe i historyczne</w:t>
      </w:r>
      <w:bookmarkEnd w:id="211"/>
      <w:bookmarkEnd w:id="212"/>
      <w:bookmarkEnd w:id="213"/>
    </w:p>
    <w:p w14:paraId="16AF8190" w14:textId="5C44D56A" w:rsidR="00345092" w:rsidRPr="00085714" w:rsidRDefault="00345092" w:rsidP="005B7B9C">
      <w:pPr>
        <w:pStyle w:val="Normalnedla111"/>
      </w:pPr>
      <w:r w:rsidRPr="00085714">
        <w:t>Ustawa o ochronie przyrody z dnia 16 kwietnia 2004 r</w:t>
      </w:r>
      <w:r w:rsidR="005B7B9C" w:rsidRPr="00085714">
        <w:t>.</w:t>
      </w:r>
      <w:r w:rsidRPr="00085714">
        <w:t xml:space="preserve"> wyznacza kilka form ochrony walorów kulturowych i historycznych. Należą do nich</w:t>
      </w:r>
      <w:r w:rsidR="00ED7137" w:rsidRPr="00085714">
        <w:t xml:space="preserve"> m.in.</w:t>
      </w:r>
      <w:r w:rsidRPr="00085714">
        <w:t>:</w:t>
      </w:r>
    </w:p>
    <w:p w14:paraId="31068A77" w14:textId="6B6D5B13" w:rsidR="00345092" w:rsidRPr="00085714" w:rsidRDefault="00345092" w:rsidP="00680672">
      <w:pPr>
        <w:pStyle w:val="Normalnedla111"/>
        <w:numPr>
          <w:ilvl w:val="0"/>
          <w:numId w:val="5"/>
        </w:numPr>
      </w:pPr>
      <w:r w:rsidRPr="00085714">
        <w:rPr>
          <w:b/>
          <w:bCs/>
          <w:i/>
          <w:iCs/>
        </w:rPr>
        <w:t>Obszar chronionego krajobrazu</w:t>
      </w:r>
      <w:r w:rsidRPr="00085714">
        <w:t>, na jego obszarze również zakazuje się niszczenia i</w:t>
      </w:r>
      <w:r w:rsidR="003C4924" w:rsidRPr="00085714">
        <w:t> </w:t>
      </w:r>
      <w:r w:rsidRPr="00085714">
        <w:t>uszkadzania obiektów o szczególnym znaczeniu historycznym czy kulturowym;</w:t>
      </w:r>
    </w:p>
    <w:p w14:paraId="0489F985" w14:textId="379BAC4B" w:rsidR="00CE3742" w:rsidRPr="00085714" w:rsidRDefault="00345092" w:rsidP="00680672">
      <w:pPr>
        <w:pStyle w:val="Normalnedla111"/>
        <w:numPr>
          <w:ilvl w:val="0"/>
          <w:numId w:val="5"/>
        </w:numPr>
      </w:pPr>
      <w:r w:rsidRPr="00085714">
        <w:rPr>
          <w:b/>
          <w:bCs/>
          <w:i/>
          <w:iCs/>
        </w:rPr>
        <w:t>Pomnik przyrody</w:t>
      </w:r>
      <w:r w:rsidRPr="00085714">
        <w:t>, który jest pojedynczym tworem o szczególnej wartości przyrodniczej, naukowej, kulturowej, historycznej czy krajobrazowej.</w:t>
      </w:r>
    </w:p>
    <w:p w14:paraId="02C5BEF1" w14:textId="2CE7BD7A" w:rsidR="00E533EE" w:rsidRPr="00085714" w:rsidRDefault="00E533EE" w:rsidP="006C21A5">
      <w:pPr>
        <w:pStyle w:val="Normalnedla111"/>
        <w:ind w:firstLine="360"/>
      </w:pPr>
      <w:r w:rsidRPr="00085714">
        <w:t xml:space="preserve">Na terenie miasta Pruszków </w:t>
      </w:r>
      <w:r w:rsidR="00AA53BD" w:rsidRPr="00085714">
        <w:t xml:space="preserve">występuje odcinek </w:t>
      </w:r>
      <w:r w:rsidRPr="00085714">
        <w:rPr>
          <w:b/>
          <w:bCs/>
        </w:rPr>
        <w:t>Warszawski</w:t>
      </w:r>
      <w:r w:rsidR="00AA53BD" w:rsidRPr="00085714">
        <w:rPr>
          <w:b/>
          <w:bCs/>
        </w:rPr>
        <w:t>ego</w:t>
      </w:r>
      <w:r w:rsidRPr="00085714">
        <w:rPr>
          <w:b/>
          <w:bCs/>
        </w:rPr>
        <w:t xml:space="preserve"> Obszar</w:t>
      </w:r>
      <w:r w:rsidR="00AA53BD" w:rsidRPr="00085714">
        <w:rPr>
          <w:b/>
          <w:bCs/>
        </w:rPr>
        <w:t>u</w:t>
      </w:r>
      <w:r w:rsidRPr="00085714">
        <w:rPr>
          <w:b/>
          <w:bCs/>
        </w:rPr>
        <w:t xml:space="preserve"> Chronionego Krajobrazu</w:t>
      </w:r>
      <w:r w:rsidRPr="00085714">
        <w:t xml:space="preserve"> (WOCK)</w:t>
      </w:r>
      <w:r w:rsidR="009D09FB" w:rsidRPr="00085714">
        <w:rPr>
          <w:rStyle w:val="Odwoanieprzypisudolnego"/>
        </w:rPr>
        <w:footnoteReference w:id="23"/>
      </w:r>
      <w:r w:rsidR="00AA53BD" w:rsidRPr="00085714">
        <w:t xml:space="preserve">, </w:t>
      </w:r>
      <w:r w:rsidR="000E5F78" w:rsidRPr="00085714">
        <w:t>jest</w:t>
      </w:r>
      <w:r w:rsidRPr="00085714">
        <w:t xml:space="preserve"> to obszar o szczególnych walorach przyrodniczych, krajobrazowych i</w:t>
      </w:r>
      <w:r w:rsidR="003C4924" w:rsidRPr="00085714">
        <w:t> </w:t>
      </w:r>
      <w:r w:rsidRPr="00085714">
        <w:t xml:space="preserve">kulturowych wokół </w:t>
      </w:r>
      <w:r w:rsidR="0076673A" w:rsidRPr="00085714">
        <w:t>Warszawy</w:t>
      </w:r>
      <w:r w:rsidRPr="00085714">
        <w:t>. Jest to jednostka administracyjna utworzona w celu ochrony przyrody oraz kształtowania harmonijnego otoczenia dla mieszkańców aglomeracji warszawskiej.</w:t>
      </w:r>
      <w:r w:rsidR="0076673A" w:rsidRPr="00085714">
        <w:t xml:space="preserve"> WOCK obejmuje obszar o</w:t>
      </w:r>
      <w:r w:rsidR="00C1518A" w:rsidRPr="00085714">
        <w:t> </w:t>
      </w:r>
      <w:r w:rsidR="0076673A" w:rsidRPr="00085714">
        <w:t xml:space="preserve">powierzchni około </w:t>
      </w:r>
      <w:r w:rsidR="00330BE3" w:rsidRPr="00085714">
        <w:t>148</w:t>
      </w:r>
      <w:r w:rsidR="0076673A" w:rsidRPr="00085714">
        <w:t xml:space="preserve"> tysięcy hektarów, w tym niecałe 7</w:t>
      </w:r>
      <w:r w:rsidR="00C1518A" w:rsidRPr="00085714">
        <w:t xml:space="preserve">6 ha leży </w:t>
      </w:r>
      <w:r w:rsidR="008972B2">
        <w:t xml:space="preserve"> </w:t>
      </w:r>
      <w:r w:rsidR="00C1518A" w:rsidRPr="00085714">
        <w:t>na</w:t>
      </w:r>
      <w:r w:rsidR="00781E1A">
        <w:rPr>
          <w:rFonts w:hint="cs"/>
        </w:rPr>
        <w:t> </w:t>
      </w:r>
      <w:r w:rsidR="00C1518A" w:rsidRPr="00085714">
        <w:t xml:space="preserve">terenie miasta Pruszków. </w:t>
      </w:r>
    </w:p>
    <w:p w14:paraId="498A0EA9" w14:textId="77777777" w:rsidR="00AA5860" w:rsidRDefault="00151BBC" w:rsidP="00AA5860">
      <w:pPr>
        <w:pStyle w:val="Normalnedla111"/>
        <w:ind w:firstLine="360"/>
      </w:pPr>
      <w:r w:rsidRPr="00085714">
        <w:t>WOCK obejmuje różnorodne siedliska, w tym tereny rolnicze, leśne, wodne oraz miejsca o</w:t>
      </w:r>
      <w:r w:rsidR="003C4924" w:rsidRPr="00085714">
        <w:t> </w:t>
      </w:r>
      <w:r w:rsidRPr="00085714">
        <w:t>znaczeniu historycznym i kulturowym. W jego skład wchodzą obszary chronione, takie</w:t>
      </w:r>
      <w:r w:rsidR="00702EAF">
        <w:rPr>
          <w:rFonts w:hint="cs"/>
        </w:rPr>
        <w:t> </w:t>
      </w:r>
      <w:r w:rsidRPr="00085714">
        <w:t>jak</w:t>
      </w:r>
      <w:r w:rsidR="00702EAF">
        <w:rPr>
          <w:rFonts w:hint="cs"/>
        </w:rPr>
        <w:t> </w:t>
      </w:r>
      <w:r w:rsidRPr="00085714">
        <w:t>rezerwaty przyrody, parki krajobrazowe, obszary Natura 2000 oraz obszary ochrony ścisłej i</w:t>
      </w:r>
      <w:r w:rsidR="003C4924" w:rsidRPr="00085714">
        <w:t> </w:t>
      </w:r>
      <w:r w:rsidRPr="00085714">
        <w:t>krajobrazowej.</w:t>
      </w:r>
    </w:p>
    <w:p w14:paraId="2E0F5F5A" w14:textId="25019A52" w:rsidR="00151BBC" w:rsidRPr="00085714" w:rsidRDefault="00151BBC" w:rsidP="00AA5860">
      <w:pPr>
        <w:pStyle w:val="Normalnedla111"/>
        <w:ind w:firstLine="360"/>
      </w:pPr>
      <w:r w:rsidRPr="00085714">
        <w:t>Główne cele utworzenia Warszawskiego Obszaru Chronionego Krajobrazu to</w:t>
      </w:r>
      <w:r w:rsidR="00A42D9A" w:rsidRPr="00085714">
        <w:t> </w:t>
      </w:r>
      <w:r w:rsidRPr="00085714">
        <w:t>ochrona i</w:t>
      </w:r>
      <w:r w:rsidR="003C4924" w:rsidRPr="00085714">
        <w:t> </w:t>
      </w:r>
      <w:r w:rsidRPr="00085714">
        <w:t>zachowanie różnorodności biologicznej poprzez rewitalizację naturalnych siedlisk, kształtowanie zrównoważonego rozwoju uwzględniającego potrzeby społeczności lokalnych oraz edukacja i</w:t>
      </w:r>
      <w:r w:rsidR="003C4924" w:rsidRPr="00085714">
        <w:t> </w:t>
      </w:r>
      <w:r w:rsidRPr="00085714">
        <w:t>podnoszenie świadomości ekologicznej społeczeństwa.</w:t>
      </w:r>
    </w:p>
    <w:p w14:paraId="7150D915" w14:textId="3A65DCB8" w:rsidR="00ED7137" w:rsidRPr="00085714" w:rsidRDefault="00151BBC" w:rsidP="006C21A5">
      <w:pPr>
        <w:pStyle w:val="Normalnedla111"/>
        <w:ind w:firstLine="650"/>
      </w:pPr>
      <w:r w:rsidRPr="00085714">
        <w:lastRenderedPageBreak/>
        <w:t>Wdrożenie skutecznych strategii ochrony i zrównoważonego użytkowania zasobów naturalnych na obszarze WOCK wymaga współpracy różnych instytucji, w tym administracji publicznej, organizacji pozarządowych, społeczności lokalnych oraz sektora prywatnego. Jest</w:t>
      </w:r>
      <w:r w:rsidR="00E95711">
        <w:rPr>
          <w:rFonts w:hint="cs"/>
        </w:rPr>
        <w:t> </w:t>
      </w:r>
      <w:r w:rsidRPr="00085714">
        <w:t>to</w:t>
      </w:r>
      <w:r w:rsidR="00BF5C19">
        <w:rPr>
          <w:rFonts w:hint="cs"/>
        </w:rPr>
        <w:t> </w:t>
      </w:r>
      <w:r w:rsidRPr="00085714">
        <w:t>kluczowe dla zachowania unika</w:t>
      </w:r>
      <w:r w:rsidR="00290225" w:rsidRPr="00085714">
        <w:t>tow</w:t>
      </w:r>
      <w:r w:rsidRPr="00085714">
        <w:t>ych walorów krajobrazowych i</w:t>
      </w:r>
      <w:r w:rsidR="006A7B99" w:rsidRPr="00085714">
        <w:t> </w:t>
      </w:r>
      <w:r w:rsidRPr="00085714">
        <w:t>przyrodniczych tego obszaru dla przyszłych pokoleń</w:t>
      </w:r>
      <w:r w:rsidR="00E533EE" w:rsidRPr="00085714">
        <w:t>.</w:t>
      </w:r>
    </w:p>
    <w:p w14:paraId="004DAB5B" w14:textId="66F22010" w:rsidR="00E756A8" w:rsidRPr="00085714" w:rsidRDefault="00504815" w:rsidP="003C4924">
      <w:pPr>
        <w:pStyle w:val="Normalnedla111"/>
        <w:ind w:left="0"/>
      </w:pPr>
      <w:r w:rsidRPr="00085714">
        <w:t xml:space="preserve">Drugą formą ochrony walorów </w:t>
      </w:r>
      <w:r w:rsidR="006A1BC5" w:rsidRPr="00085714">
        <w:t xml:space="preserve">kulturowych i historycznych obecnych na obszarze miasta Pruszków </w:t>
      </w:r>
      <w:r w:rsidR="00022B0E" w:rsidRPr="00085714">
        <w:t>są pomniki przyrody</w:t>
      </w:r>
      <w:r w:rsidR="00B840C2" w:rsidRPr="00085714">
        <w:t>. Wykaz znajduje się w tabeli poniżej.</w:t>
      </w:r>
    </w:p>
    <w:p w14:paraId="399634E2" w14:textId="5ACD7551" w:rsidR="00EA24FA" w:rsidRPr="00085714" w:rsidRDefault="00EA24FA" w:rsidP="00C8749C">
      <w:pPr>
        <w:pStyle w:val="Legenda"/>
        <w:keepNext/>
        <w:spacing w:after="0"/>
      </w:pPr>
      <w:bookmarkStart w:id="214" w:name="_Toc179764742"/>
      <w:r w:rsidRPr="00085714">
        <w:t xml:space="preserve">Tabela </w:t>
      </w:r>
      <w:r w:rsidR="003E4D31">
        <w:fldChar w:fldCharType="begin"/>
      </w:r>
      <w:r w:rsidR="003E4D31">
        <w:instrText xml:space="preserve"> SEQ Tabela \* ARABIC </w:instrText>
      </w:r>
      <w:r w:rsidR="003E4D31">
        <w:fldChar w:fldCharType="separate"/>
      </w:r>
      <w:r w:rsidR="003E4D31">
        <w:rPr>
          <w:noProof/>
        </w:rPr>
        <w:t>3</w:t>
      </w:r>
      <w:r w:rsidR="003E4D31">
        <w:rPr>
          <w:noProof/>
        </w:rPr>
        <w:fldChar w:fldCharType="end"/>
      </w:r>
      <w:r w:rsidRPr="00085714">
        <w:t>. Wykaz pomników przyrody - drzewa.</w:t>
      </w:r>
      <w:bookmarkEnd w:id="214"/>
    </w:p>
    <w:tbl>
      <w:tblPr>
        <w:tblStyle w:val="Tabelasiatki1jasnaakcent1"/>
        <w:tblW w:w="5000" w:type="pct"/>
        <w:tblLook w:val="04A0" w:firstRow="1" w:lastRow="0" w:firstColumn="1" w:lastColumn="0" w:noHBand="0" w:noVBand="1"/>
      </w:tblPr>
      <w:tblGrid>
        <w:gridCol w:w="3744"/>
        <w:gridCol w:w="1237"/>
        <w:gridCol w:w="895"/>
        <w:gridCol w:w="1358"/>
        <w:gridCol w:w="1259"/>
        <w:gridCol w:w="769"/>
        <w:gridCol w:w="593"/>
      </w:tblGrid>
      <w:tr w:rsidR="0036190B" w:rsidRPr="00085714" w14:paraId="46411E09" w14:textId="77777777" w:rsidTr="00EA24FA">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899" w:type="pct"/>
            <w:vMerge w:val="restart"/>
          </w:tcPr>
          <w:p w14:paraId="66BE1244" w14:textId="77777777" w:rsidR="0036190B" w:rsidRPr="00085714" w:rsidRDefault="0036190B" w:rsidP="0036190B">
            <w:pPr>
              <w:ind w:left="0"/>
              <w:rPr>
                <w:rFonts w:cs="Arial" w:hint="eastAsia"/>
                <w:b w:val="0"/>
                <w:bCs w:val="0"/>
                <w:sz w:val="16"/>
                <w:szCs w:val="16"/>
              </w:rPr>
            </w:pPr>
            <w:r w:rsidRPr="00085714">
              <w:rPr>
                <w:rFonts w:cs="Arial"/>
                <w:b w:val="0"/>
                <w:bCs w:val="0"/>
                <w:sz w:val="16"/>
                <w:szCs w:val="16"/>
              </w:rPr>
              <w:t>lokalizacja</w:t>
            </w:r>
          </w:p>
        </w:tc>
        <w:tc>
          <w:tcPr>
            <w:tcW w:w="627" w:type="pct"/>
            <w:vMerge w:val="restart"/>
          </w:tcPr>
          <w:p w14:paraId="24CFB5F6" w14:textId="77777777" w:rsidR="0036190B" w:rsidRPr="00085714" w:rsidRDefault="0036190B" w:rsidP="003B37F6">
            <w:pPr>
              <w:ind w:left="0"/>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nr działki, obręb</w:t>
            </w:r>
          </w:p>
        </w:tc>
        <w:tc>
          <w:tcPr>
            <w:tcW w:w="454" w:type="pct"/>
            <w:vMerge w:val="restart"/>
          </w:tcPr>
          <w:p w14:paraId="4F84707D" w14:textId="77777777" w:rsidR="0036190B" w:rsidRPr="00085714" w:rsidRDefault="0036190B" w:rsidP="0036190B">
            <w:pPr>
              <w:ind w:left="0"/>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obiekt poddany ochronie</w:t>
            </w:r>
          </w:p>
        </w:tc>
        <w:tc>
          <w:tcPr>
            <w:tcW w:w="1328" w:type="pct"/>
            <w:gridSpan w:val="2"/>
          </w:tcPr>
          <w:p w14:paraId="26DC4840" w14:textId="77777777" w:rsidR="0036190B" w:rsidRPr="00085714" w:rsidRDefault="0036190B" w:rsidP="00D45227">
            <w:pPr>
              <w:jc w:val="center"/>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Nazwa obiektu</w:t>
            </w:r>
          </w:p>
        </w:tc>
        <w:tc>
          <w:tcPr>
            <w:tcW w:w="390" w:type="pct"/>
            <w:vMerge w:val="restart"/>
          </w:tcPr>
          <w:p w14:paraId="6BCC74BF" w14:textId="77777777" w:rsidR="0036190B" w:rsidRPr="00085714" w:rsidRDefault="0036190B" w:rsidP="00837CA3">
            <w:pPr>
              <w:ind w:left="0"/>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Obwód (cm)</w:t>
            </w:r>
          </w:p>
        </w:tc>
        <w:tc>
          <w:tcPr>
            <w:tcW w:w="301" w:type="pct"/>
            <w:vMerge w:val="restart"/>
          </w:tcPr>
          <w:p w14:paraId="1DA7B7C1" w14:textId="77777777" w:rsidR="0036190B" w:rsidRPr="00085714" w:rsidRDefault="0036190B" w:rsidP="00837CA3">
            <w:pPr>
              <w:ind w:left="0"/>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Wys. (m)</w:t>
            </w:r>
          </w:p>
        </w:tc>
      </w:tr>
      <w:tr w:rsidR="0036190B" w:rsidRPr="00085714" w14:paraId="739C3016" w14:textId="77777777" w:rsidTr="00EA24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9" w:type="pct"/>
            <w:vMerge/>
          </w:tcPr>
          <w:p w14:paraId="4B2A1E94" w14:textId="77777777" w:rsidR="0036190B" w:rsidRPr="00085714" w:rsidRDefault="0036190B" w:rsidP="00D45227">
            <w:pPr>
              <w:jc w:val="center"/>
              <w:rPr>
                <w:rFonts w:cs="Arial" w:hint="eastAsia"/>
                <w:b w:val="0"/>
                <w:bCs w:val="0"/>
                <w:sz w:val="16"/>
                <w:szCs w:val="16"/>
              </w:rPr>
            </w:pPr>
          </w:p>
        </w:tc>
        <w:tc>
          <w:tcPr>
            <w:tcW w:w="627" w:type="pct"/>
            <w:vMerge/>
          </w:tcPr>
          <w:p w14:paraId="29E3EF68" w14:textId="77777777" w:rsidR="0036190B" w:rsidRPr="00085714" w:rsidRDefault="0036190B" w:rsidP="003B37F6">
            <w:pPr>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p>
        </w:tc>
        <w:tc>
          <w:tcPr>
            <w:tcW w:w="454" w:type="pct"/>
            <w:vMerge/>
          </w:tcPr>
          <w:p w14:paraId="286421E1" w14:textId="77777777" w:rsidR="0036190B" w:rsidRPr="00085714" w:rsidRDefault="0036190B" w:rsidP="00D45227">
            <w:pPr>
              <w:jc w:val="center"/>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p>
        </w:tc>
        <w:tc>
          <w:tcPr>
            <w:tcW w:w="689" w:type="pct"/>
          </w:tcPr>
          <w:p w14:paraId="247477F3" w14:textId="77777777" w:rsidR="0036190B" w:rsidRPr="00085714" w:rsidRDefault="0036190B" w:rsidP="00837CA3">
            <w:pPr>
              <w:ind w:left="0"/>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Nazwa gatunkowa polska</w:t>
            </w:r>
          </w:p>
        </w:tc>
        <w:tc>
          <w:tcPr>
            <w:tcW w:w="639" w:type="pct"/>
          </w:tcPr>
          <w:p w14:paraId="232A7C7F" w14:textId="77777777" w:rsidR="0036190B" w:rsidRPr="00085714" w:rsidRDefault="0036190B" w:rsidP="00837CA3">
            <w:pPr>
              <w:ind w:left="0"/>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Nazwa gatunkowa łacińska</w:t>
            </w:r>
          </w:p>
        </w:tc>
        <w:tc>
          <w:tcPr>
            <w:tcW w:w="390" w:type="pct"/>
            <w:vMerge/>
          </w:tcPr>
          <w:p w14:paraId="2FF6D819" w14:textId="77777777" w:rsidR="0036190B" w:rsidRPr="00085714" w:rsidRDefault="0036190B" w:rsidP="00D45227">
            <w:pPr>
              <w:jc w:val="center"/>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p>
        </w:tc>
        <w:tc>
          <w:tcPr>
            <w:tcW w:w="301" w:type="pct"/>
            <w:vMerge/>
          </w:tcPr>
          <w:p w14:paraId="2BCD0742" w14:textId="77777777" w:rsidR="0036190B" w:rsidRPr="00085714" w:rsidRDefault="0036190B" w:rsidP="00D45227">
            <w:pPr>
              <w:jc w:val="center"/>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p>
        </w:tc>
      </w:tr>
      <w:tr w:rsidR="0036190B" w:rsidRPr="00085714" w14:paraId="38ADAE95"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49EDB646" w14:textId="77777777" w:rsidR="0036190B" w:rsidRPr="00085714" w:rsidRDefault="0036190B" w:rsidP="0036190B">
            <w:pPr>
              <w:ind w:left="0"/>
              <w:rPr>
                <w:rFonts w:cs="Arial" w:hint="eastAsia"/>
                <w:b w:val="0"/>
                <w:bCs w:val="0"/>
                <w:sz w:val="16"/>
                <w:szCs w:val="16"/>
              </w:rPr>
            </w:pPr>
            <w:r w:rsidRPr="00085714">
              <w:rPr>
                <w:rFonts w:cs="Arial"/>
                <w:b w:val="0"/>
                <w:bCs w:val="0"/>
                <w:sz w:val="16"/>
                <w:szCs w:val="16"/>
              </w:rPr>
              <w:t>Żbikowska 56</w:t>
            </w:r>
          </w:p>
        </w:tc>
        <w:tc>
          <w:tcPr>
            <w:tcW w:w="627" w:type="pct"/>
          </w:tcPr>
          <w:p w14:paraId="3F76860E"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8, obręb 05</w:t>
            </w:r>
          </w:p>
        </w:tc>
        <w:tc>
          <w:tcPr>
            <w:tcW w:w="454" w:type="pct"/>
          </w:tcPr>
          <w:p w14:paraId="41018CC5"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7382388E"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lipa drobnolistna</w:t>
            </w:r>
          </w:p>
        </w:tc>
        <w:tc>
          <w:tcPr>
            <w:tcW w:w="639" w:type="pct"/>
          </w:tcPr>
          <w:p w14:paraId="65C09B5E"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Tilia</w:t>
            </w:r>
            <w:proofErr w:type="spellEnd"/>
            <w:r w:rsidRPr="00085714">
              <w:rPr>
                <w:rFonts w:cs="Arial"/>
                <w:i/>
                <w:iCs/>
                <w:sz w:val="16"/>
                <w:szCs w:val="16"/>
              </w:rPr>
              <w:t xml:space="preserve"> </w:t>
            </w:r>
            <w:proofErr w:type="spellStart"/>
            <w:r w:rsidRPr="00085714">
              <w:rPr>
                <w:rFonts w:cs="Arial"/>
                <w:i/>
                <w:iCs/>
                <w:sz w:val="16"/>
                <w:szCs w:val="16"/>
              </w:rPr>
              <w:t>cordata</w:t>
            </w:r>
            <w:proofErr w:type="spellEnd"/>
          </w:p>
        </w:tc>
        <w:tc>
          <w:tcPr>
            <w:tcW w:w="390" w:type="pct"/>
          </w:tcPr>
          <w:p w14:paraId="291541B0"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413</w:t>
            </w:r>
          </w:p>
        </w:tc>
        <w:tc>
          <w:tcPr>
            <w:tcW w:w="301" w:type="pct"/>
          </w:tcPr>
          <w:p w14:paraId="2F85BCED"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16</w:t>
            </w:r>
          </w:p>
        </w:tc>
      </w:tr>
      <w:tr w:rsidR="0036190B" w:rsidRPr="00085714" w14:paraId="5371147E"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7A0F65D7" w14:textId="77777777" w:rsidR="0036190B" w:rsidRPr="00085714" w:rsidRDefault="0036190B" w:rsidP="0036190B">
            <w:pPr>
              <w:ind w:left="0"/>
              <w:rPr>
                <w:rFonts w:eastAsia="Times New Roman" w:cs="Arial"/>
                <w:b w:val="0"/>
                <w:bCs w:val="0"/>
                <w:sz w:val="16"/>
                <w:szCs w:val="16"/>
                <w:lang w:eastAsia="pl-PL"/>
              </w:rPr>
            </w:pPr>
            <w:r w:rsidRPr="00085714">
              <w:rPr>
                <w:rFonts w:eastAsia="Times New Roman" w:cs="Arial"/>
                <w:b w:val="0"/>
                <w:bCs w:val="0"/>
                <w:sz w:val="16"/>
                <w:szCs w:val="16"/>
                <w:lang w:eastAsia="pl-PL"/>
              </w:rPr>
              <w:t>Zakłady Naprawcze Taboru Kolejowego/na terenie zakładu, w obrębie miejsca Pamięci Narodowej</w:t>
            </w:r>
          </w:p>
        </w:tc>
        <w:tc>
          <w:tcPr>
            <w:tcW w:w="627" w:type="pct"/>
          </w:tcPr>
          <w:p w14:paraId="3BC2CF88" w14:textId="1C85FA63"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w:t>
            </w:r>
            <w:r w:rsidR="003B37F6">
              <w:rPr>
                <w:rFonts w:cs="Arial"/>
                <w:sz w:val="16"/>
                <w:szCs w:val="16"/>
              </w:rPr>
              <w:t xml:space="preserve"> </w:t>
            </w:r>
            <w:r w:rsidRPr="00085714">
              <w:rPr>
                <w:rFonts w:cs="Arial"/>
                <w:sz w:val="16"/>
                <w:szCs w:val="16"/>
              </w:rPr>
              <w:t>121/4, obręb 12</w:t>
            </w:r>
          </w:p>
        </w:tc>
        <w:tc>
          <w:tcPr>
            <w:tcW w:w="454" w:type="pct"/>
          </w:tcPr>
          <w:p w14:paraId="3BA079EF"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1672A463"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szara</w:t>
            </w:r>
          </w:p>
        </w:tc>
        <w:tc>
          <w:tcPr>
            <w:tcW w:w="639" w:type="pct"/>
          </w:tcPr>
          <w:p w14:paraId="47192648" w14:textId="77777777" w:rsidR="0036190B" w:rsidRPr="00085714" w:rsidRDefault="0036190B" w:rsidP="00452F0F">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Populus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canescens</w:t>
            </w:r>
            <w:proofErr w:type="spellEnd"/>
          </w:p>
          <w:p w14:paraId="2ADE7A77"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340CE6B2"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435</w:t>
            </w:r>
          </w:p>
        </w:tc>
        <w:tc>
          <w:tcPr>
            <w:tcW w:w="301" w:type="pct"/>
          </w:tcPr>
          <w:p w14:paraId="6DFB0EBB"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19</w:t>
            </w:r>
          </w:p>
        </w:tc>
      </w:tr>
      <w:tr w:rsidR="0036190B" w:rsidRPr="00085714" w14:paraId="01E49747"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342C09A7" w14:textId="60E827D8" w:rsidR="0036190B" w:rsidRPr="00085714" w:rsidRDefault="0036190B" w:rsidP="0036190B">
            <w:pPr>
              <w:ind w:left="0"/>
              <w:rPr>
                <w:rFonts w:eastAsia="Times New Roman" w:cs="Arial"/>
                <w:b w:val="0"/>
                <w:bCs w:val="0"/>
                <w:sz w:val="16"/>
                <w:szCs w:val="16"/>
                <w:lang w:eastAsia="pl-PL"/>
              </w:rPr>
            </w:pPr>
            <w:r w:rsidRPr="00085714">
              <w:rPr>
                <w:rFonts w:eastAsia="Times New Roman" w:cs="Arial"/>
                <w:b w:val="0"/>
                <w:bCs w:val="0"/>
                <w:sz w:val="16"/>
                <w:szCs w:val="16"/>
                <w:lang w:eastAsia="pl-PL"/>
              </w:rPr>
              <w:t xml:space="preserve">PKP/przy torach PKP, na tyłach garaży, </w:t>
            </w:r>
            <w:r w:rsidR="006B04CB">
              <w:rPr>
                <w:rFonts w:eastAsia="Times New Roman" w:cs="Arial"/>
                <w:b w:val="0"/>
                <w:bCs w:val="0"/>
                <w:sz w:val="16"/>
                <w:szCs w:val="16"/>
                <w:lang w:eastAsia="pl-PL"/>
              </w:rPr>
              <w:br/>
            </w:r>
            <w:r w:rsidRPr="00085714">
              <w:rPr>
                <w:rFonts w:eastAsia="Times New Roman" w:cs="Arial"/>
                <w:b w:val="0"/>
                <w:bCs w:val="0"/>
                <w:sz w:val="16"/>
                <w:szCs w:val="16"/>
                <w:lang w:eastAsia="pl-PL"/>
              </w:rPr>
              <w:t>w sąsiedztwie składu węglowego, przy ul. 3-go Maja naprzeciwko nr 2</w:t>
            </w:r>
          </w:p>
        </w:tc>
        <w:tc>
          <w:tcPr>
            <w:tcW w:w="627" w:type="pct"/>
          </w:tcPr>
          <w:p w14:paraId="187B2A61"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75/15, obręb 12</w:t>
            </w:r>
          </w:p>
        </w:tc>
        <w:tc>
          <w:tcPr>
            <w:tcW w:w="454" w:type="pct"/>
          </w:tcPr>
          <w:p w14:paraId="4815957E"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7F14DCD5"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szara</w:t>
            </w:r>
          </w:p>
        </w:tc>
        <w:tc>
          <w:tcPr>
            <w:tcW w:w="639" w:type="pct"/>
          </w:tcPr>
          <w:p w14:paraId="5E68E451" w14:textId="77777777" w:rsidR="0036190B" w:rsidRPr="00085714" w:rsidRDefault="0036190B" w:rsidP="00452F0F">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Populus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canescens</w:t>
            </w:r>
            <w:proofErr w:type="spellEnd"/>
          </w:p>
          <w:p w14:paraId="790BEAE3"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593F0325"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540</w:t>
            </w:r>
          </w:p>
        </w:tc>
        <w:tc>
          <w:tcPr>
            <w:tcW w:w="301" w:type="pct"/>
          </w:tcPr>
          <w:p w14:paraId="616885DF"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14</w:t>
            </w:r>
          </w:p>
        </w:tc>
      </w:tr>
      <w:tr w:rsidR="0036190B" w:rsidRPr="00085714" w14:paraId="20DA8D2B"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398C3B69" w14:textId="77777777" w:rsidR="0036190B" w:rsidRPr="00085714" w:rsidRDefault="0036190B" w:rsidP="0036190B">
            <w:pPr>
              <w:ind w:left="0"/>
              <w:rPr>
                <w:rFonts w:cs="Arial" w:hint="eastAsia"/>
                <w:b w:val="0"/>
                <w:bCs w:val="0"/>
                <w:sz w:val="16"/>
                <w:szCs w:val="16"/>
              </w:rPr>
            </w:pPr>
            <w:r w:rsidRPr="00085714">
              <w:rPr>
                <w:rFonts w:cs="Arial"/>
                <w:b w:val="0"/>
                <w:bCs w:val="0"/>
                <w:sz w:val="16"/>
                <w:szCs w:val="16"/>
              </w:rPr>
              <w:t>Specjalistyczny Psychiatryczny Zespół Opieki Zdrowotnej/ na terenie szpitala między cmentarzem i rz. Utratą nad stawem</w:t>
            </w:r>
          </w:p>
        </w:tc>
        <w:tc>
          <w:tcPr>
            <w:tcW w:w="627" w:type="pct"/>
          </w:tcPr>
          <w:p w14:paraId="53D002F6"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199/6, obręb 25</w:t>
            </w:r>
          </w:p>
        </w:tc>
        <w:tc>
          <w:tcPr>
            <w:tcW w:w="454" w:type="pct"/>
          </w:tcPr>
          <w:p w14:paraId="6E0E83B6"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3DDFCFFC"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kanadyjska</w:t>
            </w:r>
          </w:p>
        </w:tc>
        <w:tc>
          <w:tcPr>
            <w:tcW w:w="639" w:type="pct"/>
          </w:tcPr>
          <w:p w14:paraId="4E3ABB8E" w14:textId="77777777" w:rsidR="0036190B" w:rsidRPr="00085714" w:rsidRDefault="0036190B" w:rsidP="00452F0F">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Populus</w:t>
            </w:r>
            <w:proofErr w:type="spellEnd"/>
            <w:r w:rsidRPr="00085714">
              <w:rPr>
                <w:rFonts w:cs="Arial"/>
                <w:i/>
                <w:iCs/>
                <w:sz w:val="16"/>
                <w:szCs w:val="16"/>
              </w:rPr>
              <w:t xml:space="preserve"> </w:t>
            </w:r>
            <w:proofErr w:type="spellStart"/>
            <w:r w:rsidRPr="00085714">
              <w:rPr>
                <w:rFonts w:cs="Arial"/>
                <w:i/>
                <w:iCs/>
                <w:sz w:val="16"/>
                <w:szCs w:val="16"/>
              </w:rPr>
              <w:t>euramericana</w:t>
            </w:r>
            <w:proofErr w:type="spellEnd"/>
            <w:r w:rsidRPr="00085714">
              <w:rPr>
                <w:rFonts w:cs="Arial"/>
                <w:i/>
                <w:iCs/>
                <w:sz w:val="16"/>
                <w:szCs w:val="16"/>
              </w:rPr>
              <w:t xml:space="preserve"> „</w:t>
            </w:r>
            <w:proofErr w:type="spellStart"/>
            <w:r w:rsidRPr="00085714">
              <w:rPr>
                <w:rFonts w:cs="Arial"/>
                <w:i/>
                <w:iCs/>
                <w:sz w:val="16"/>
                <w:szCs w:val="16"/>
              </w:rPr>
              <w:t>Serotina</w:t>
            </w:r>
            <w:proofErr w:type="spellEnd"/>
            <w:r w:rsidRPr="00085714">
              <w:rPr>
                <w:rFonts w:cs="Arial"/>
                <w:i/>
                <w:iCs/>
                <w:sz w:val="16"/>
                <w:szCs w:val="16"/>
              </w:rPr>
              <w:t>”</w:t>
            </w:r>
          </w:p>
        </w:tc>
        <w:tc>
          <w:tcPr>
            <w:tcW w:w="390" w:type="pct"/>
          </w:tcPr>
          <w:p w14:paraId="3E3A1B97"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440</w:t>
            </w:r>
          </w:p>
        </w:tc>
        <w:tc>
          <w:tcPr>
            <w:tcW w:w="301" w:type="pct"/>
          </w:tcPr>
          <w:p w14:paraId="56414400"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19</w:t>
            </w:r>
          </w:p>
        </w:tc>
      </w:tr>
      <w:tr w:rsidR="0036190B" w:rsidRPr="00085714" w14:paraId="6AECB659"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7B6663F0" w14:textId="77777777" w:rsidR="0036190B" w:rsidRPr="00085714" w:rsidRDefault="0036190B" w:rsidP="0036190B">
            <w:pPr>
              <w:ind w:left="0"/>
              <w:rPr>
                <w:rFonts w:cs="Arial" w:hint="eastAsia"/>
                <w:b w:val="0"/>
                <w:bCs w:val="0"/>
                <w:sz w:val="16"/>
                <w:szCs w:val="16"/>
              </w:rPr>
            </w:pPr>
            <w:r w:rsidRPr="00085714">
              <w:rPr>
                <w:rFonts w:cs="Arial"/>
                <w:b w:val="0"/>
                <w:bCs w:val="0"/>
                <w:sz w:val="16"/>
                <w:szCs w:val="16"/>
              </w:rPr>
              <w:t>Bliska 1</w:t>
            </w:r>
          </w:p>
        </w:tc>
        <w:tc>
          <w:tcPr>
            <w:tcW w:w="627" w:type="pct"/>
          </w:tcPr>
          <w:p w14:paraId="2214ECAB"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260, obręb 26</w:t>
            </w:r>
          </w:p>
        </w:tc>
        <w:tc>
          <w:tcPr>
            <w:tcW w:w="454" w:type="pct"/>
          </w:tcPr>
          <w:p w14:paraId="17C826FA"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748C09E7"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wiąz szypułkowy</w:t>
            </w:r>
          </w:p>
        </w:tc>
        <w:tc>
          <w:tcPr>
            <w:tcW w:w="639" w:type="pct"/>
          </w:tcPr>
          <w:p w14:paraId="3B64CEE4" w14:textId="77777777" w:rsidR="0036190B" w:rsidRPr="00085714" w:rsidRDefault="0036190B" w:rsidP="00452F0F">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Ulmus</w:t>
            </w:r>
            <w:proofErr w:type="spellEnd"/>
            <w:r w:rsidRPr="00085714">
              <w:rPr>
                <w:rFonts w:cs="Arial"/>
                <w:i/>
                <w:iCs/>
                <w:sz w:val="16"/>
                <w:szCs w:val="16"/>
              </w:rPr>
              <w:t xml:space="preserve"> </w:t>
            </w:r>
            <w:proofErr w:type="spellStart"/>
            <w:r w:rsidRPr="00085714">
              <w:rPr>
                <w:rFonts w:cs="Arial"/>
                <w:i/>
                <w:iCs/>
                <w:sz w:val="16"/>
                <w:szCs w:val="16"/>
              </w:rPr>
              <w:t>laevis</w:t>
            </w:r>
            <w:proofErr w:type="spellEnd"/>
          </w:p>
        </w:tc>
        <w:tc>
          <w:tcPr>
            <w:tcW w:w="390" w:type="pct"/>
          </w:tcPr>
          <w:p w14:paraId="2561D0EE"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293</w:t>
            </w:r>
          </w:p>
        </w:tc>
        <w:tc>
          <w:tcPr>
            <w:tcW w:w="301" w:type="pct"/>
          </w:tcPr>
          <w:p w14:paraId="3498F49B"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22</w:t>
            </w:r>
          </w:p>
        </w:tc>
      </w:tr>
      <w:tr w:rsidR="0036190B" w:rsidRPr="00085714" w14:paraId="6F0057DE"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161C5E95" w14:textId="450B1F2F" w:rsidR="0036190B" w:rsidRPr="00085714" w:rsidRDefault="0036190B" w:rsidP="0036190B">
            <w:pPr>
              <w:ind w:left="0"/>
              <w:rPr>
                <w:rFonts w:cs="Arial" w:hint="eastAsia"/>
                <w:b w:val="0"/>
                <w:bCs w:val="0"/>
                <w:sz w:val="16"/>
                <w:szCs w:val="16"/>
              </w:rPr>
            </w:pPr>
            <w:r w:rsidRPr="00085714">
              <w:rPr>
                <w:rFonts w:cs="Arial"/>
                <w:b w:val="0"/>
                <w:bCs w:val="0"/>
                <w:sz w:val="16"/>
                <w:szCs w:val="16"/>
              </w:rPr>
              <w:t>Park Potulickich, w zachodniej części parku, pomiędzy brzegiem dużego stawu, a</w:t>
            </w:r>
            <w:r w:rsidR="0092766A" w:rsidRPr="00085714">
              <w:rPr>
                <w:rFonts w:cs="Arial"/>
                <w:b w:val="0"/>
                <w:bCs w:val="0"/>
                <w:sz w:val="16"/>
                <w:szCs w:val="16"/>
              </w:rPr>
              <w:t> </w:t>
            </w:r>
            <w:r w:rsidRPr="00085714">
              <w:rPr>
                <w:rFonts w:cs="Arial"/>
                <w:b w:val="0"/>
                <w:bCs w:val="0"/>
                <w:sz w:val="16"/>
                <w:szCs w:val="16"/>
              </w:rPr>
              <w:t>chodnikiem</w:t>
            </w:r>
          </w:p>
        </w:tc>
        <w:tc>
          <w:tcPr>
            <w:tcW w:w="627" w:type="pct"/>
          </w:tcPr>
          <w:p w14:paraId="5965437C"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485, obręb 23</w:t>
            </w:r>
          </w:p>
        </w:tc>
        <w:tc>
          <w:tcPr>
            <w:tcW w:w="454" w:type="pct"/>
          </w:tcPr>
          <w:p w14:paraId="1CDABF38"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0EE692A6"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olsza czarna</w:t>
            </w:r>
          </w:p>
        </w:tc>
        <w:tc>
          <w:tcPr>
            <w:tcW w:w="639" w:type="pct"/>
          </w:tcPr>
          <w:p w14:paraId="699D8EFC" w14:textId="410CAF23"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Alnus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glutinosa</w:t>
            </w:r>
            <w:proofErr w:type="spellEnd"/>
          </w:p>
          <w:p w14:paraId="5C83522E"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34F4997C"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296</w:t>
            </w:r>
          </w:p>
        </w:tc>
        <w:tc>
          <w:tcPr>
            <w:tcW w:w="301" w:type="pct"/>
          </w:tcPr>
          <w:p w14:paraId="26B0FDAB"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15</w:t>
            </w:r>
          </w:p>
        </w:tc>
      </w:tr>
      <w:tr w:rsidR="0036190B" w:rsidRPr="00085714" w14:paraId="40B1ED3C"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7B37DC2D" w14:textId="603CBDA4" w:rsidR="0036190B" w:rsidRPr="00085714" w:rsidRDefault="0036190B" w:rsidP="0036190B">
            <w:pPr>
              <w:ind w:left="0"/>
              <w:rPr>
                <w:rFonts w:cs="Arial" w:hint="eastAsia"/>
                <w:b w:val="0"/>
                <w:bCs w:val="0"/>
                <w:sz w:val="16"/>
                <w:szCs w:val="16"/>
              </w:rPr>
            </w:pPr>
            <w:r w:rsidRPr="00085714">
              <w:rPr>
                <w:rFonts w:cs="Arial"/>
                <w:b w:val="0"/>
                <w:bCs w:val="0"/>
                <w:sz w:val="16"/>
                <w:szCs w:val="16"/>
              </w:rPr>
              <w:t xml:space="preserve">Muzeum Starożytnego Hutnictwa Mazowieckiego/ Park </w:t>
            </w:r>
            <w:proofErr w:type="spellStart"/>
            <w:r w:rsidRPr="00085714">
              <w:rPr>
                <w:rFonts w:cs="Arial"/>
                <w:b w:val="0"/>
                <w:bCs w:val="0"/>
                <w:sz w:val="16"/>
                <w:szCs w:val="16"/>
              </w:rPr>
              <w:t>Potulickich-Plac</w:t>
            </w:r>
            <w:proofErr w:type="spellEnd"/>
            <w:r w:rsidRPr="00085714">
              <w:rPr>
                <w:rFonts w:cs="Arial"/>
                <w:b w:val="0"/>
                <w:bCs w:val="0"/>
                <w:sz w:val="16"/>
                <w:szCs w:val="16"/>
              </w:rPr>
              <w:t xml:space="preserve"> Jana Pawła II, na</w:t>
            </w:r>
            <w:r w:rsidR="003B37F6">
              <w:rPr>
                <w:rFonts w:cs="Arial" w:hint="eastAsia"/>
                <w:b w:val="0"/>
                <w:bCs w:val="0"/>
                <w:sz w:val="16"/>
                <w:szCs w:val="16"/>
              </w:rPr>
              <w:t> </w:t>
            </w:r>
            <w:r w:rsidRPr="00085714">
              <w:rPr>
                <w:rFonts w:cs="Arial"/>
                <w:b w:val="0"/>
                <w:bCs w:val="0"/>
                <w:sz w:val="16"/>
                <w:szCs w:val="16"/>
              </w:rPr>
              <w:t>wygrodzonym terenie Muzeum, przed piwnicą (lodownią), od strony Szkoły Podstawowej nr</w:t>
            </w:r>
            <w:r w:rsidR="003B37F6">
              <w:rPr>
                <w:rFonts w:cs="Arial" w:hint="eastAsia"/>
                <w:b w:val="0"/>
                <w:bCs w:val="0"/>
                <w:sz w:val="16"/>
                <w:szCs w:val="16"/>
              </w:rPr>
              <w:t> </w:t>
            </w:r>
            <w:r w:rsidRPr="00085714">
              <w:rPr>
                <w:rFonts w:cs="Arial"/>
                <w:b w:val="0"/>
                <w:bCs w:val="0"/>
                <w:sz w:val="16"/>
                <w:szCs w:val="16"/>
              </w:rPr>
              <w:t>12</w:t>
            </w:r>
            <w:r w:rsidR="003B37F6">
              <w:rPr>
                <w:rFonts w:cs="Arial" w:hint="eastAsia"/>
                <w:b w:val="0"/>
                <w:bCs w:val="0"/>
                <w:sz w:val="16"/>
                <w:szCs w:val="16"/>
              </w:rPr>
              <w:t> </w:t>
            </w:r>
            <w:r w:rsidRPr="00085714">
              <w:rPr>
                <w:rFonts w:cs="Arial"/>
                <w:b w:val="0"/>
                <w:bCs w:val="0"/>
                <w:sz w:val="16"/>
                <w:szCs w:val="16"/>
              </w:rPr>
              <w:t>oraz strony ul. Kopernika</w:t>
            </w:r>
          </w:p>
        </w:tc>
        <w:tc>
          <w:tcPr>
            <w:tcW w:w="627" w:type="pct"/>
          </w:tcPr>
          <w:p w14:paraId="2906A65B"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487, obręb 23</w:t>
            </w:r>
          </w:p>
        </w:tc>
        <w:tc>
          <w:tcPr>
            <w:tcW w:w="454" w:type="pct"/>
          </w:tcPr>
          <w:p w14:paraId="7F28BC35"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58C94493"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szara</w:t>
            </w:r>
          </w:p>
        </w:tc>
        <w:tc>
          <w:tcPr>
            <w:tcW w:w="639" w:type="pct"/>
          </w:tcPr>
          <w:p w14:paraId="2DA73A18" w14:textId="406BB06E"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Populus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canescens</w:t>
            </w:r>
            <w:proofErr w:type="spellEnd"/>
          </w:p>
          <w:p w14:paraId="036C6DEF"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71C21AAD"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400</w:t>
            </w:r>
          </w:p>
        </w:tc>
        <w:tc>
          <w:tcPr>
            <w:tcW w:w="301" w:type="pct"/>
          </w:tcPr>
          <w:p w14:paraId="3E86492C"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20</w:t>
            </w:r>
          </w:p>
        </w:tc>
      </w:tr>
      <w:tr w:rsidR="0036190B" w:rsidRPr="00085714" w14:paraId="1B874FBF"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04E6DEE2" w14:textId="71A97022" w:rsidR="0036190B" w:rsidRPr="00085714" w:rsidRDefault="0036190B" w:rsidP="00D758B7">
            <w:pPr>
              <w:ind w:left="0"/>
              <w:rPr>
                <w:rFonts w:cs="Arial" w:hint="eastAsia"/>
                <w:b w:val="0"/>
                <w:bCs w:val="0"/>
                <w:sz w:val="16"/>
                <w:szCs w:val="16"/>
              </w:rPr>
            </w:pPr>
            <w:r w:rsidRPr="00085714">
              <w:rPr>
                <w:rFonts w:cs="Arial"/>
                <w:b w:val="0"/>
                <w:bCs w:val="0"/>
                <w:sz w:val="16"/>
                <w:szCs w:val="16"/>
              </w:rPr>
              <w:t>Park Potulickich, część zachodnia, od strony ul.</w:t>
            </w:r>
            <w:r w:rsidR="0092766A" w:rsidRPr="00085714">
              <w:rPr>
                <w:rFonts w:cs="Arial"/>
                <w:b w:val="0"/>
                <w:bCs w:val="0"/>
                <w:sz w:val="16"/>
                <w:szCs w:val="16"/>
              </w:rPr>
              <w:t> </w:t>
            </w:r>
            <w:r w:rsidRPr="00085714">
              <w:rPr>
                <w:rFonts w:cs="Arial"/>
                <w:b w:val="0"/>
                <w:bCs w:val="0"/>
                <w:sz w:val="16"/>
                <w:szCs w:val="16"/>
              </w:rPr>
              <w:t>Prusa, na niewielkiej skarpie między chodnikiem ulicznym a przybrzeżną alejką parkową, na wprost wolnej przerwy między numerami 8 i 12</w:t>
            </w:r>
          </w:p>
        </w:tc>
        <w:tc>
          <w:tcPr>
            <w:tcW w:w="627" w:type="pct"/>
          </w:tcPr>
          <w:p w14:paraId="28012D8A"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216/15, obręb 23</w:t>
            </w:r>
          </w:p>
        </w:tc>
        <w:tc>
          <w:tcPr>
            <w:tcW w:w="454" w:type="pct"/>
          </w:tcPr>
          <w:p w14:paraId="503CCBC4"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476206BA"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szara</w:t>
            </w:r>
          </w:p>
        </w:tc>
        <w:tc>
          <w:tcPr>
            <w:tcW w:w="639" w:type="pct"/>
          </w:tcPr>
          <w:p w14:paraId="6AFE7F14"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Populus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canescens</w:t>
            </w:r>
            <w:proofErr w:type="spellEnd"/>
          </w:p>
          <w:p w14:paraId="405E138F"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7421210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480</w:t>
            </w:r>
          </w:p>
        </w:tc>
        <w:tc>
          <w:tcPr>
            <w:tcW w:w="301" w:type="pct"/>
          </w:tcPr>
          <w:p w14:paraId="35FBE4D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21</w:t>
            </w:r>
          </w:p>
        </w:tc>
      </w:tr>
      <w:tr w:rsidR="0036190B" w:rsidRPr="00085714" w14:paraId="736F8DF7"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310B0FFB" w14:textId="454D7AE9" w:rsidR="0036190B" w:rsidRPr="00085714" w:rsidRDefault="0036190B" w:rsidP="00D758B7">
            <w:pPr>
              <w:ind w:left="0"/>
              <w:rPr>
                <w:rFonts w:cs="Arial" w:hint="eastAsia"/>
                <w:b w:val="0"/>
                <w:bCs w:val="0"/>
                <w:sz w:val="16"/>
                <w:szCs w:val="16"/>
              </w:rPr>
            </w:pPr>
            <w:r w:rsidRPr="00085714">
              <w:rPr>
                <w:rFonts w:cs="Arial"/>
                <w:b w:val="0"/>
                <w:bCs w:val="0"/>
                <w:sz w:val="16"/>
                <w:szCs w:val="16"/>
              </w:rPr>
              <w:t>Park Potulickich, część zachodnia, wzdłuż ul.</w:t>
            </w:r>
            <w:r w:rsidR="0092766A" w:rsidRPr="00085714">
              <w:rPr>
                <w:rFonts w:cs="Arial"/>
                <w:b w:val="0"/>
                <w:bCs w:val="0"/>
                <w:sz w:val="16"/>
                <w:szCs w:val="16"/>
              </w:rPr>
              <w:t> </w:t>
            </w:r>
            <w:r w:rsidRPr="00085714">
              <w:rPr>
                <w:rFonts w:cs="Arial"/>
                <w:b w:val="0"/>
                <w:bCs w:val="0"/>
                <w:sz w:val="16"/>
                <w:szCs w:val="16"/>
              </w:rPr>
              <w:t>Prusa, między ul. Prusa a rz. Utratą (w</w:t>
            </w:r>
            <w:r w:rsidR="0092766A" w:rsidRPr="00085714">
              <w:rPr>
                <w:rFonts w:cs="Arial"/>
                <w:b w:val="0"/>
                <w:bCs w:val="0"/>
                <w:sz w:val="16"/>
                <w:szCs w:val="16"/>
              </w:rPr>
              <w:t> </w:t>
            </w:r>
            <w:r w:rsidRPr="00085714">
              <w:rPr>
                <w:rFonts w:cs="Arial"/>
                <w:b w:val="0"/>
                <w:bCs w:val="0"/>
                <w:sz w:val="16"/>
                <w:szCs w:val="16"/>
              </w:rPr>
              <w:t xml:space="preserve">narożniku) </w:t>
            </w:r>
            <w:r w:rsidR="006B04CB">
              <w:rPr>
                <w:rFonts w:cs="Arial"/>
                <w:b w:val="0"/>
                <w:bCs w:val="0"/>
                <w:sz w:val="16"/>
                <w:szCs w:val="16"/>
              </w:rPr>
              <w:br/>
            </w:r>
            <w:r w:rsidRPr="00085714">
              <w:rPr>
                <w:rFonts w:cs="Arial"/>
                <w:b w:val="0"/>
                <w:bCs w:val="0"/>
                <w:sz w:val="16"/>
                <w:szCs w:val="16"/>
              </w:rPr>
              <w:t>w pobliżu mostu na rz. Utracie</w:t>
            </w:r>
          </w:p>
        </w:tc>
        <w:tc>
          <w:tcPr>
            <w:tcW w:w="627" w:type="pct"/>
          </w:tcPr>
          <w:p w14:paraId="1070CF80"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485, obręb 23</w:t>
            </w:r>
          </w:p>
        </w:tc>
        <w:tc>
          <w:tcPr>
            <w:tcW w:w="454" w:type="pct"/>
          </w:tcPr>
          <w:p w14:paraId="52D527A2"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565E4C4A"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olsza czarna</w:t>
            </w:r>
          </w:p>
        </w:tc>
        <w:tc>
          <w:tcPr>
            <w:tcW w:w="639" w:type="pct"/>
          </w:tcPr>
          <w:p w14:paraId="2401F6F9"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Alnus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glutinosa</w:t>
            </w:r>
            <w:proofErr w:type="spellEnd"/>
          </w:p>
          <w:p w14:paraId="7A6C7FC0"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2F6DEC07"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340</w:t>
            </w:r>
          </w:p>
        </w:tc>
        <w:tc>
          <w:tcPr>
            <w:tcW w:w="301" w:type="pct"/>
          </w:tcPr>
          <w:p w14:paraId="27048503"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24</w:t>
            </w:r>
          </w:p>
        </w:tc>
      </w:tr>
      <w:tr w:rsidR="0036190B" w:rsidRPr="00085714" w14:paraId="24057453"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19A640AF" w14:textId="78C84BA1" w:rsidR="0036190B" w:rsidRPr="00085714" w:rsidRDefault="0036190B" w:rsidP="00D758B7">
            <w:pPr>
              <w:ind w:left="0"/>
              <w:rPr>
                <w:rFonts w:cs="Arial" w:hint="eastAsia"/>
                <w:b w:val="0"/>
                <w:bCs w:val="0"/>
                <w:sz w:val="16"/>
                <w:szCs w:val="16"/>
              </w:rPr>
            </w:pPr>
            <w:r w:rsidRPr="00085714">
              <w:rPr>
                <w:rFonts w:cs="Arial"/>
                <w:b w:val="0"/>
                <w:bCs w:val="0"/>
                <w:sz w:val="16"/>
                <w:szCs w:val="16"/>
              </w:rPr>
              <w:t>Park Potulickich, część zachodnia, przy werandzie Muzeum Starożytnego Hutnictwa Mazowieckiego, w</w:t>
            </w:r>
            <w:r w:rsidR="00196D3D">
              <w:rPr>
                <w:rFonts w:cs="Arial" w:hint="eastAsia"/>
                <w:b w:val="0"/>
                <w:bCs w:val="0"/>
                <w:sz w:val="16"/>
                <w:szCs w:val="16"/>
              </w:rPr>
              <w:t> </w:t>
            </w:r>
            <w:r w:rsidRPr="00085714">
              <w:rPr>
                <w:rFonts w:cs="Arial"/>
                <w:b w:val="0"/>
                <w:bCs w:val="0"/>
                <w:sz w:val="16"/>
                <w:szCs w:val="16"/>
              </w:rPr>
              <w:t>części parku zlokalizowanej między główną aleją asfaltową i boiskiem Szkoły Podstawowej nr 12</w:t>
            </w:r>
          </w:p>
        </w:tc>
        <w:tc>
          <w:tcPr>
            <w:tcW w:w="627" w:type="pct"/>
          </w:tcPr>
          <w:p w14:paraId="1A0C281B"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485, obręb 23</w:t>
            </w:r>
          </w:p>
        </w:tc>
        <w:tc>
          <w:tcPr>
            <w:tcW w:w="454" w:type="pct"/>
          </w:tcPr>
          <w:p w14:paraId="5F6B65EE"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3632384C"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wiąz szypułkowy</w:t>
            </w:r>
          </w:p>
        </w:tc>
        <w:tc>
          <w:tcPr>
            <w:tcW w:w="639" w:type="pct"/>
          </w:tcPr>
          <w:p w14:paraId="3FA69779"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Ulmus</w:t>
            </w:r>
            <w:proofErr w:type="spellEnd"/>
            <w:r w:rsidRPr="00085714">
              <w:rPr>
                <w:rFonts w:cs="Arial"/>
                <w:i/>
                <w:iCs/>
                <w:sz w:val="16"/>
                <w:szCs w:val="16"/>
              </w:rPr>
              <w:t xml:space="preserve"> </w:t>
            </w:r>
            <w:proofErr w:type="spellStart"/>
            <w:r w:rsidRPr="00085714">
              <w:rPr>
                <w:rFonts w:cs="Arial"/>
                <w:i/>
                <w:iCs/>
                <w:sz w:val="16"/>
                <w:szCs w:val="16"/>
              </w:rPr>
              <w:t>laevis</w:t>
            </w:r>
            <w:proofErr w:type="spellEnd"/>
          </w:p>
        </w:tc>
        <w:tc>
          <w:tcPr>
            <w:tcW w:w="390" w:type="pct"/>
          </w:tcPr>
          <w:p w14:paraId="750DCAF4"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296</w:t>
            </w:r>
          </w:p>
        </w:tc>
        <w:tc>
          <w:tcPr>
            <w:tcW w:w="301" w:type="pct"/>
          </w:tcPr>
          <w:p w14:paraId="2D2FF637"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13</w:t>
            </w:r>
          </w:p>
        </w:tc>
      </w:tr>
      <w:tr w:rsidR="0036190B" w:rsidRPr="00085714" w14:paraId="64A95FAA"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004C4D8D" w14:textId="1ABFE527" w:rsidR="0036190B" w:rsidRPr="00085714" w:rsidRDefault="0036190B" w:rsidP="00D758B7">
            <w:pPr>
              <w:ind w:left="0"/>
              <w:rPr>
                <w:rFonts w:cs="Arial" w:hint="eastAsia"/>
                <w:b w:val="0"/>
                <w:bCs w:val="0"/>
                <w:sz w:val="16"/>
                <w:szCs w:val="16"/>
              </w:rPr>
            </w:pPr>
            <w:r w:rsidRPr="00085714">
              <w:rPr>
                <w:rFonts w:cs="Arial"/>
                <w:b w:val="0"/>
                <w:bCs w:val="0"/>
                <w:sz w:val="16"/>
                <w:szCs w:val="16"/>
              </w:rPr>
              <w:t>Zakłady Naprawcze Taboru Kolejowego/na terenie zakładu, przy głównej alei, która prowadzi na</w:t>
            </w:r>
            <w:r w:rsidR="003B37F6">
              <w:rPr>
                <w:rFonts w:cs="Arial" w:hint="eastAsia"/>
                <w:b w:val="0"/>
                <w:bCs w:val="0"/>
                <w:sz w:val="16"/>
                <w:szCs w:val="16"/>
              </w:rPr>
              <w:t> </w:t>
            </w:r>
            <w:r w:rsidRPr="00085714">
              <w:rPr>
                <w:rFonts w:cs="Arial"/>
                <w:b w:val="0"/>
                <w:bCs w:val="0"/>
                <w:sz w:val="16"/>
                <w:szCs w:val="16"/>
              </w:rPr>
              <w:t>wprost bramy, w niedalekiej odległości za</w:t>
            </w:r>
            <w:r w:rsidR="003B37F6">
              <w:rPr>
                <w:rFonts w:cs="Arial" w:hint="eastAsia"/>
                <w:b w:val="0"/>
                <w:bCs w:val="0"/>
                <w:sz w:val="16"/>
                <w:szCs w:val="16"/>
              </w:rPr>
              <w:t> </w:t>
            </w:r>
            <w:r w:rsidRPr="00085714">
              <w:rPr>
                <w:rFonts w:cs="Arial"/>
                <w:b w:val="0"/>
                <w:bCs w:val="0"/>
                <w:sz w:val="16"/>
                <w:szCs w:val="16"/>
              </w:rPr>
              <w:t>portiernią</w:t>
            </w:r>
          </w:p>
        </w:tc>
        <w:tc>
          <w:tcPr>
            <w:tcW w:w="627" w:type="pct"/>
          </w:tcPr>
          <w:p w14:paraId="0A47D2F2"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121/4, obręb 12</w:t>
            </w:r>
          </w:p>
        </w:tc>
        <w:tc>
          <w:tcPr>
            <w:tcW w:w="454" w:type="pct"/>
          </w:tcPr>
          <w:p w14:paraId="007454A7"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09E03825"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biała</w:t>
            </w:r>
          </w:p>
        </w:tc>
        <w:tc>
          <w:tcPr>
            <w:tcW w:w="639" w:type="pct"/>
          </w:tcPr>
          <w:p w14:paraId="79D69179"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Populus</w:t>
            </w:r>
            <w:proofErr w:type="spellEnd"/>
            <w:r w:rsidRPr="00085714">
              <w:rPr>
                <w:rFonts w:cs="Arial"/>
                <w:i/>
                <w:iCs/>
                <w:sz w:val="16"/>
                <w:szCs w:val="16"/>
              </w:rPr>
              <w:t xml:space="preserve"> alba</w:t>
            </w:r>
          </w:p>
        </w:tc>
        <w:tc>
          <w:tcPr>
            <w:tcW w:w="390" w:type="pct"/>
          </w:tcPr>
          <w:p w14:paraId="3797CFF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540</w:t>
            </w:r>
          </w:p>
        </w:tc>
        <w:tc>
          <w:tcPr>
            <w:tcW w:w="301" w:type="pct"/>
          </w:tcPr>
          <w:p w14:paraId="5610FC3C"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19</w:t>
            </w:r>
          </w:p>
        </w:tc>
      </w:tr>
      <w:tr w:rsidR="0036190B" w:rsidRPr="00085714" w14:paraId="7E1362A6"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50C7DCBE"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Komorowska 47</w:t>
            </w:r>
          </w:p>
        </w:tc>
        <w:tc>
          <w:tcPr>
            <w:tcW w:w="627" w:type="pct"/>
          </w:tcPr>
          <w:p w14:paraId="1E6C32A7"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259, obręb 22</w:t>
            </w:r>
          </w:p>
        </w:tc>
        <w:tc>
          <w:tcPr>
            <w:tcW w:w="454" w:type="pct"/>
          </w:tcPr>
          <w:p w14:paraId="37DFEB0A"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2448A538" w14:textId="77777777" w:rsidR="0036190B" w:rsidRPr="00085714" w:rsidRDefault="0036190B" w:rsidP="004772F6">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brzoza brodawkowata</w:t>
            </w:r>
          </w:p>
        </w:tc>
        <w:tc>
          <w:tcPr>
            <w:tcW w:w="639" w:type="pct"/>
          </w:tcPr>
          <w:p w14:paraId="11F70CD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Betula</w:t>
            </w:r>
            <w:proofErr w:type="spellEnd"/>
            <w:r w:rsidRPr="00085714">
              <w:rPr>
                <w:rFonts w:cs="Arial"/>
                <w:i/>
                <w:iCs/>
                <w:sz w:val="16"/>
                <w:szCs w:val="16"/>
              </w:rPr>
              <w:t xml:space="preserve"> </w:t>
            </w:r>
            <w:proofErr w:type="spellStart"/>
            <w:r w:rsidRPr="00085714">
              <w:rPr>
                <w:rFonts w:cs="Arial"/>
                <w:i/>
                <w:iCs/>
                <w:sz w:val="16"/>
                <w:szCs w:val="16"/>
              </w:rPr>
              <w:t>pendula</w:t>
            </w:r>
            <w:proofErr w:type="spellEnd"/>
          </w:p>
        </w:tc>
        <w:tc>
          <w:tcPr>
            <w:tcW w:w="390" w:type="pct"/>
          </w:tcPr>
          <w:p w14:paraId="4DB56AF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230</w:t>
            </w:r>
          </w:p>
        </w:tc>
        <w:tc>
          <w:tcPr>
            <w:tcW w:w="301" w:type="pct"/>
          </w:tcPr>
          <w:p w14:paraId="43D5D9D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22</w:t>
            </w:r>
          </w:p>
        </w:tc>
      </w:tr>
      <w:tr w:rsidR="0036190B" w:rsidRPr="00085714" w14:paraId="5D1EF6FD"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val="restart"/>
          </w:tcPr>
          <w:p w14:paraId="48BC6E12" w14:textId="4308E6FD" w:rsidR="0036190B" w:rsidRPr="00085714" w:rsidRDefault="0036190B" w:rsidP="00D758B7">
            <w:pPr>
              <w:ind w:left="0"/>
              <w:rPr>
                <w:rFonts w:cs="Arial" w:hint="eastAsia"/>
                <w:b w:val="0"/>
                <w:bCs w:val="0"/>
                <w:sz w:val="16"/>
                <w:szCs w:val="16"/>
              </w:rPr>
            </w:pPr>
            <w:r w:rsidRPr="00085714">
              <w:rPr>
                <w:rFonts w:cs="Arial"/>
                <w:b w:val="0"/>
                <w:bCs w:val="0"/>
                <w:sz w:val="16"/>
                <w:szCs w:val="16"/>
              </w:rPr>
              <w:t>Drzewo na obrzeżu polnej drogi (równoległa do</w:t>
            </w:r>
            <w:r w:rsidR="003B37F6">
              <w:rPr>
                <w:rFonts w:cs="Arial" w:hint="eastAsia"/>
                <w:b w:val="0"/>
                <w:bCs w:val="0"/>
                <w:sz w:val="16"/>
                <w:szCs w:val="16"/>
              </w:rPr>
              <w:t> </w:t>
            </w:r>
            <w:r w:rsidRPr="00085714">
              <w:rPr>
                <w:rFonts w:cs="Arial"/>
                <w:b w:val="0"/>
                <w:bCs w:val="0"/>
                <w:sz w:val="16"/>
                <w:szCs w:val="16"/>
              </w:rPr>
              <w:t>ul.</w:t>
            </w:r>
            <w:r w:rsidR="00BF5C19">
              <w:rPr>
                <w:rFonts w:cs="Arial" w:hint="eastAsia"/>
                <w:b w:val="0"/>
                <w:bCs w:val="0"/>
                <w:sz w:val="16"/>
                <w:szCs w:val="16"/>
              </w:rPr>
              <w:t> </w:t>
            </w:r>
            <w:r w:rsidRPr="00085714">
              <w:rPr>
                <w:rFonts w:cs="Arial"/>
                <w:b w:val="0"/>
                <w:bCs w:val="0"/>
                <w:sz w:val="16"/>
                <w:szCs w:val="16"/>
              </w:rPr>
              <w:t xml:space="preserve">Traktowej, znajduje się między ul. Traktową </w:t>
            </w:r>
            <w:r w:rsidR="006B04CB">
              <w:rPr>
                <w:rFonts w:cs="Arial"/>
                <w:b w:val="0"/>
                <w:bCs w:val="0"/>
                <w:sz w:val="16"/>
                <w:szCs w:val="16"/>
              </w:rPr>
              <w:br/>
            </w:r>
            <w:r w:rsidRPr="00085714">
              <w:rPr>
                <w:rFonts w:cs="Arial"/>
                <w:b w:val="0"/>
                <w:bCs w:val="0"/>
                <w:sz w:val="16"/>
                <w:szCs w:val="16"/>
              </w:rPr>
              <w:t>a zabudowaniami i przy ul. Przejazdowej</w:t>
            </w:r>
            <w:r w:rsidR="003B37F6">
              <w:rPr>
                <w:rFonts w:cs="Arial"/>
                <w:b w:val="0"/>
                <w:bCs w:val="0"/>
                <w:sz w:val="16"/>
                <w:szCs w:val="16"/>
              </w:rPr>
              <w:t xml:space="preserve"> </w:t>
            </w:r>
            <w:r w:rsidRPr="00085714">
              <w:rPr>
                <w:rFonts w:cs="Arial"/>
                <w:b w:val="0"/>
                <w:bCs w:val="0"/>
                <w:sz w:val="16"/>
                <w:szCs w:val="16"/>
              </w:rPr>
              <w:t>21) prowadzącej przy ogródkach działkowych</w:t>
            </w:r>
          </w:p>
        </w:tc>
        <w:tc>
          <w:tcPr>
            <w:tcW w:w="627" w:type="pct"/>
            <w:vMerge w:val="restart"/>
          </w:tcPr>
          <w:p w14:paraId="7FD77470"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93/4, obręb 14</w:t>
            </w:r>
          </w:p>
        </w:tc>
        <w:tc>
          <w:tcPr>
            <w:tcW w:w="454" w:type="pct"/>
            <w:vMerge w:val="restart"/>
          </w:tcPr>
          <w:p w14:paraId="079AECF8"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grupa drzew</w:t>
            </w:r>
          </w:p>
        </w:tc>
        <w:tc>
          <w:tcPr>
            <w:tcW w:w="689" w:type="pct"/>
          </w:tcPr>
          <w:p w14:paraId="5D81985F" w14:textId="77777777" w:rsidR="0036190B" w:rsidRPr="00085714" w:rsidRDefault="0036190B" w:rsidP="004772F6">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jesion wyniosły</w:t>
            </w:r>
          </w:p>
        </w:tc>
        <w:tc>
          <w:tcPr>
            <w:tcW w:w="639" w:type="pct"/>
          </w:tcPr>
          <w:p w14:paraId="4FBF49C8"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Fraxinus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excelsior</w:t>
            </w:r>
            <w:proofErr w:type="spellEnd"/>
          </w:p>
        </w:tc>
        <w:tc>
          <w:tcPr>
            <w:tcW w:w="390" w:type="pct"/>
          </w:tcPr>
          <w:p w14:paraId="787E4C41"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396</w:t>
            </w:r>
          </w:p>
        </w:tc>
        <w:tc>
          <w:tcPr>
            <w:tcW w:w="301" w:type="pct"/>
          </w:tcPr>
          <w:p w14:paraId="20404836"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16</w:t>
            </w:r>
          </w:p>
        </w:tc>
      </w:tr>
      <w:tr w:rsidR="0036190B" w:rsidRPr="00085714" w14:paraId="7D20E434"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07F62AAB" w14:textId="77777777" w:rsidR="0036190B" w:rsidRPr="00085714" w:rsidRDefault="0036190B" w:rsidP="00D45227">
            <w:pPr>
              <w:rPr>
                <w:rFonts w:cs="Arial" w:hint="eastAsia"/>
                <w:b w:val="0"/>
                <w:bCs w:val="0"/>
                <w:sz w:val="16"/>
                <w:szCs w:val="16"/>
              </w:rPr>
            </w:pPr>
          </w:p>
        </w:tc>
        <w:tc>
          <w:tcPr>
            <w:tcW w:w="627" w:type="pct"/>
            <w:vMerge/>
          </w:tcPr>
          <w:p w14:paraId="09CFA509"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7DFB059C"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22132C7B"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jesion wyniosły</w:t>
            </w:r>
          </w:p>
        </w:tc>
        <w:tc>
          <w:tcPr>
            <w:tcW w:w="639" w:type="pct"/>
          </w:tcPr>
          <w:p w14:paraId="549E396F"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Fraxinus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excelsior</w:t>
            </w:r>
            <w:proofErr w:type="spellEnd"/>
          </w:p>
        </w:tc>
        <w:tc>
          <w:tcPr>
            <w:tcW w:w="390" w:type="pct"/>
          </w:tcPr>
          <w:p w14:paraId="550E2D7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368</w:t>
            </w:r>
          </w:p>
        </w:tc>
        <w:tc>
          <w:tcPr>
            <w:tcW w:w="301" w:type="pct"/>
          </w:tcPr>
          <w:p w14:paraId="1BF41045"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16</w:t>
            </w:r>
          </w:p>
        </w:tc>
      </w:tr>
      <w:tr w:rsidR="0036190B" w:rsidRPr="00085714" w14:paraId="31B74CE6"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71DFA77B" w14:textId="77777777" w:rsidR="0036190B" w:rsidRPr="00085714" w:rsidRDefault="0036190B" w:rsidP="00D45227">
            <w:pPr>
              <w:rPr>
                <w:rFonts w:cs="Arial" w:hint="eastAsia"/>
                <w:b w:val="0"/>
                <w:bCs w:val="0"/>
                <w:sz w:val="16"/>
                <w:szCs w:val="16"/>
              </w:rPr>
            </w:pPr>
          </w:p>
        </w:tc>
        <w:tc>
          <w:tcPr>
            <w:tcW w:w="627" w:type="pct"/>
            <w:vMerge/>
          </w:tcPr>
          <w:p w14:paraId="2C291EFC"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4096626B"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644A778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jesion wyniosły</w:t>
            </w:r>
          </w:p>
        </w:tc>
        <w:tc>
          <w:tcPr>
            <w:tcW w:w="639" w:type="pct"/>
          </w:tcPr>
          <w:p w14:paraId="17D8CCB7"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Fraxinus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excelsior</w:t>
            </w:r>
            <w:proofErr w:type="spellEnd"/>
          </w:p>
        </w:tc>
        <w:tc>
          <w:tcPr>
            <w:tcW w:w="390" w:type="pct"/>
          </w:tcPr>
          <w:p w14:paraId="73324B5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341</w:t>
            </w:r>
          </w:p>
        </w:tc>
        <w:tc>
          <w:tcPr>
            <w:tcW w:w="301" w:type="pct"/>
          </w:tcPr>
          <w:p w14:paraId="6B803D29"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14</w:t>
            </w:r>
          </w:p>
        </w:tc>
      </w:tr>
      <w:tr w:rsidR="0036190B" w:rsidRPr="00085714" w14:paraId="4F300A0C"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val="restart"/>
          </w:tcPr>
          <w:p w14:paraId="600DE8E5"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 xml:space="preserve">Teren parku zabytkowego – Park Potulickich </w:t>
            </w:r>
          </w:p>
        </w:tc>
        <w:tc>
          <w:tcPr>
            <w:tcW w:w="627" w:type="pct"/>
            <w:vMerge w:val="restart"/>
          </w:tcPr>
          <w:p w14:paraId="10AC9520"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485, obręb 23</w:t>
            </w:r>
          </w:p>
        </w:tc>
        <w:tc>
          <w:tcPr>
            <w:tcW w:w="454" w:type="pct"/>
            <w:vMerge w:val="restart"/>
          </w:tcPr>
          <w:p w14:paraId="47E1B0BC"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grupa drzew</w:t>
            </w:r>
          </w:p>
        </w:tc>
        <w:tc>
          <w:tcPr>
            <w:tcW w:w="689" w:type="pct"/>
          </w:tcPr>
          <w:p w14:paraId="3845FA68"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modrzew polski</w:t>
            </w:r>
          </w:p>
        </w:tc>
        <w:tc>
          <w:tcPr>
            <w:tcW w:w="639" w:type="pct"/>
          </w:tcPr>
          <w:p w14:paraId="6FA44703"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Larix</w:t>
            </w:r>
            <w:proofErr w:type="spellEnd"/>
            <w:r w:rsidRPr="00085714">
              <w:rPr>
                <w:rFonts w:cs="Arial"/>
                <w:i/>
                <w:iCs/>
                <w:sz w:val="16"/>
                <w:szCs w:val="16"/>
              </w:rPr>
              <w:t xml:space="preserve"> polonica</w:t>
            </w:r>
          </w:p>
        </w:tc>
        <w:tc>
          <w:tcPr>
            <w:tcW w:w="390" w:type="pct"/>
          </w:tcPr>
          <w:p w14:paraId="0C45392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325</w:t>
            </w:r>
          </w:p>
        </w:tc>
        <w:tc>
          <w:tcPr>
            <w:tcW w:w="301" w:type="pct"/>
            <w:vMerge w:val="restart"/>
          </w:tcPr>
          <w:p w14:paraId="56AD3DF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30-40</w:t>
            </w:r>
          </w:p>
        </w:tc>
      </w:tr>
      <w:tr w:rsidR="0036190B" w:rsidRPr="00085714" w14:paraId="2AAAEF72"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00FE40DC" w14:textId="77777777" w:rsidR="0036190B" w:rsidRPr="00085714" w:rsidRDefault="0036190B" w:rsidP="00D45227">
            <w:pPr>
              <w:jc w:val="center"/>
              <w:rPr>
                <w:rFonts w:cs="Arial" w:hint="eastAsia"/>
                <w:b w:val="0"/>
                <w:bCs w:val="0"/>
                <w:sz w:val="16"/>
                <w:szCs w:val="16"/>
              </w:rPr>
            </w:pPr>
          </w:p>
        </w:tc>
        <w:tc>
          <w:tcPr>
            <w:tcW w:w="627" w:type="pct"/>
            <w:vMerge/>
          </w:tcPr>
          <w:p w14:paraId="350AEAE0"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7EE15AA1"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265ED43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modrzew polski</w:t>
            </w:r>
          </w:p>
        </w:tc>
        <w:tc>
          <w:tcPr>
            <w:tcW w:w="639" w:type="pct"/>
          </w:tcPr>
          <w:p w14:paraId="1F008F5C"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Larix</w:t>
            </w:r>
            <w:proofErr w:type="spellEnd"/>
            <w:r w:rsidRPr="00085714">
              <w:rPr>
                <w:rFonts w:cs="Arial"/>
                <w:i/>
                <w:iCs/>
                <w:sz w:val="16"/>
                <w:szCs w:val="16"/>
              </w:rPr>
              <w:t xml:space="preserve"> polonica</w:t>
            </w:r>
          </w:p>
        </w:tc>
        <w:tc>
          <w:tcPr>
            <w:tcW w:w="390" w:type="pct"/>
          </w:tcPr>
          <w:p w14:paraId="7388918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255</w:t>
            </w:r>
          </w:p>
        </w:tc>
        <w:tc>
          <w:tcPr>
            <w:tcW w:w="301" w:type="pct"/>
            <w:vMerge/>
          </w:tcPr>
          <w:p w14:paraId="59444228"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3E32C6A3"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7AB0A600" w14:textId="77777777" w:rsidR="0036190B" w:rsidRPr="00085714" w:rsidRDefault="0036190B" w:rsidP="00D45227">
            <w:pPr>
              <w:jc w:val="center"/>
              <w:rPr>
                <w:rFonts w:cs="Arial" w:hint="eastAsia"/>
                <w:b w:val="0"/>
                <w:bCs w:val="0"/>
                <w:sz w:val="16"/>
                <w:szCs w:val="16"/>
              </w:rPr>
            </w:pPr>
          </w:p>
        </w:tc>
        <w:tc>
          <w:tcPr>
            <w:tcW w:w="627" w:type="pct"/>
            <w:vMerge/>
          </w:tcPr>
          <w:p w14:paraId="65DD5A0A"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77D41E33"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1F97924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modrzew polski</w:t>
            </w:r>
          </w:p>
        </w:tc>
        <w:tc>
          <w:tcPr>
            <w:tcW w:w="639" w:type="pct"/>
          </w:tcPr>
          <w:p w14:paraId="14D44C8C"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Larix</w:t>
            </w:r>
            <w:proofErr w:type="spellEnd"/>
            <w:r w:rsidRPr="00085714">
              <w:rPr>
                <w:rFonts w:cs="Arial"/>
                <w:i/>
                <w:iCs/>
                <w:sz w:val="16"/>
                <w:szCs w:val="16"/>
              </w:rPr>
              <w:t xml:space="preserve"> polonica</w:t>
            </w:r>
          </w:p>
        </w:tc>
        <w:tc>
          <w:tcPr>
            <w:tcW w:w="390" w:type="pct"/>
          </w:tcPr>
          <w:p w14:paraId="2F894FA8"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273</w:t>
            </w:r>
          </w:p>
        </w:tc>
        <w:tc>
          <w:tcPr>
            <w:tcW w:w="301" w:type="pct"/>
            <w:vMerge/>
          </w:tcPr>
          <w:p w14:paraId="41C1ADBB"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29D0198C"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3CFB1DAD" w14:textId="77777777" w:rsidR="0036190B" w:rsidRPr="00085714" w:rsidRDefault="0036190B" w:rsidP="00D45227">
            <w:pPr>
              <w:jc w:val="center"/>
              <w:rPr>
                <w:rFonts w:cs="Arial" w:hint="eastAsia"/>
                <w:b w:val="0"/>
                <w:bCs w:val="0"/>
                <w:sz w:val="16"/>
                <w:szCs w:val="16"/>
              </w:rPr>
            </w:pPr>
          </w:p>
        </w:tc>
        <w:tc>
          <w:tcPr>
            <w:tcW w:w="627" w:type="pct"/>
            <w:vMerge/>
          </w:tcPr>
          <w:p w14:paraId="08AE541C"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22DD7CFB"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2610759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modrzew polski</w:t>
            </w:r>
          </w:p>
        </w:tc>
        <w:tc>
          <w:tcPr>
            <w:tcW w:w="639" w:type="pct"/>
          </w:tcPr>
          <w:p w14:paraId="607CC60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Larix</w:t>
            </w:r>
            <w:proofErr w:type="spellEnd"/>
            <w:r w:rsidRPr="00085714">
              <w:rPr>
                <w:rFonts w:cs="Arial"/>
                <w:i/>
                <w:iCs/>
                <w:sz w:val="16"/>
                <w:szCs w:val="16"/>
              </w:rPr>
              <w:t xml:space="preserve"> polonica</w:t>
            </w:r>
          </w:p>
        </w:tc>
        <w:tc>
          <w:tcPr>
            <w:tcW w:w="390" w:type="pct"/>
          </w:tcPr>
          <w:p w14:paraId="2DC4D028"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190</w:t>
            </w:r>
          </w:p>
        </w:tc>
        <w:tc>
          <w:tcPr>
            <w:tcW w:w="301" w:type="pct"/>
            <w:vMerge/>
          </w:tcPr>
          <w:p w14:paraId="7272666B"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43F5EEB4"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2F70E14F" w14:textId="77777777" w:rsidR="0036190B" w:rsidRPr="00085714" w:rsidRDefault="0036190B" w:rsidP="00D45227">
            <w:pPr>
              <w:jc w:val="center"/>
              <w:rPr>
                <w:rFonts w:cs="Arial" w:hint="eastAsia"/>
                <w:b w:val="0"/>
                <w:bCs w:val="0"/>
                <w:sz w:val="16"/>
                <w:szCs w:val="16"/>
              </w:rPr>
            </w:pPr>
          </w:p>
        </w:tc>
        <w:tc>
          <w:tcPr>
            <w:tcW w:w="627" w:type="pct"/>
            <w:vMerge/>
          </w:tcPr>
          <w:p w14:paraId="18805830"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0EC3DDAA"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0B1B8D64"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modrzew polski</w:t>
            </w:r>
          </w:p>
        </w:tc>
        <w:tc>
          <w:tcPr>
            <w:tcW w:w="639" w:type="pct"/>
          </w:tcPr>
          <w:p w14:paraId="3B0BE582"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Larix</w:t>
            </w:r>
            <w:proofErr w:type="spellEnd"/>
            <w:r w:rsidRPr="00085714">
              <w:rPr>
                <w:rFonts w:cs="Arial"/>
                <w:i/>
                <w:iCs/>
                <w:sz w:val="16"/>
                <w:szCs w:val="16"/>
              </w:rPr>
              <w:t xml:space="preserve"> polonica</w:t>
            </w:r>
          </w:p>
        </w:tc>
        <w:tc>
          <w:tcPr>
            <w:tcW w:w="390" w:type="pct"/>
          </w:tcPr>
          <w:p w14:paraId="52707E33"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272</w:t>
            </w:r>
          </w:p>
        </w:tc>
        <w:tc>
          <w:tcPr>
            <w:tcW w:w="301" w:type="pct"/>
            <w:vMerge/>
          </w:tcPr>
          <w:p w14:paraId="40A6396D"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2914E92B"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4CD33CA4" w14:textId="77777777" w:rsidR="0036190B" w:rsidRPr="00085714" w:rsidRDefault="0036190B" w:rsidP="00D45227">
            <w:pPr>
              <w:jc w:val="center"/>
              <w:rPr>
                <w:rFonts w:cs="Arial" w:hint="eastAsia"/>
                <w:b w:val="0"/>
                <w:bCs w:val="0"/>
                <w:sz w:val="16"/>
                <w:szCs w:val="16"/>
              </w:rPr>
            </w:pPr>
          </w:p>
        </w:tc>
        <w:tc>
          <w:tcPr>
            <w:tcW w:w="627" w:type="pct"/>
            <w:vMerge/>
          </w:tcPr>
          <w:p w14:paraId="5ECA43D5"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10991D92"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5D101FB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biała</w:t>
            </w:r>
          </w:p>
        </w:tc>
        <w:tc>
          <w:tcPr>
            <w:tcW w:w="639" w:type="pct"/>
          </w:tcPr>
          <w:p w14:paraId="4E9C7EE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Populus</w:t>
            </w:r>
            <w:proofErr w:type="spellEnd"/>
            <w:r w:rsidRPr="00085714">
              <w:rPr>
                <w:rFonts w:cs="Arial"/>
                <w:i/>
                <w:iCs/>
                <w:sz w:val="16"/>
                <w:szCs w:val="16"/>
              </w:rPr>
              <w:t xml:space="preserve"> alba</w:t>
            </w:r>
          </w:p>
        </w:tc>
        <w:tc>
          <w:tcPr>
            <w:tcW w:w="390" w:type="pct"/>
          </w:tcPr>
          <w:p w14:paraId="64BC2C57"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565</w:t>
            </w:r>
          </w:p>
        </w:tc>
        <w:tc>
          <w:tcPr>
            <w:tcW w:w="301" w:type="pct"/>
            <w:vMerge/>
          </w:tcPr>
          <w:p w14:paraId="21FE0510"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662915FE"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2241CC7F" w14:textId="77777777" w:rsidR="0036190B" w:rsidRPr="00085714" w:rsidRDefault="0036190B" w:rsidP="00D45227">
            <w:pPr>
              <w:jc w:val="center"/>
              <w:rPr>
                <w:rFonts w:cs="Arial" w:hint="eastAsia"/>
                <w:b w:val="0"/>
                <w:bCs w:val="0"/>
                <w:sz w:val="16"/>
                <w:szCs w:val="16"/>
              </w:rPr>
            </w:pPr>
          </w:p>
        </w:tc>
        <w:tc>
          <w:tcPr>
            <w:tcW w:w="627" w:type="pct"/>
            <w:vMerge/>
          </w:tcPr>
          <w:p w14:paraId="514EEE9D"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5C24EC01"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0F7EBC95"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biała</w:t>
            </w:r>
          </w:p>
        </w:tc>
        <w:tc>
          <w:tcPr>
            <w:tcW w:w="639" w:type="pct"/>
          </w:tcPr>
          <w:p w14:paraId="0C1547EB"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Populus</w:t>
            </w:r>
            <w:proofErr w:type="spellEnd"/>
            <w:r w:rsidRPr="00085714">
              <w:rPr>
                <w:rFonts w:cs="Arial"/>
                <w:i/>
                <w:iCs/>
                <w:sz w:val="16"/>
                <w:szCs w:val="16"/>
              </w:rPr>
              <w:t xml:space="preserve"> alba</w:t>
            </w:r>
          </w:p>
        </w:tc>
        <w:tc>
          <w:tcPr>
            <w:tcW w:w="390" w:type="pct"/>
          </w:tcPr>
          <w:p w14:paraId="2774C728"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430</w:t>
            </w:r>
          </w:p>
        </w:tc>
        <w:tc>
          <w:tcPr>
            <w:tcW w:w="301" w:type="pct"/>
            <w:vMerge/>
          </w:tcPr>
          <w:p w14:paraId="460919A1"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4B4C4343"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513DAFAD"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 xml:space="preserve">Teren parku zabytkowego – Park Potulickich </w:t>
            </w:r>
          </w:p>
        </w:tc>
        <w:tc>
          <w:tcPr>
            <w:tcW w:w="627" w:type="pct"/>
          </w:tcPr>
          <w:p w14:paraId="46896A19"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nr ew. 501, obręb 23</w:t>
            </w:r>
          </w:p>
        </w:tc>
        <w:tc>
          <w:tcPr>
            <w:tcW w:w="454" w:type="pct"/>
          </w:tcPr>
          <w:p w14:paraId="20B80A4A"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4F6F7E1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szara</w:t>
            </w:r>
          </w:p>
        </w:tc>
        <w:tc>
          <w:tcPr>
            <w:tcW w:w="639" w:type="pct"/>
          </w:tcPr>
          <w:p w14:paraId="03461873"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Populus</w:t>
            </w:r>
            <w:proofErr w:type="spellEnd"/>
            <w:r w:rsidRPr="00085714">
              <w:rPr>
                <w:rFonts w:cs="Arial"/>
                <w:i/>
                <w:iCs/>
                <w:sz w:val="16"/>
                <w:szCs w:val="16"/>
              </w:rPr>
              <w:t xml:space="preserve"> x </w:t>
            </w:r>
            <w:proofErr w:type="spellStart"/>
            <w:r w:rsidRPr="00085714">
              <w:rPr>
                <w:rFonts w:cs="Arial"/>
                <w:i/>
                <w:iCs/>
                <w:sz w:val="16"/>
                <w:szCs w:val="16"/>
              </w:rPr>
              <w:t>canescens</w:t>
            </w:r>
            <w:proofErr w:type="spellEnd"/>
          </w:p>
        </w:tc>
        <w:tc>
          <w:tcPr>
            <w:tcW w:w="390" w:type="pct"/>
          </w:tcPr>
          <w:p w14:paraId="33249532"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380</w:t>
            </w:r>
          </w:p>
        </w:tc>
        <w:tc>
          <w:tcPr>
            <w:tcW w:w="301" w:type="pct"/>
          </w:tcPr>
          <w:p w14:paraId="1D7C7975"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28</w:t>
            </w:r>
          </w:p>
        </w:tc>
      </w:tr>
      <w:tr w:rsidR="0036190B" w:rsidRPr="00085714" w14:paraId="371760F3"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47BD3F4D"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 xml:space="preserve">Teren parku zabytkowego – Park Kościuszki </w:t>
            </w:r>
          </w:p>
        </w:tc>
        <w:tc>
          <w:tcPr>
            <w:tcW w:w="627" w:type="pct"/>
          </w:tcPr>
          <w:p w14:paraId="42323E45"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nr ew. 140/1, obręb 21</w:t>
            </w:r>
          </w:p>
        </w:tc>
        <w:tc>
          <w:tcPr>
            <w:tcW w:w="454" w:type="pct"/>
          </w:tcPr>
          <w:p w14:paraId="1C8BB9FB"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376A8EA7"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dąb szypułkowy</w:t>
            </w:r>
          </w:p>
        </w:tc>
        <w:tc>
          <w:tcPr>
            <w:tcW w:w="639" w:type="pct"/>
          </w:tcPr>
          <w:p w14:paraId="0DEF668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Quercus</w:t>
            </w:r>
            <w:proofErr w:type="spellEnd"/>
            <w:r w:rsidRPr="00085714">
              <w:rPr>
                <w:rFonts w:cs="Arial"/>
                <w:i/>
                <w:iCs/>
                <w:sz w:val="16"/>
                <w:szCs w:val="16"/>
              </w:rPr>
              <w:t xml:space="preserve"> robur</w:t>
            </w:r>
          </w:p>
        </w:tc>
        <w:tc>
          <w:tcPr>
            <w:tcW w:w="390" w:type="pct"/>
          </w:tcPr>
          <w:p w14:paraId="343DE672"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324</w:t>
            </w:r>
          </w:p>
        </w:tc>
        <w:tc>
          <w:tcPr>
            <w:tcW w:w="301" w:type="pct"/>
          </w:tcPr>
          <w:p w14:paraId="45BE783C"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27</w:t>
            </w:r>
          </w:p>
        </w:tc>
      </w:tr>
      <w:tr w:rsidR="0036190B" w:rsidRPr="00085714" w14:paraId="42F709DC"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16EF2B3D"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lastRenderedPageBreak/>
              <w:t>Teren parku zabytkowego – Park Kościuszki</w:t>
            </w:r>
          </w:p>
        </w:tc>
        <w:tc>
          <w:tcPr>
            <w:tcW w:w="627" w:type="pct"/>
          </w:tcPr>
          <w:p w14:paraId="705A7848"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nr ew. 140/1, obręb 21</w:t>
            </w:r>
          </w:p>
        </w:tc>
        <w:tc>
          <w:tcPr>
            <w:tcW w:w="454" w:type="pct"/>
          </w:tcPr>
          <w:p w14:paraId="59C55A0A"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031C2374"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dąb szypułkowy</w:t>
            </w:r>
          </w:p>
        </w:tc>
        <w:tc>
          <w:tcPr>
            <w:tcW w:w="639" w:type="pct"/>
          </w:tcPr>
          <w:p w14:paraId="6988C93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Quercus</w:t>
            </w:r>
            <w:proofErr w:type="spellEnd"/>
            <w:r w:rsidRPr="00085714">
              <w:rPr>
                <w:rFonts w:cs="Arial"/>
                <w:i/>
                <w:iCs/>
                <w:sz w:val="16"/>
                <w:szCs w:val="16"/>
              </w:rPr>
              <w:t xml:space="preserve"> robur</w:t>
            </w:r>
          </w:p>
        </w:tc>
        <w:tc>
          <w:tcPr>
            <w:tcW w:w="390" w:type="pct"/>
          </w:tcPr>
          <w:p w14:paraId="3F9D40E5"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301</w:t>
            </w:r>
          </w:p>
        </w:tc>
        <w:tc>
          <w:tcPr>
            <w:tcW w:w="301" w:type="pct"/>
          </w:tcPr>
          <w:p w14:paraId="0ECF54DB"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23</w:t>
            </w:r>
          </w:p>
        </w:tc>
      </w:tr>
      <w:tr w:rsidR="0036190B" w:rsidRPr="00085714" w14:paraId="25539604"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1A420E85"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Teren parku zabytkowego – Park Kościuszki</w:t>
            </w:r>
          </w:p>
        </w:tc>
        <w:tc>
          <w:tcPr>
            <w:tcW w:w="627" w:type="pct"/>
          </w:tcPr>
          <w:p w14:paraId="7333D6BC"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nr ew. 140/1, obręb 21</w:t>
            </w:r>
          </w:p>
        </w:tc>
        <w:tc>
          <w:tcPr>
            <w:tcW w:w="454" w:type="pct"/>
          </w:tcPr>
          <w:p w14:paraId="26C1E302"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772E8F2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 xml:space="preserve">dąb szypułkowy </w:t>
            </w:r>
          </w:p>
        </w:tc>
        <w:tc>
          <w:tcPr>
            <w:tcW w:w="639" w:type="pct"/>
          </w:tcPr>
          <w:p w14:paraId="5037AE2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Quercus</w:t>
            </w:r>
            <w:proofErr w:type="spellEnd"/>
            <w:r w:rsidRPr="00085714">
              <w:rPr>
                <w:rFonts w:cs="Arial"/>
                <w:i/>
                <w:iCs/>
                <w:sz w:val="16"/>
                <w:szCs w:val="16"/>
              </w:rPr>
              <w:t xml:space="preserve"> robur</w:t>
            </w:r>
          </w:p>
        </w:tc>
        <w:tc>
          <w:tcPr>
            <w:tcW w:w="390" w:type="pct"/>
          </w:tcPr>
          <w:p w14:paraId="0321E5D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332</w:t>
            </w:r>
          </w:p>
        </w:tc>
        <w:tc>
          <w:tcPr>
            <w:tcW w:w="301" w:type="pct"/>
          </w:tcPr>
          <w:p w14:paraId="467C303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25</w:t>
            </w:r>
          </w:p>
        </w:tc>
      </w:tr>
      <w:tr w:rsidR="0036190B" w:rsidRPr="00085714" w14:paraId="5FEC6999"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12AED99E"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 xml:space="preserve">Teren parku zabytkowego – Park Kościuszki </w:t>
            </w:r>
          </w:p>
        </w:tc>
        <w:tc>
          <w:tcPr>
            <w:tcW w:w="627" w:type="pct"/>
          </w:tcPr>
          <w:p w14:paraId="58DF44C9"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nr ew. 140/1, obręb 21</w:t>
            </w:r>
          </w:p>
        </w:tc>
        <w:tc>
          <w:tcPr>
            <w:tcW w:w="454" w:type="pct"/>
          </w:tcPr>
          <w:p w14:paraId="085EAA51"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32B889F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 xml:space="preserve">sosna wejmutka </w:t>
            </w:r>
          </w:p>
        </w:tc>
        <w:tc>
          <w:tcPr>
            <w:tcW w:w="639" w:type="pct"/>
          </w:tcPr>
          <w:p w14:paraId="6C92A153"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Pinus</w:t>
            </w:r>
            <w:proofErr w:type="spellEnd"/>
            <w:r w:rsidRPr="00085714">
              <w:rPr>
                <w:rFonts w:cs="Arial"/>
                <w:i/>
                <w:iCs/>
                <w:sz w:val="16"/>
                <w:szCs w:val="16"/>
              </w:rPr>
              <w:t xml:space="preserve"> </w:t>
            </w:r>
            <w:proofErr w:type="spellStart"/>
            <w:r w:rsidRPr="00085714">
              <w:rPr>
                <w:rFonts w:cs="Arial"/>
                <w:i/>
                <w:iCs/>
                <w:sz w:val="16"/>
                <w:szCs w:val="16"/>
              </w:rPr>
              <w:t>strobus</w:t>
            </w:r>
            <w:proofErr w:type="spellEnd"/>
          </w:p>
        </w:tc>
        <w:tc>
          <w:tcPr>
            <w:tcW w:w="390" w:type="pct"/>
          </w:tcPr>
          <w:p w14:paraId="5043D501"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231</w:t>
            </w:r>
          </w:p>
        </w:tc>
        <w:tc>
          <w:tcPr>
            <w:tcW w:w="301" w:type="pct"/>
          </w:tcPr>
          <w:p w14:paraId="554F57E9"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17</w:t>
            </w:r>
          </w:p>
        </w:tc>
      </w:tr>
    </w:tbl>
    <w:p w14:paraId="753BB2A3" w14:textId="53F51D4F" w:rsidR="00AE1F24" w:rsidRPr="00085714" w:rsidRDefault="00BE006E" w:rsidP="00BE006E">
      <w:pPr>
        <w:pStyle w:val="Przypis"/>
      </w:pPr>
      <w:r w:rsidRPr="00085714">
        <w:t>Źródło: Rozporządzenie Nr 19 Wojewody Mazowieckiego z dnia 31 lipca 2009 r. w sprawie ustanowienia pomników przyrody położonych na</w:t>
      </w:r>
      <w:r w:rsidR="003B37F6">
        <w:rPr>
          <w:rFonts w:hint="cs"/>
        </w:rPr>
        <w:t> </w:t>
      </w:r>
      <w:r w:rsidRPr="00085714">
        <w:t xml:space="preserve">terenie powiatu pruszkowskiego, </w:t>
      </w:r>
      <w:r w:rsidR="009854FE" w:rsidRPr="00085714">
        <w:t>Centralny Rejestr Form Ochrony Przyrody (http://crfop.gdos.gov.pl/CRFOP/)</w:t>
      </w:r>
    </w:p>
    <w:p w14:paraId="63293024" w14:textId="10D303AA" w:rsidR="00C8749C" w:rsidRPr="00085714" w:rsidRDefault="00C8749C" w:rsidP="00C8749C">
      <w:pPr>
        <w:pStyle w:val="Legenda"/>
        <w:keepNext/>
        <w:spacing w:after="0"/>
      </w:pPr>
      <w:bookmarkStart w:id="215" w:name="_Toc179764743"/>
      <w:r w:rsidRPr="00085714">
        <w:t xml:space="preserve">Tabela </w:t>
      </w:r>
      <w:r w:rsidR="003E4D31">
        <w:fldChar w:fldCharType="begin"/>
      </w:r>
      <w:r w:rsidR="003E4D31">
        <w:instrText xml:space="preserve"> SEQ Tabela \* ARABIC </w:instrText>
      </w:r>
      <w:r w:rsidR="003E4D31">
        <w:fldChar w:fldCharType="separate"/>
      </w:r>
      <w:r w:rsidR="003E4D31">
        <w:rPr>
          <w:noProof/>
        </w:rPr>
        <w:t>4</w:t>
      </w:r>
      <w:r w:rsidR="003E4D31">
        <w:rPr>
          <w:noProof/>
        </w:rPr>
        <w:fldChar w:fldCharType="end"/>
      </w:r>
      <w:r w:rsidRPr="00085714">
        <w:t>. Wykaz pomników przyrody - głaz narzutowy.</w:t>
      </w:r>
      <w:bookmarkEnd w:id="215"/>
    </w:p>
    <w:tbl>
      <w:tblPr>
        <w:tblStyle w:val="Tabelasiatki1jasnaakcent1"/>
        <w:tblW w:w="5000" w:type="pct"/>
        <w:tblLook w:val="04A0" w:firstRow="1" w:lastRow="0" w:firstColumn="1" w:lastColumn="0" w:noHBand="0" w:noVBand="1"/>
      </w:tblPr>
      <w:tblGrid>
        <w:gridCol w:w="2458"/>
        <w:gridCol w:w="1356"/>
        <w:gridCol w:w="1555"/>
        <w:gridCol w:w="1541"/>
        <w:gridCol w:w="2945"/>
      </w:tblGrid>
      <w:tr w:rsidR="0066292A" w:rsidRPr="00085714" w14:paraId="491BF029" w14:textId="77777777" w:rsidTr="00EE4B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 w:type="pct"/>
          </w:tcPr>
          <w:p w14:paraId="3333BA9D" w14:textId="77777777" w:rsidR="0066292A" w:rsidRPr="00085714" w:rsidRDefault="0066292A" w:rsidP="00EE4BCB">
            <w:pPr>
              <w:ind w:left="0"/>
              <w:jc w:val="left"/>
              <w:rPr>
                <w:rFonts w:cs="Arial" w:hint="eastAsia"/>
                <w:b w:val="0"/>
                <w:bCs w:val="0"/>
                <w:sz w:val="16"/>
                <w:szCs w:val="16"/>
              </w:rPr>
            </w:pPr>
            <w:r w:rsidRPr="00085714">
              <w:rPr>
                <w:rFonts w:cs="Arial"/>
                <w:b w:val="0"/>
                <w:bCs w:val="0"/>
                <w:sz w:val="16"/>
                <w:szCs w:val="16"/>
              </w:rPr>
              <w:t>lokalizacja</w:t>
            </w:r>
          </w:p>
        </w:tc>
        <w:tc>
          <w:tcPr>
            <w:tcW w:w="688" w:type="pct"/>
          </w:tcPr>
          <w:p w14:paraId="628AED1A" w14:textId="77777777" w:rsidR="0066292A" w:rsidRPr="00085714" w:rsidRDefault="0066292A" w:rsidP="00EE4BCB">
            <w:pPr>
              <w:ind w:left="0"/>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 xml:space="preserve">działka, obręb </w:t>
            </w:r>
          </w:p>
        </w:tc>
        <w:tc>
          <w:tcPr>
            <w:tcW w:w="789" w:type="pct"/>
          </w:tcPr>
          <w:p w14:paraId="06B6F702" w14:textId="77777777" w:rsidR="0066292A" w:rsidRPr="00085714" w:rsidRDefault="0066292A" w:rsidP="00EE4BCB">
            <w:pPr>
              <w:ind w:left="0"/>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własność</w:t>
            </w:r>
          </w:p>
        </w:tc>
        <w:tc>
          <w:tcPr>
            <w:tcW w:w="782" w:type="pct"/>
          </w:tcPr>
          <w:p w14:paraId="342EC52B" w14:textId="77777777" w:rsidR="0066292A" w:rsidRPr="00085714" w:rsidRDefault="0066292A" w:rsidP="00EE4BCB">
            <w:pPr>
              <w:ind w:left="0"/>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obiekt poddany ochronie</w:t>
            </w:r>
          </w:p>
        </w:tc>
        <w:tc>
          <w:tcPr>
            <w:tcW w:w="1494" w:type="pct"/>
          </w:tcPr>
          <w:p w14:paraId="014EDA5E" w14:textId="77777777" w:rsidR="0066292A" w:rsidRPr="00085714" w:rsidRDefault="0066292A" w:rsidP="00EE4BCB">
            <w:pPr>
              <w:ind w:left="0"/>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rodzaj skały/minerału</w:t>
            </w:r>
          </w:p>
        </w:tc>
      </w:tr>
      <w:tr w:rsidR="0066292A" w:rsidRPr="00085714" w14:paraId="0256C031" w14:textId="77777777" w:rsidTr="00EE4BCB">
        <w:trPr>
          <w:trHeight w:val="806"/>
        </w:trPr>
        <w:tc>
          <w:tcPr>
            <w:cnfStyle w:val="001000000000" w:firstRow="0" w:lastRow="0" w:firstColumn="1" w:lastColumn="0" w:oddVBand="0" w:evenVBand="0" w:oddHBand="0" w:evenHBand="0" w:firstRowFirstColumn="0" w:firstRowLastColumn="0" w:lastRowFirstColumn="0" w:lastRowLastColumn="0"/>
            <w:tcW w:w="1247" w:type="pct"/>
          </w:tcPr>
          <w:p w14:paraId="485EAE23" w14:textId="5B624308" w:rsidR="0066292A" w:rsidRPr="00085714" w:rsidRDefault="0066292A" w:rsidP="0044439D">
            <w:pPr>
              <w:ind w:left="0"/>
              <w:jc w:val="left"/>
              <w:rPr>
                <w:rFonts w:cs="Arial" w:hint="eastAsia"/>
                <w:b w:val="0"/>
                <w:bCs w:val="0"/>
                <w:sz w:val="16"/>
                <w:szCs w:val="16"/>
              </w:rPr>
            </w:pPr>
            <w:r w:rsidRPr="00085714">
              <w:rPr>
                <w:rFonts w:cs="Arial"/>
                <w:b w:val="0"/>
                <w:bCs w:val="0"/>
                <w:sz w:val="16"/>
                <w:szCs w:val="16"/>
              </w:rPr>
              <w:t>Muzeum Starożytnego Hutnictwa Mazowieckiego w</w:t>
            </w:r>
            <w:r w:rsidR="00BF5C19">
              <w:rPr>
                <w:rFonts w:cs="Arial" w:hint="eastAsia"/>
                <w:b w:val="0"/>
                <w:bCs w:val="0"/>
                <w:sz w:val="16"/>
                <w:szCs w:val="16"/>
              </w:rPr>
              <w:t> </w:t>
            </w:r>
            <w:r w:rsidRPr="00085714">
              <w:rPr>
                <w:rFonts w:cs="Arial"/>
                <w:b w:val="0"/>
                <w:bCs w:val="0"/>
                <w:sz w:val="16"/>
                <w:szCs w:val="16"/>
              </w:rPr>
              <w:t xml:space="preserve">Pruszkowie/ na terenie ekspozycyjnym muzeum </w:t>
            </w:r>
          </w:p>
        </w:tc>
        <w:tc>
          <w:tcPr>
            <w:tcW w:w="688" w:type="pct"/>
          </w:tcPr>
          <w:p w14:paraId="734B5A77" w14:textId="77777777" w:rsidR="0066292A" w:rsidRPr="00085714" w:rsidRDefault="0066292A" w:rsidP="0066292A">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488, obręb 23</w:t>
            </w:r>
          </w:p>
        </w:tc>
        <w:tc>
          <w:tcPr>
            <w:tcW w:w="789" w:type="pct"/>
          </w:tcPr>
          <w:p w14:paraId="2CDA7AB2" w14:textId="77777777" w:rsidR="0066292A" w:rsidRPr="00085714" w:rsidRDefault="0066292A" w:rsidP="0066292A">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 xml:space="preserve">Własność: Gmina Miasto Pruszków </w:t>
            </w:r>
          </w:p>
        </w:tc>
        <w:tc>
          <w:tcPr>
            <w:tcW w:w="782" w:type="pct"/>
          </w:tcPr>
          <w:p w14:paraId="54A1D50E" w14:textId="77777777" w:rsidR="0066292A" w:rsidRPr="00085714" w:rsidRDefault="0066292A" w:rsidP="0066292A">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głaz narzutowy</w:t>
            </w:r>
          </w:p>
        </w:tc>
        <w:tc>
          <w:tcPr>
            <w:tcW w:w="1494" w:type="pct"/>
          </w:tcPr>
          <w:p w14:paraId="5F77647C" w14:textId="77777777" w:rsidR="0066292A" w:rsidRPr="00085714" w:rsidRDefault="0066292A" w:rsidP="0066292A">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 xml:space="preserve">Gnejs barwy szarej o niejednorodnej strukturze zbudowanej z dwóch petrograficznie różnych skał określanych jako migmatyt </w:t>
            </w:r>
          </w:p>
        </w:tc>
      </w:tr>
    </w:tbl>
    <w:p w14:paraId="5D039C16" w14:textId="228C0F81" w:rsidR="009854FE" w:rsidRPr="00085714" w:rsidRDefault="009854FE" w:rsidP="009854FE">
      <w:pPr>
        <w:pStyle w:val="Przypis"/>
      </w:pPr>
      <w:r w:rsidRPr="00085714">
        <w:t>Źródło: Rozporządzenie Nr 19 Wojewody Mazowieckiego z dnia 31 lipca 2009 r. w sprawie ustanowienia pomników przyrody położonych na</w:t>
      </w:r>
      <w:r w:rsidR="003B37F6">
        <w:rPr>
          <w:rFonts w:hint="cs"/>
        </w:rPr>
        <w:t> </w:t>
      </w:r>
      <w:r w:rsidRPr="00085714">
        <w:t>terenie powiatu pruszkowskiego, Centralny Rejestr Form Ochrony Przyrody (http://crfop.gdos.gov.pl/CRFOP/)</w:t>
      </w:r>
    </w:p>
    <w:p w14:paraId="2ACA1A32" w14:textId="77777777" w:rsidR="00567623" w:rsidRPr="00085714" w:rsidRDefault="00567623" w:rsidP="00567623">
      <w:pPr>
        <w:pStyle w:val="Normalnedla111"/>
        <w:ind w:left="0"/>
      </w:pPr>
    </w:p>
    <w:p w14:paraId="65922DF2" w14:textId="33F97A47" w:rsidR="003878CE" w:rsidRPr="00085714" w:rsidRDefault="003878CE">
      <w:pPr>
        <w:ind w:left="0"/>
        <w:jc w:val="left"/>
      </w:pPr>
      <w:r w:rsidRPr="00085714">
        <w:br w:type="page"/>
      </w:r>
    </w:p>
    <w:p w14:paraId="2DBF4992" w14:textId="77777777" w:rsidR="003878CE" w:rsidRPr="00085714" w:rsidRDefault="003878CE" w:rsidP="006C21A5">
      <w:pPr>
        <w:pStyle w:val="Normalnedla111"/>
        <w:ind w:firstLine="650"/>
        <w:sectPr w:rsidR="003878CE" w:rsidRPr="00085714" w:rsidSect="00EB6A49">
          <w:pgSz w:w="11907" w:h="16840" w:code="9"/>
          <w:pgMar w:top="1418" w:right="1021" w:bottom="998" w:left="1021" w:header="709" w:footer="709" w:gutter="0"/>
          <w:cols w:space="708"/>
          <w:docGrid w:linePitch="360"/>
        </w:sectPr>
      </w:pPr>
    </w:p>
    <w:p w14:paraId="75072264" w14:textId="53CF6639" w:rsidR="003878CE" w:rsidRPr="00085714" w:rsidRDefault="0077268A" w:rsidP="00A049AE">
      <w:pPr>
        <w:pStyle w:val="Normalnedla111"/>
        <w:ind w:firstLine="650"/>
        <w:rPr>
          <w:rFonts w:eastAsiaTheme="majorEastAsia" w:cstheme="majorBidi" w:hint="eastAsia"/>
          <w:szCs w:val="24"/>
        </w:rPr>
      </w:pPr>
      <w:r>
        <w:rPr>
          <w:noProof/>
        </w:rPr>
        <w:lastRenderedPageBreak/>
        <mc:AlternateContent>
          <mc:Choice Requires="wps">
            <w:drawing>
              <wp:anchor distT="0" distB="0" distL="114300" distR="114300" simplePos="0" relativeHeight="251741184" behindDoc="0" locked="0" layoutInCell="1" allowOverlap="1" wp14:anchorId="56918773" wp14:editId="42F3DEF2">
                <wp:simplePos x="0" y="0"/>
                <wp:positionH relativeFrom="column">
                  <wp:posOffset>441325</wp:posOffset>
                </wp:positionH>
                <wp:positionV relativeFrom="paragraph">
                  <wp:posOffset>-214630</wp:posOffset>
                </wp:positionV>
                <wp:extent cx="12935585" cy="457200"/>
                <wp:effectExtent l="0" t="0" r="0" b="0"/>
                <wp:wrapNone/>
                <wp:docPr id="787959839" name="Pole tekstowe 1"/>
                <wp:cNvGraphicFramePr/>
                <a:graphic xmlns:a="http://schemas.openxmlformats.org/drawingml/2006/main">
                  <a:graphicData uri="http://schemas.microsoft.com/office/word/2010/wordprocessingShape">
                    <wps:wsp>
                      <wps:cNvSpPr txBox="1"/>
                      <wps:spPr>
                        <a:xfrm>
                          <a:off x="0" y="0"/>
                          <a:ext cx="12935585" cy="457200"/>
                        </a:xfrm>
                        <a:prstGeom prst="rect">
                          <a:avLst/>
                        </a:prstGeom>
                        <a:solidFill>
                          <a:prstClr val="white"/>
                        </a:solidFill>
                        <a:ln>
                          <a:noFill/>
                        </a:ln>
                      </wps:spPr>
                      <wps:txbx>
                        <w:txbxContent>
                          <w:p w14:paraId="39141DFE" w14:textId="5E7B1931" w:rsidR="0077268A" w:rsidRPr="00791BAD" w:rsidRDefault="0077268A" w:rsidP="0077268A">
                            <w:pPr>
                              <w:pStyle w:val="Legenda"/>
                              <w:rPr>
                                <w:noProof/>
                                <w:sz w:val="20"/>
                                <w:szCs w:val="22"/>
                              </w:rPr>
                            </w:pPr>
                            <w:bookmarkStart w:id="216" w:name="_Toc179764738"/>
                            <w:r>
                              <w:t xml:space="preserve">Mapa </w:t>
                            </w:r>
                            <w:r>
                              <w:fldChar w:fldCharType="begin"/>
                            </w:r>
                            <w:r>
                              <w:instrText xml:space="preserve"> SEQ Mapa \* ARABIC </w:instrText>
                            </w:r>
                            <w:r>
                              <w:fldChar w:fldCharType="separate"/>
                            </w:r>
                            <w:r>
                              <w:rPr>
                                <w:noProof/>
                              </w:rPr>
                              <w:t>3</w:t>
                            </w:r>
                            <w:r>
                              <w:fldChar w:fldCharType="end"/>
                            </w:r>
                            <w:r>
                              <w:t xml:space="preserve">. </w:t>
                            </w:r>
                            <w:r w:rsidR="00F24728">
                              <w:t>Formy ochrony zieleni.</w:t>
                            </w:r>
                            <w:bookmarkEnd w:id="216"/>
                            <w:r w:rsidR="00F24728">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918773" id="_x0000_s1095" type="#_x0000_t202" style="position:absolute;left:0;text-align:left;margin-left:34.75pt;margin-top:-16.9pt;width:1018.55pt;height:36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" stroked="f">
                <v:textbox inset="0,0,0,0">
                  <w:txbxContent>
                    <w:p w14:paraId="39141DFE" w14:textId="5E7B1931" w:rsidR="0077268A" w:rsidRPr="00791BAD" w:rsidRDefault="0077268A" w:rsidP="0077268A">
                      <w:pPr>
                        <w:pStyle w:val="Legenda"/>
                        <w:rPr>
                          <w:noProof/>
                          <w:sz w:val="20"/>
                          <w:szCs w:val="22"/>
                        </w:rPr>
                      </w:pPr>
                      <w:bookmarkStart w:id="217" w:name="_Toc179764738"/>
                      <w:r>
                        <w:t xml:space="preserve">Mapa </w:t>
                      </w:r>
                      <w:r>
                        <w:fldChar w:fldCharType="begin"/>
                      </w:r>
                      <w:r>
                        <w:instrText xml:space="preserve"> SEQ Mapa \* ARABIC </w:instrText>
                      </w:r>
                      <w:r>
                        <w:fldChar w:fldCharType="separate"/>
                      </w:r>
                      <w:r>
                        <w:rPr>
                          <w:noProof/>
                        </w:rPr>
                        <w:t>3</w:t>
                      </w:r>
                      <w:r>
                        <w:fldChar w:fldCharType="end"/>
                      </w:r>
                      <w:r>
                        <w:t xml:space="preserve">. </w:t>
                      </w:r>
                      <w:r w:rsidR="00F24728">
                        <w:t>Formy ochrony zieleni.</w:t>
                      </w:r>
                      <w:bookmarkEnd w:id="217"/>
                      <w:r w:rsidR="00F24728">
                        <w:t xml:space="preserve"> </w:t>
                      </w:r>
                    </w:p>
                  </w:txbxContent>
                </v:textbox>
              </v:shape>
            </w:pict>
          </mc:Fallback>
        </mc:AlternateContent>
      </w:r>
      <w:r w:rsidR="00077F87">
        <w:rPr>
          <w:noProof/>
        </w:rPr>
        <w:drawing>
          <wp:anchor distT="0" distB="0" distL="114300" distR="114300" simplePos="0" relativeHeight="251676672" behindDoc="0" locked="0" layoutInCell="1" allowOverlap="1" wp14:anchorId="6AF1609C" wp14:editId="5F561EF2">
            <wp:simplePos x="0" y="0"/>
            <wp:positionH relativeFrom="column">
              <wp:posOffset>441325</wp:posOffset>
            </wp:positionH>
            <wp:positionV relativeFrom="paragraph">
              <wp:posOffset>242570</wp:posOffset>
            </wp:positionV>
            <wp:extent cx="12935586" cy="8406764"/>
            <wp:effectExtent l="0" t="0" r="0" b="0"/>
            <wp:wrapNone/>
            <wp:docPr id="530644458" name="Obraz 3" descr="Obraz zawierający tekst,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644458" name="Obraz 3" descr="Obraz zawierający tekst, mapa, diagram&#10;&#10;Opis wygenerowany automatycznie"/>
                    <pic:cNvPicPr>
                      <a:picLocks noChangeAspect="1"/>
                    </pic:cNvPicPr>
                  </pic:nvPicPr>
                  <pic:blipFill rotWithShape="1">
                    <a:blip r:embed="rId44" cstate="print">
                      <a:extLst>
                        <a:ext uri="{28A0092B-C50C-407E-A947-70E740481C1C}">
                          <a14:useLocalDpi xmlns:a14="http://schemas.microsoft.com/office/drawing/2010/main"/>
                        </a:ext>
                      </a:extLst>
                    </a:blip>
                    <a:srcRect b="2849"/>
                    <a:stretch/>
                  </pic:blipFill>
                  <pic:spPr bwMode="auto">
                    <a:xfrm>
                      <a:off x="0" y="0"/>
                      <a:ext cx="12935586" cy="8406764"/>
                    </a:xfrm>
                    <a:prstGeom prst="rect">
                      <a:avLst/>
                    </a:prstGeom>
                    <a:ln>
                      <a:noFill/>
                    </a:ln>
                    <a:extLst>
                      <a:ext uri="{53640926-AAD7-44D8-BBD7-CCE9431645EC}">
                        <a14:shadowObscured xmlns:a14="http://schemas.microsoft.com/office/drawing/2010/main"/>
                      </a:ext>
                    </a:extLst>
                  </pic:spPr>
                </pic:pic>
              </a:graphicData>
            </a:graphic>
          </wp:anchor>
        </w:drawing>
      </w:r>
      <w:r w:rsidR="003878CE" w:rsidRPr="00085714">
        <w:br w:type="page"/>
      </w:r>
    </w:p>
    <w:p w14:paraId="1E76279B" w14:textId="77777777" w:rsidR="003878CE" w:rsidRPr="00085714" w:rsidRDefault="003878CE" w:rsidP="00D622E1">
      <w:pPr>
        <w:pStyle w:val="Nagwek3"/>
        <w:rPr>
          <w:rFonts w:asciiTheme="minorHAnsi" w:hAnsiTheme="minorHAnsi" w:hint="eastAsia"/>
        </w:rPr>
        <w:sectPr w:rsidR="003878CE" w:rsidRPr="00085714" w:rsidSect="00E9763F">
          <w:pgSz w:w="23808" w:h="16840" w:orient="landscape" w:code="8"/>
          <w:pgMar w:top="1418" w:right="1021" w:bottom="998" w:left="1021" w:header="709" w:footer="709" w:gutter="0"/>
          <w:cols w:space="708"/>
          <w:docGrid w:linePitch="360"/>
        </w:sectPr>
      </w:pPr>
    </w:p>
    <w:p w14:paraId="48DEFF26" w14:textId="3626A789" w:rsidR="00E20EE8" w:rsidRPr="00C62BEA" w:rsidRDefault="00D91190" w:rsidP="00D622E1">
      <w:pPr>
        <w:pStyle w:val="Nagwek3"/>
        <w:rPr>
          <w:rFonts w:asciiTheme="minorHAnsi" w:hAnsiTheme="minorHAnsi" w:hint="eastAsia"/>
          <w:sz w:val="22"/>
          <w:szCs w:val="22"/>
        </w:rPr>
      </w:pPr>
      <w:bookmarkStart w:id="218" w:name="_Toc179764857"/>
      <w:bookmarkStart w:id="219" w:name="_Toc179765676"/>
      <w:bookmarkStart w:id="220" w:name="_Toc179765743"/>
      <w:r w:rsidRPr="00C62BEA">
        <w:rPr>
          <w:rFonts w:asciiTheme="minorHAnsi" w:hAnsiTheme="minorHAnsi"/>
          <w:sz w:val="22"/>
          <w:szCs w:val="22"/>
        </w:rPr>
        <w:lastRenderedPageBreak/>
        <w:t xml:space="preserve">Dziedzictwo </w:t>
      </w:r>
      <w:r w:rsidR="00077F87">
        <w:rPr>
          <w:rFonts w:asciiTheme="minorHAnsi" w:hAnsiTheme="minorHAnsi"/>
          <w:sz w:val="22"/>
          <w:szCs w:val="22"/>
        </w:rPr>
        <w:t>kulturowe</w:t>
      </w:r>
      <w:bookmarkStart w:id="221" w:name="_Hlk179397515"/>
      <w:bookmarkEnd w:id="218"/>
      <w:bookmarkEnd w:id="219"/>
      <w:bookmarkEnd w:id="220"/>
    </w:p>
    <w:p w14:paraId="677AD78C" w14:textId="1505CB6E" w:rsidR="008E07BE" w:rsidRPr="00085714" w:rsidRDefault="008E07BE" w:rsidP="008E07BE">
      <w:pPr>
        <w:pStyle w:val="Normalnedla111"/>
        <w:ind w:firstLine="650"/>
        <w:rPr>
          <w:szCs w:val="20"/>
        </w:rPr>
      </w:pPr>
      <w:r w:rsidRPr="00085714">
        <w:rPr>
          <w:rStyle w:val="normaltextrun"/>
          <w:szCs w:val="20"/>
        </w:rPr>
        <w:t>Dziedzictwo kulturowe jest terminem odnoszącym się do wielu płaszczyzn. Jego złożoność wynika już z samych składowych, bowiem zarówno „dziedzictwo”, jak i „kultura” są</w:t>
      </w:r>
      <w:r w:rsidR="003B37F6">
        <w:rPr>
          <w:rStyle w:val="normaltextrun"/>
          <w:rFonts w:hint="cs"/>
          <w:szCs w:val="20"/>
        </w:rPr>
        <w:t> </w:t>
      </w:r>
      <w:r w:rsidRPr="00085714">
        <w:rPr>
          <w:rStyle w:val="normaltextrun"/>
          <w:szCs w:val="20"/>
        </w:rPr>
        <w:t>różnokierunkowe, posiadają kilka wymiarów, poruszając cały wachlarz aspektów ze wszystkich dziedzin ludzkiego życia, dotykają szeregu jego przejawów. Dziedzictwo kulturowe wymyka się ze</w:t>
      </w:r>
      <w:r w:rsidR="00702EAF">
        <w:rPr>
          <w:rStyle w:val="normaltextrun"/>
          <w:rFonts w:hint="cs"/>
          <w:szCs w:val="20"/>
        </w:rPr>
        <w:t> </w:t>
      </w:r>
      <w:r w:rsidRPr="00085714">
        <w:rPr>
          <w:rStyle w:val="normaltextrun"/>
          <w:szCs w:val="20"/>
        </w:rPr>
        <w:t>ścisłej definicji. Ubieranie go w sztywny gorset zmiętej koncepcji odbiera istotę rzeczy.  </w:t>
      </w:r>
    </w:p>
    <w:p w14:paraId="76F045F3" w14:textId="756B46EE" w:rsidR="00781E1A" w:rsidRDefault="008E07BE" w:rsidP="00781E1A">
      <w:pPr>
        <w:pStyle w:val="Normalnedla111"/>
        <w:rPr>
          <w:rStyle w:val="eop"/>
          <w:szCs w:val="20"/>
        </w:rPr>
      </w:pPr>
      <w:r w:rsidRPr="00085714">
        <w:rPr>
          <w:rStyle w:val="normaltextrun"/>
          <w:szCs w:val="20"/>
        </w:rPr>
        <w:t>Pojęcie to dotyczy bowiem nieograniczonego spektrum. Należy zwracać uwagę na</w:t>
      </w:r>
      <w:r w:rsidR="00836A9B">
        <w:rPr>
          <w:rStyle w:val="normaltextrun"/>
          <w:rFonts w:hint="cs"/>
          <w:szCs w:val="20"/>
        </w:rPr>
        <w:t> </w:t>
      </w:r>
      <w:r w:rsidRPr="00085714">
        <w:rPr>
          <w:rStyle w:val="normaltextrun"/>
          <w:szCs w:val="20"/>
        </w:rPr>
        <w:t>to,</w:t>
      </w:r>
      <w:r w:rsidR="00836A9B">
        <w:rPr>
          <w:rStyle w:val="normaltextrun"/>
          <w:rFonts w:hint="cs"/>
          <w:szCs w:val="20"/>
        </w:rPr>
        <w:t> </w:t>
      </w:r>
      <w:r w:rsidRPr="00085714">
        <w:rPr>
          <w:rStyle w:val="normaltextrun"/>
          <w:szCs w:val="20"/>
        </w:rPr>
        <w:t>iż</w:t>
      </w:r>
      <w:r w:rsidR="00702EAF">
        <w:rPr>
          <w:rStyle w:val="normaltextrun"/>
          <w:rFonts w:hint="cs"/>
          <w:szCs w:val="20"/>
        </w:rPr>
        <w:t> </w:t>
      </w:r>
      <w:r w:rsidRPr="00085714">
        <w:rPr>
          <w:rStyle w:val="normaltextrun"/>
          <w:szCs w:val="20"/>
        </w:rPr>
        <w:t>ma</w:t>
      </w:r>
      <w:r w:rsidR="00702EAF">
        <w:rPr>
          <w:rStyle w:val="normaltextrun"/>
          <w:rFonts w:hint="cs"/>
          <w:szCs w:val="20"/>
        </w:rPr>
        <w:t> </w:t>
      </w:r>
      <w:r w:rsidRPr="00085714">
        <w:rPr>
          <w:rStyle w:val="normaltextrun"/>
          <w:szCs w:val="20"/>
        </w:rPr>
        <w:t>charakter ewolucyjny, ponieważ zawiera fizyczny oraz duchowy dorobek poprzednich i</w:t>
      </w:r>
      <w:r w:rsidR="00702EAF">
        <w:rPr>
          <w:rStyle w:val="normaltextrun"/>
          <w:rFonts w:hint="cs"/>
          <w:szCs w:val="20"/>
        </w:rPr>
        <w:t> </w:t>
      </w:r>
      <w:r w:rsidRPr="00085714">
        <w:rPr>
          <w:rStyle w:val="normaltextrun"/>
          <w:szCs w:val="20"/>
        </w:rPr>
        <w:t>obecnych pokoleń, z odniesieniem do nadchodzących czasów. Można uznać, że dziedzictwo kulturowe jest</w:t>
      </w:r>
      <w:r w:rsidR="00702EAF">
        <w:rPr>
          <w:rStyle w:val="normaltextrun"/>
          <w:rFonts w:hint="cs"/>
          <w:szCs w:val="20"/>
        </w:rPr>
        <w:t> </w:t>
      </w:r>
      <w:r w:rsidRPr="00085714">
        <w:rPr>
          <w:rStyle w:val="normaltextrun"/>
          <w:szCs w:val="20"/>
        </w:rPr>
        <w:t>procesem. To cały zbiór elementów tworzących tożsamość każdego człowieka, lokalnej społeczności, a</w:t>
      </w:r>
      <w:r w:rsidRPr="00085714">
        <w:rPr>
          <w:rStyle w:val="normaltextrun"/>
          <w:rFonts w:cs="Arial"/>
          <w:szCs w:val="20"/>
        </w:rPr>
        <w:t> </w:t>
      </w:r>
      <w:r w:rsidRPr="00085714">
        <w:rPr>
          <w:rStyle w:val="normaltextrun"/>
          <w:szCs w:val="20"/>
        </w:rPr>
        <w:t>w</w:t>
      </w:r>
      <w:r w:rsidRPr="00085714">
        <w:rPr>
          <w:rStyle w:val="normaltextrun"/>
          <w:rFonts w:cs="Arial"/>
          <w:szCs w:val="20"/>
        </w:rPr>
        <w:t> </w:t>
      </w:r>
      <w:r w:rsidRPr="00085714">
        <w:rPr>
          <w:rStyle w:val="normaltextrun"/>
          <w:szCs w:val="20"/>
        </w:rPr>
        <w:t>jeszcze rozleglejszym kontekście — tożsamość narodową, ogólnoludzką. Zakres artefaktów, rzeczy czy czynników nas kształtujących i tym samym wchodzących w skład dziedzictwa kulturowego, reaguje, zmienia się, powiększa z upływem lat oraz kolejnych generacji. Ponadto obejmuje środowiskowe skutki wynikające z działalności ludzkiej na przestrzeni dziejów.</w:t>
      </w:r>
      <w:r w:rsidRPr="00085714">
        <w:rPr>
          <w:rStyle w:val="eop"/>
          <w:szCs w:val="20"/>
        </w:rPr>
        <w:t> </w:t>
      </w:r>
    </w:p>
    <w:p w14:paraId="56E642E0" w14:textId="6F359DB6" w:rsidR="008E07BE" w:rsidRPr="00085714" w:rsidRDefault="008E07BE" w:rsidP="00781E1A">
      <w:pPr>
        <w:pStyle w:val="Normalnedla111"/>
        <w:rPr>
          <w:rStyle w:val="eop"/>
          <w:szCs w:val="20"/>
        </w:rPr>
      </w:pPr>
      <w:r w:rsidRPr="00085714">
        <w:rPr>
          <w:rStyle w:val="normaltextrun"/>
          <w:szCs w:val="20"/>
        </w:rPr>
        <w:t>Podejmując się sprecyzowania materii i odniesienia się do jej sedna, w pierwszej kolejności zostanie uporządkowany oraz usystematyzowany obszar zagadnienia.</w:t>
      </w:r>
      <w:r w:rsidR="00BF5C19">
        <w:rPr>
          <w:rStyle w:val="normaltextrun"/>
          <w:szCs w:val="20"/>
        </w:rPr>
        <w:t xml:space="preserve"> </w:t>
      </w:r>
      <w:r w:rsidRPr="00085714">
        <w:rPr>
          <w:rStyle w:val="normaltextrun"/>
          <w:rFonts w:cstheme="majorHAnsi"/>
          <w:szCs w:val="20"/>
        </w:rPr>
        <w:t xml:space="preserve">W następnym kroku objaśnienia skoncentrują się na wskazaniu wybranych, adekwatnych przykładów dotyczących dziedzictwa kulturowego dla gminy miasto </w:t>
      </w:r>
      <w:r w:rsidRPr="00085714">
        <w:rPr>
          <w:rStyle w:val="normaltextrun"/>
          <w:szCs w:val="20"/>
        </w:rPr>
        <w:t>Pruszków</w:t>
      </w:r>
      <w:r w:rsidRPr="00085714">
        <w:rPr>
          <w:rStyle w:val="Odwoanieprzypisudolnego"/>
          <w:szCs w:val="20"/>
        </w:rPr>
        <w:footnoteReference w:customMarkFollows="1" w:id="24"/>
        <w:t>*</w:t>
      </w:r>
      <w:r w:rsidRPr="00085714">
        <w:rPr>
          <w:rStyle w:val="normaltextrun"/>
          <w:szCs w:val="20"/>
          <w:vertAlign w:val="superscript"/>
        </w:rPr>
        <w:t>.</w:t>
      </w:r>
      <w:r w:rsidRPr="00085714">
        <w:rPr>
          <w:rStyle w:val="eop"/>
          <w:szCs w:val="20"/>
          <w:vertAlign w:val="superscript"/>
        </w:rPr>
        <w:t> </w:t>
      </w:r>
    </w:p>
    <w:p w14:paraId="5AA07FE3" w14:textId="77777777" w:rsidR="008E07BE" w:rsidRPr="00085714" w:rsidRDefault="008E07BE" w:rsidP="008E07BE">
      <w:pPr>
        <w:pStyle w:val="Normalnedla111"/>
        <w:rPr>
          <w:szCs w:val="20"/>
        </w:rPr>
      </w:pPr>
      <w:r w:rsidRPr="00085714">
        <w:rPr>
          <w:rStyle w:val="normaltextrun"/>
          <w:szCs w:val="20"/>
        </w:rPr>
        <w:t>Dziedzictwo kulturowe uściślają oraz klasyfikują trzy określenia:</w:t>
      </w:r>
      <w:r w:rsidRPr="00085714">
        <w:rPr>
          <w:rStyle w:val="eop"/>
          <w:szCs w:val="20"/>
        </w:rPr>
        <w:t> </w:t>
      </w:r>
    </w:p>
    <w:p w14:paraId="5A57129C" w14:textId="77777777" w:rsidR="008E07BE" w:rsidRPr="00085714" w:rsidRDefault="008E07BE" w:rsidP="008E07BE">
      <w:pPr>
        <w:pStyle w:val="Normalnedla111"/>
        <w:numPr>
          <w:ilvl w:val="0"/>
          <w:numId w:val="8"/>
        </w:numPr>
        <w:spacing w:after="0"/>
        <w:rPr>
          <w:szCs w:val="20"/>
        </w:rPr>
      </w:pPr>
      <w:r w:rsidRPr="00085714">
        <w:rPr>
          <w:rStyle w:val="normaltextrun"/>
          <w:szCs w:val="20"/>
        </w:rPr>
        <w:t>materialne</w:t>
      </w:r>
      <w:r w:rsidRPr="00085714">
        <w:rPr>
          <w:rStyle w:val="eop"/>
          <w:szCs w:val="20"/>
        </w:rPr>
        <w:t> </w:t>
      </w:r>
    </w:p>
    <w:p w14:paraId="5971E122" w14:textId="77777777" w:rsidR="008E07BE" w:rsidRPr="00085714" w:rsidRDefault="008E07BE" w:rsidP="008E07BE">
      <w:pPr>
        <w:pStyle w:val="Normalnedla111"/>
        <w:numPr>
          <w:ilvl w:val="0"/>
          <w:numId w:val="8"/>
        </w:numPr>
        <w:spacing w:after="0"/>
        <w:rPr>
          <w:szCs w:val="20"/>
        </w:rPr>
      </w:pPr>
      <w:r w:rsidRPr="00085714">
        <w:rPr>
          <w:rStyle w:val="normaltextrun"/>
          <w:szCs w:val="20"/>
        </w:rPr>
        <w:t>niematerialne</w:t>
      </w:r>
      <w:r w:rsidRPr="00085714">
        <w:rPr>
          <w:rStyle w:val="eop"/>
          <w:szCs w:val="20"/>
        </w:rPr>
        <w:t> </w:t>
      </w:r>
    </w:p>
    <w:p w14:paraId="00D6B5DD" w14:textId="77777777" w:rsidR="008E07BE" w:rsidRPr="00085714" w:rsidRDefault="008E07BE" w:rsidP="008E07BE">
      <w:pPr>
        <w:pStyle w:val="Normalnedla111"/>
        <w:numPr>
          <w:ilvl w:val="0"/>
          <w:numId w:val="8"/>
        </w:numPr>
        <w:rPr>
          <w:szCs w:val="20"/>
        </w:rPr>
      </w:pPr>
      <w:r w:rsidRPr="00085714">
        <w:rPr>
          <w:rStyle w:val="normaltextrun"/>
          <w:szCs w:val="20"/>
        </w:rPr>
        <w:t>naturalne</w:t>
      </w:r>
      <w:r w:rsidRPr="00085714">
        <w:rPr>
          <w:rStyle w:val="eop"/>
          <w:szCs w:val="20"/>
        </w:rPr>
        <w:t> </w:t>
      </w:r>
    </w:p>
    <w:p w14:paraId="480B90F6" w14:textId="7EC2D7D0" w:rsidR="008E07BE" w:rsidRPr="00085714" w:rsidRDefault="008E07BE" w:rsidP="008E07BE">
      <w:pPr>
        <w:pStyle w:val="Normalnedla111"/>
        <w:ind w:firstLine="326"/>
        <w:rPr>
          <w:szCs w:val="20"/>
        </w:rPr>
      </w:pPr>
      <w:r w:rsidRPr="00085714">
        <w:rPr>
          <w:rStyle w:val="normaltextrun"/>
          <w:szCs w:val="20"/>
        </w:rPr>
        <w:t>Materialne dziedzictwo kulturowe odnosi się do zabytkowych miejsc, budynków i wszystkich, innych, stacjonarnych obiektów istotnych dla architektury, archeologii, nauki, religii lub</w:t>
      </w:r>
      <w:r w:rsidR="00702EAF">
        <w:rPr>
          <w:rStyle w:val="normaltextrun"/>
          <w:rFonts w:hint="cs"/>
          <w:szCs w:val="20"/>
        </w:rPr>
        <w:t> </w:t>
      </w:r>
      <w:r w:rsidRPr="00085714">
        <w:rPr>
          <w:rStyle w:val="normaltextrun"/>
          <w:szCs w:val="20"/>
        </w:rPr>
        <w:t>technologii, jako dziedzictwa nieruchomego. W jego skład mogą wchodzić ich integralne elementy, jak płaskorzeźby, freski, witraże, duże, przemysłowe instalacje etc. Natomiast takie exemplum materialnego dziedzictwa, którymi są obrazy, książki, ubrania, wszelkiego rodzaju sprzęty, narzędzia itd., stanowią dziedzictwo ruchome.</w:t>
      </w:r>
      <w:r w:rsidRPr="00085714">
        <w:rPr>
          <w:rStyle w:val="eop"/>
          <w:szCs w:val="20"/>
        </w:rPr>
        <w:t> </w:t>
      </w:r>
    </w:p>
    <w:p w14:paraId="7EC5179D" w14:textId="72E62900" w:rsidR="008E07BE" w:rsidRPr="00085714" w:rsidRDefault="008E07BE" w:rsidP="008E07BE">
      <w:pPr>
        <w:pStyle w:val="Normalnedla111"/>
        <w:ind w:firstLine="326"/>
        <w:rPr>
          <w:rFonts w:cstheme="majorHAnsi"/>
          <w:szCs w:val="20"/>
        </w:rPr>
      </w:pPr>
      <w:r w:rsidRPr="00085714">
        <w:rPr>
          <w:rStyle w:val="normaltextrun"/>
          <w:szCs w:val="20"/>
        </w:rPr>
        <w:t xml:space="preserve">Niematerialne dziedzictwo kulturowe konstytuuje się z </w:t>
      </w:r>
      <w:r w:rsidRPr="00085714">
        <w:rPr>
          <w:rStyle w:val="spellingerror"/>
          <w:szCs w:val="20"/>
        </w:rPr>
        <w:t>nie</w:t>
      </w:r>
      <w:r w:rsidR="006D57D7">
        <w:rPr>
          <w:rStyle w:val="spellingerror"/>
          <w:szCs w:val="20"/>
        </w:rPr>
        <w:t xml:space="preserve"> </w:t>
      </w:r>
      <w:r w:rsidRPr="00085714">
        <w:rPr>
          <w:rStyle w:val="spellingerror"/>
          <w:szCs w:val="20"/>
        </w:rPr>
        <w:t>fizycznych</w:t>
      </w:r>
      <w:r w:rsidRPr="00085714">
        <w:rPr>
          <w:rStyle w:val="normaltextrun"/>
          <w:szCs w:val="20"/>
        </w:rPr>
        <w:t xml:space="preserve"> przejawów — postaw, </w:t>
      </w:r>
      <w:r w:rsidRPr="00085714">
        <w:rPr>
          <w:rStyle w:val="spellingerror"/>
          <w:szCs w:val="20"/>
        </w:rPr>
        <w:t>zachowań</w:t>
      </w:r>
      <w:r w:rsidRPr="00085714">
        <w:rPr>
          <w:rStyle w:val="normaltextrun"/>
          <w:szCs w:val="20"/>
        </w:rPr>
        <w:t xml:space="preserve"> i relacji — obecnych w ponadjednostkowym wymiarze. Są to określone przekonania, czynności, sprzężenia typowe dla grupy osób, np. mieszkańców konkretnego miasta, wsi, gminy, powiatu, województwa, regionu, kraju, a w najszerszej, uniwersalnej perspektywie — w globalnym ujęciu. Te wartości, metody działania, więzi (spisane i niespisane, formalne i nieformalne, unormowane tudzież należące jedynie do uzusu — nienormowanej praktyki) przejawiają się w</w:t>
      </w:r>
      <w:r w:rsidR="00C242B8">
        <w:rPr>
          <w:rStyle w:val="normaltextrun"/>
          <w:rFonts w:hint="cs"/>
          <w:szCs w:val="20"/>
        </w:rPr>
        <w:t> </w:t>
      </w:r>
      <w:r w:rsidRPr="00085714">
        <w:rPr>
          <w:rStyle w:val="normaltextrun"/>
          <w:szCs w:val="20"/>
        </w:rPr>
        <w:t xml:space="preserve">zwyczajach, regułach, tradycjach, ideach. Ich składowymi są język, gwara, folklor, obyczaje, </w:t>
      </w:r>
      <w:r w:rsidRPr="00085714">
        <w:rPr>
          <w:rStyle w:val="normaltextrun"/>
          <w:szCs w:val="20"/>
        </w:rPr>
        <w:lastRenderedPageBreak/>
        <w:t>obrzędy, w tym religijne, artystyczna ekspresja, sposób formułowania oraz wyrażania opinii, oceny, wyobrażeń, twierdzeń, poglądów, refleksji duchowych, estetycznych, politycznych, ekonomicznych itp., ale również system czy zasady ogólnego funkcjonowania w danej społeczności, tworzenia związków, wspólnoty.    </w:t>
      </w:r>
      <w:r w:rsidRPr="00085714">
        <w:rPr>
          <w:rStyle w:val="eop"/>
          <w:szCs w:val="20"/>
        </w:rPr>
        <w:t> </w:t>
      </w:r>
    </w:p>
    <w:p w14:paraId="6A27DD11" w14:textId="682E5EB4" w:rsidR="008E07BE" w:rsidRPr="00085714" w:rsidRDefault="008E07BE" w:rsidP="008E07BE">
      <w:pPr>
        <w:pStyle w:val="Normalnedla111"/>
        <w:ind w:firstLine="326"/>
        <w:rPr>
          <w:szCs w:val="20"/>
        </w:rPr>
      </w:pPr>
      <w:r w:rsidRPr="00085714">
        <w:rPr>
          <w:rStyle w:val="Normalnedla111Znak"/>
          <w:szCs w:val="20"/>
        </w:rPr>
        <w:t xml:space="preserve">Naturalne dziedzictwo, określane także jako przyrodnicze, przedstawia niemniej </w:t>
      </w:r>
      <w:r w:rsidRPr="00085714">
        <w:rPr>
          <w:rStyle w:val="Normalnedla111Znak"/>
          <w:szCs w:val="20"/>
        </w:rPr>
        <w:br/>
        <w:t xml:space="preserve">(od wyżej wymienionych) ważną część całościowej spuścizny — ogółu dziedzictwa. </w:t>
      </w:r>
      <w:r w:rsidRPr="00085714">
        <w:rPr>
          <w:rStyle w:val="Normalnedla111Znak"/>
          <w:szCs w:val="20"/>
        </w:rPr>
        <w:br/>
      </w:r>
      <w:r w:rsidRPr="00085714">
        <w:rPr>
          <w:rStyle w:val="normaltextrun"/>
          <w:szCs w:val="20"/>
        </w:rPr>
        <w:t>W odróżnieniu od</w:t>
      </w:r>
      <w:r w:rsidRPr="00085714">
        <w:rPr>
          <w:rStyle w:val="normaltextrun"/>
          <w:rFonts w:cs="Arial"/>
          <w:szCs w:val="20"/>
        </w:rPr>
        <w:t> </w:t>
      </w:r>
      <w:r w:rsidRPr="00085714">
        <w:rPr>
          <w:rStyle w:val="normaltextrun"/>
          <w:szCs w:val="20"/>
        </w:rPr>
        <w:t xml:space="preserve">materialnego i niematerialnego dorobku, natura (w kolokwialnym sformułowaniu, ułatwiającym zrozumienie tegoż) nie jest per </w:t>
      </w:r>
      <w:proofErr w:type="spellStart"/>
      <w:r w:rsidRPr="00085714">
        <w:rPr>
          <w:rStyle w:val="spellingerror"/>
          <w:szCs w:val="20"/>
        </w:rPr>
        <w:t>se</w:t>
      </w:r>
      <w:proofErr w:type="spellEnd"/>
      <w:r w:rsidRPr="00085714">
        <w:rPr>
          <w:rStyle w:val="normaltextrun"/>
          <w:szCs w:val="20"/>
        </w:rPr>
        <w:t xml:space="preserve"> wytworem ludzkim. Składa się na</w:t>
      </w:r>
      <w:r w:rsidR="00781E1A">
        <w:rPr>
          <w:rStyle w:val="normaltextrun"/>
          <w:rFonts w:hint="cs"/>
          <w:szCs w:val="20"/>
        </w:rPr>
        <w:t> </w:t>
      </w:r>
      <w:r w:rsidRPr="00085714">
        <w:rPr>
          <w:rStyle w:val="normaltextrun"/>
          <w:szCs w:val="20"/>
        </w:rPr>
        <w:t xml:space="preserve">nią fauna oraz flora — nieodzowne dla siebie, ożywione części. Te nierozerwalne światy zwierząt oraz roślin dopełnia oraz przede wszystkim kształtuje klimat formowany przez podstawowe trzy, rudymentarne czynniki: krążenie powietrza, obieg ciepła, wody, a ponadto czynniki geograficzne — układ lądów, oceanów, wysokość nad poziomem morza. Należy wyodrębnić i zaliczyć również komponent geologiczny, w tym geomorfologiczny, paleontologiczny oraz mineralogiczny. </w:t>
      </w:r>
      <w:r w:rsidR="00781E1A">
        <w:rPr>
          <w:rStyle w:val="normaltextrun"/>
          <w:szCs w:val="20"/>
        </w:rPr>
        <w:br/>
      </w:r>
      <w:r w:rsidRPr="00085714">
        <w:rPr>
          <w:rStyle w:val="normaltextrun"/>
          <w:szCs w:val="20"/>
        </w:rPr>
        <w:t>Są to faktory przyrody zastane przez człowieka, na które oddziałuje — adaptuje, przekształca, wykorzystuje, będąc ściśle z nimi powiązanym. Szczególnie w ostatnich czasach wymiar tzw.</w:t>
      </w:r>
      <w:r w:rsidR="003B37F6">
        <w:rPr>
          <w:rStyle w:val="normaltextrun"/>
          <w:rFonts w:hint="cs"/>
          <w:szCs w:val="20"/>
        </w:rPr>
        <w:t> </w:t>
      </w:r>
      <w:r w:rsidRPr="00085714">
        <w:rPr>
          <w:rStyle w:val="normaltextrun"/>
          <w:szCs w:val="20"/>
        </w:rPr>
        <w:t>ekologii traktowany jest jako katastroficznie nabrzmiały, newralgiczny lub w ujęciu kondycji danego obszaru oraz ludzi tam żyjących. W perspektywie dziedzictwa wagę przywiązuje się do</w:t>
      </w:r>
      <w:r w:rsidR="00781E1A">
        <w:rPr>
          <w:rStyle w:val="normaltextrun"/>
          <w:rFonts w:hint="cs"/>
          <w:szCs w:val="20"/>
        </w:rPr>
        <w:t> </w:t>
      </w:r>
      <w:r w:rsidRPr="00085714">
        <w:rPr>
          <w:rStyle w:val="normaltextrun"/>
          <w:szCs w:val="20"/>
        </w:rPr>
        <w:t>aspektów ochrony i regeneracji środowiska naturalnego. Piecza, troska, czy nawet odbudowa ekosystemu/ ekosystemów, zielonych płuc albo rzadkich tudzież ginących gatunków, ras — to</w:t>
      </w:r>
      <w:r w:rsidRPr="00085714">
        <w:rPr>
          <w:rStyle w:val="normaltextrun"/>
          <w:rFonts w:cs="Arial"/>
          <w:szCs w:val="20"/>
        </w:rPr>
        <w:t> </w:t>
      </w:r>
      <w:r w:rsidRPr="00085714">
        <w:rPr>
          <w:rStyle w:val="normaltextrun"/>
          <w:szCs w:val="20"/>
        </w:rPr>
        <w:t>działania o wartości nie do przecenienia dla obecnych oraz przyszłych generacji — „biologicznej schedy”. </w:t>
      </w:r>
      <w:r w:rsidRPr="00085714">
        <w:rPr>
          <w:rStyle w:val="eop"/>
          <w:szCs w:val="20"/>
        </w:rPr>
        <w:t> </w:t>
      </w:r>
    </w:p>
    <w:p w14:paraId="1658B8E9" w14:textId="77777777" w:rsidR="008E07BE" w:rsidRPr="00085714" w:rsidRDefault="008E07BE" w:rsidP="008E07BE">
      <w:pPr>
        <w:pStyle w:val="Normalnedla111"/>
        <w:ind w:firstLine="326"/>
        <w:rPr>
          <w:szCs w:val="20"/>
        </w:rPr>
      </w:pPr>
      <w:r w:rsidRPr="00085714">
        <w:rPr>
          <w:rStyle w:val="normaltextrun"/>
          <w:szCs w:val="20"/>
        </w:rPr>
        <w:t>Gwoli komentarza wykładni: kultura oraz natura nie stoją w opozycji, dychotomii. Natomiast z</w:t>
      </w:r>
      <w:r w:rsidRPr="00085714">
        <w:rPr>
          <w:rStyle w:val="normaltextrun"/>
          <w:rFonts w:cs="Arial"/>
          <w:szCs w:val="20"/>
        </w:rPr>
        <w:t> </w:t>
      </w:r>
      <w:r w:rsidRPr="00085714">
        <w:rPr>
          <w:rStyle w:val="normaltextrun"/>
          <w:szCs w:val="20"/>
        </w:rPr>
        <w:t>poziomu opisu dziedzictwa, natura (to, co z nią związane), stanowi jej część. Przyjmując szersze stanowisko — ogólne, holistyczne spojrzenie — relacja jest odwrotna i to naturalne dziedzictwo wchodzi w rozleglejszy zakres świata przyrody. W prezentowanym ujęciu wyjściową pozostaje ogniskujący zakres dziedzictwa kulturowego.      </w:t>
      </w:r>
      <w:r w:rsidRPr="00085714">
        <w:rPr>
          <w:rStyle w:val="eop"/>
          <w:szCs w:val="20"/>
        </w:rPr>
        <w:t> </w:t>
      </w:r>
    </w:p>
    <w:p w14:paraId="64BA6D0D" w14:textId="3E3F29F4" w:rsidR="008E07BE" w:rsidRPr="00085714" w:rsidRDefault="008E07BE" w:rsidP="008E07BE">
      <w:pPr>
        <w:pStyle w:val="Normalnedla111"/>
        <w:ind w:firstLine="326"/>
        <w:rPr>
          <w:rFonts w:cstheme="majorHAnsi"/>
          <w:szCs w:val="20"/>
        </w:rPr>
      </w:pPr>
      <w:r w:rsidRPr="00085714">
        <w:rPr>
          <w:rStyle w:val="normaltextrun"/>
          <w:szCs w:val="20"/>
        </w:rPr>
        <w:t>W spektrum owego dziedzictwa wchodzi jeszcze kulturowy krajobraz będący przestrzenią dziejowo uformowaną przez ludzi. Zakładając chronologię procesów, w </w:t>
      </w:r>
      <w:r w:rsidR="00814F70" w:rsidRPr="00085714">
        <w:rPr>
          <w:rStyle w:val="normaltextrun"/>
          <w:szCs w:val="20"/>
        </w:rPr>
        <w:t>uproszczeniu,</w:t>
      </w:r>
      <w:r w:rsidR="00781E1A">
        <w:rPr>
          <w:rStyle w:val="normaltextrun"/>
          <w:szCs w:val="20"/>
        </w:rPr>
        <w:t xml:space="preserve"> </w:t>
      </w:r>
      <w:r w:rsidRPr="00085714">
        <w:rPr>
          <w:rStyle w:val="normaltextrun"/>
          <w:szCs w:val="20"/>
        </w:rPr>
        <w:t>są</w:t>
      </w:r>
      <w:r w:rsidR="00781E1A">
        <w:rPr>
          <w:rStyle w:val="normaltextrun"/>
          <w:rFonts w:hint="cs"/>
          <w:szCs w:val="20"/>
        </w:rPr>
        <w:t> </w:t>
      </w:r>
      <w:r w:rsidRPr="00085714">
        <w:rPr>
          <w:rStyle w:val="normaltextrun"/>
          <w:szCs w:val="20"/>
        </w:rPr>
        <w:t>to</w:t>
      </w:r>
      <w:r w:rsidRPr="00085714">
        <w:rPr>
          <w:rStyle w:val="normaltextrun"/>
          <w:rFonts w:cs="Arial"/>
          <w:szCs w:val="20"/>
        </w:rPr>
        <w:t> </w:t>
      </w:r>
      <w:r w:rsidRPr="00085714">
        <w:rPr>
          <w:rStyle w:val="normaltextrun"/>
          <w:szCs w:val="20"/>
        </w:rPr>
        <w:t>przeobrażenia naturalnego krajobrazu przez (co najmniej jedną) grupę kulturową, cywilizację na przestrzeni lat. Krajobraz ten powstaje niejako na styku środowiska naturalnego z</w:t>
      </w:r>
      <w:r w:rsidRPr="00085714">
        <w:rPr>
          <w:rStyle w:val="normaltextrun"/>
          <w:rFonts w:cs="Arial"/>
          <w:szCs w:val="20"/>
        </w:rPr>
        <w:t> </w:t>
      </w:r>
      <w:r w:rsidRPr="00085714">
        <w:rPr>
          <w:rStyle w:val="normaltextrun"/>
          <w:szCs w:val="20"/>
        </w:rPr>
        <w:t>oddziaływaniem człowieka. Ingerencja tego kontaktu może przybierać różne formy i stopień, ale</w:t>
      </w:r>
      <w:r w:rsidR="003B37F6">
        <w:rPr>
          <w:rStyle w:val="normaltextrun"/>
          <w:rFonts w:hint="cs"/>
          <w:szCs w:val="20"/>
        </w:rPr>
        <w:t> </w:t>
      </w:r>
      <w:r w:rsidRPr="00085714">
        <w:rPr>
          <w:rStyle w:val="normaltextrun"/>
          <w:szCs w:val="20"/>
        </w:rPr>
        <w:t>mowa o przebiegu trwającym dłuższy okres — wieki. Wymienione „uniwersa” aktualnie sprzęgają się mocno, rozlegle, wieloaspektowo. Rzeczony krajobraz tłumaczy się też jako obszar geograficzny, powstały w</w:t>
      </w:r>
      <w:r w:rsidR="003C4924" w:rsidRPr="00085714">
        <w:rPr>
          <w:rStyle w:val="normaltextrun"/>
          <w:szCs w:val="20"/>
        </w:rPr>
        <w:t> </w:t>
      </w:r>
      <w:r w:rsidRPr="00085714">
        <w:rPr>
          <w:rStyle w:val="normaltextrun"/>
          <w:szCs w:val="20"/>
        </w:rPr>
        <w:t>następstwie wpływów środowiskowych i kulturowych, z których wyłania się specyficzna struktura nazywana regionalną odrębnością. Wylistowanie przykładów uznaje się za liczman, bowiem antropopresja</w:t>
      </w:r>
      <w:r w:rsidRPr="00085714">
        <w:rPr>
          <w:rStyle w:val="Odwoanieprzypisudolnego"/>
          <w:szCs w:val="20"/>
        </w:rPr>
        <w:footnoteReference w:customMarkFollows="1" w:id="25"/>
        <w:t>*</w:t>
      </w:r>
      <w:r w:rsidRPr="00085714">
        <w:rPr>
          <w:rStyle w:val="normaltextrun"/>
          <w:szCs w:val="20"/>
        </w:rPr>
        <w:t xml:space="preserve"> to zjawisko powszechne, przyjmowane jako fakt, o</w:t>
      </w:r>
      <w:r w:rsidRPr="00085714">
        <w:rPr>
          <w:rStyle w:val="normaltextrun"/>
          <w:rFonts w:cs="Arial"/>
          <w:szCs w:val="20"/>
        </w:rPr>
        <w:t> </w:t>
      </w:r>
      <w:r w:rsidRPr="00085714">
        <w:rPr>
          <w:rStyle w:val="normaltextrun"/>
          <w:szCs w:val="20"/>
        </w:rPr>
        <w:t>wymiarze masowym, globalnym, wszechobecnym. Coraz mniej jest nieprzeobrażonych, nietkniętych terenów, dlatego tak drogocenną, wyjątkową wartość przedstawia „dzika przyroda”. Poszanowanie naturalnego dziedzictwa oraz świadome kształtowanie kulturowego krajobrazu, z</w:t>
      </w:r>
      <w:r w:rsidRPr="00085714">
        <w:rPr>
          <w:rStyle w:val="normaltextrun"/>
          <w:rFonts w:cs="Arial"/>
          <w:szCs w:val="20"/>
        </w:rPr>
        <w:t> </w:t>
      </w:r>
      <w:r w:rsidRPr="00085714">
        <w:rPr>
          <w:rStyle w:val="normaltextrun"/>
          <w:szCs w:val="20"/>
        </w:rPr>
        <w:t>pożytkiem dla</w:t>
      </w:r>
      <w:r w:rsidR="00781E1A">
        <w:rPr>
          <w:rStyle w:val="normaltextrun"/>
          <w:rFonts w:hint="cs"/>
          <w:szCs w:val="20"/>
        </w:rPr>
        <w:t> </w:t>
      </w:r>
      <w:r w:rsidRPr="00085714">
        <w:rPr>
          <w:rStyle w:val="normaltextrun"/>
          <w:szCs w:val="20"/>
        </w:rPr>
        <w:t>przyrody, mogą wyznaczyć sukces, a nawet warunkować przetrwanie, populacji danego rejonu.  Krajobraz kulturowy jest poczesnym, prężnym poletkiem badań dotyczącym ochrony naturalnego środowiska oraz postaw związanych z integracją, przemieszczaniem się, podróżowaniem. Te trzy aspekty pokazują kierunki zadań, wyznaczają drogi — pożądane rozwiązania, które powinno się przedsiębrać mając na celu korzystne rezultaty. Zrównoważony rozwój, opanowana dynamizacja turystyki, współpraca, partycypacja społeczna przy jednoczesnej edukacji, wspieraniu aktywności proekologicznych, zapobieganiu degradacji przyrody, w</w:t>
      </w:r>
      <w:r w:rsidR="003B37F6">
        <w:rPr>
          <w:rStyle w:val="normaltextrun"/>
          <w:rFonts w:hint="cs"/>
          <w:szCs w:val="20"/>
        </w:rPr>
        <w:t> </w:t>
      </w:r>
      <w:r w:rsidRPr="00085714">
        <w:rPr>
          <w:rStyle w:val="normaltextrun"/>
          <w:szCs w:val="20"/>
        </w:rPr>
        <w:t>tym</w:t>
      </w:r>
      <w:r w:rsidR="003B37F6">
        <w:rPr>
          <w:rStyle w:val="normaltextrun"/>
          <w:rFonts w:hint="cs"/>
          <w:szCs w:val="20"/>
        </w:rPr>
        <w:t> </w:t>
      </w:r>
      <w:r w:rsidRPr="00085714">
        <w:rPr>
          <w:rStyle w:val="normaltextrun"/>
          <w:szCs w:val="20"/>
        </w:rPr>
        <w:t>jej</w:t>
      </w:r>
      <w:r w:rsidR="003B37F6">
        <w:rPr>
          <w:rStyle w:val="normaltextrun"/>
          <w:rFonts w:hint="cs"/>
          <w:szCs w:val="20"/>
        </w:rPr>
        <w:t> </w:t>
      </w:r>
      <w:r w:rsidRPr="00085714">
        <w:rPr>
          <w:rStyle w:val="normaltextrun"/>
          <w:szCs w:val="20"/>
        </w:rPr>
        <w:t xml:space="preserve">zanieczyszczeniu czy ginięciu, wymieraniu stworzeń (nie tylko tych zagrożonych) </w:t>
      </w:r>
      <w:r w:rsidRPr="00085714">
        <w:rPr>
          <w:rStyle w:val="normaltextrun"/>
          <w:szCs w:val="20"/>
        </w:rPr>
        <w:lastRenderedPageBreak/>
        <w:t>powoduje nieszkodliwy, zyskowny rozmiar wzrostu, rozwoju danej społeczności. Jakość</w:t>
      </w:r>
      <w:r w:rsidR="00E95711">
        <w:rPr>
          <w:rStyle w:val="normaltextrun"/>
          <w:rFonts w:hint="cs"/>
          <w:szCs w:val="20"/>
        </w:rPr>
        <w:t> </w:t>
      </w:r>
      <w:r w:rsidRPr="00085714">
        <w:rPr>
          <w:rStyle w:val="normaltextrun"/>
          <w:szCs w:val="20"/>
        </w:rPr>
        <w:t>najbliższego otoczenia, nienadmiernie eksploatowanego, ma zasadnicze znaczenie w</w:t>
      </w:r>
      <w:r w:rsidR="00E95711">
        <w:rPr>
          <w:rStyle w:val="normaltextrun"/>
          <w:rFonts w:hint="cs"/>
          <w:szCs w:val="20"/>
        </w:rPr>
        <w:t> </w:t>
      </w:r>
      <w:r w:rsidRPr="00085714">
        <w:rPr>
          <w:rStyle w:val="normaltextrun"/>
          <w:szCs w:val="20"/>
        </w:rPr>
        <w:t>pierwszej kolejności</w:t>
      </w:r>
      <w:r w:rsidR="00364E28">
        <w:rPr>
          <w:rStyle w:val="normaltextrun"/>
          <w:szCs w:val="20"/>
        </w:rPr>
        <w:t xml:space="preserve"> </w:t>
      </w:r>
      <w:r w:rsidRPr="00085714">
        <w:rPr>
          <w:rStyle w:val="normaltextrun"/>
          <w:szCs w:val="20"/>
        </w:rPr>
        <w:t>dla jego mieszkańców. Daje potencjał w prywatnym oraz zawodowym wymiarze, dotykając niemal każdego aspektu życia — zdrowia (fizycznego i</w:t>
      </w:r>
      <w:r w:rsidRPr="00085714">
        <w:rPr>
          <w:rStyle w:val="normaltextrun"/>
          <w:rFonts w:cs="Arial"/>
          <w:szCs w:val="20"/>
        </w:rPr>
        <w:t> </w:t>
      </w:r>
      <w:r w:rsidRPr="00085714">
        <w:rPr>
          <w:rStyle w:val="normaltextrun"/>
          <w:szCs w:val="20"/>
        </w:rPr>
        <w:t>psychicznego), rekreacji, rozrywki, doznań estetycznych etc.   </w:t>
      </w:r>
      <w:r w:rsidRPr="00085714">
        <w:rPr>
          <w:rStyle w:val="eop"/>
          <w:rFonts w:cstheme="majorHAnsi"/>
          <w:color w:val="202122"/>
          <w:szCs w:val="20"/>
        </w:rPr>
        <w:t> </w:t>
      </w:r>
    </w:p>
    <w:p w14:paraId="5EF68495" w14:textId="44E61E3A" w:rsidR="008E07BE" w:rsidRPr="00085714" w:rsidRDefault="008E07BE" w:rsidP="008E07BE">
      <w:pPr>
        <w:pStyle w:val="Normalnedla111"/>
        <w:ind w:firstLine="326"/>
        <w:rPr>
          <w:szCs w:val="20"/>
        </w:rPr>
      </w:pPr>
      <w:r w:rsidRPr="00085714">
        <w:rPr>
          <w:rStyle w:val="normaltextrun"/>
          <w:szCs w:val="20"/>
        </w:rPr>
        <w:t>Drugim sposobem formującym pojęcie dziedzictwa kulturowego jest ujęcie mikro i makro, czyli</w:t>
      </w:r>
      <w:r w:rsidR="00364E28">
        <w:rPr>
          <w:rStyle w:val="normaltextrun"/>
          <w:rFonts w:hint="cs"/>
          <w:szCs w:val="20"/>
        </w:rPr>
        <w:t> </w:t>
      </w:r>
      <w:r w:rsidRPr="00085714">
        <w:rPr>
          <w:rStyle w:val="normaltextrun"/>
          <w:szCs w:val="20"/>
        </w:rPr>
        <w:t>ze</w:t>
      </w:r>
      <w:r w:rsidRPr="00085714">
        <w:rPr>
          <w:rStyle w:val="normaltextrun"/>
          <w:rFonts w:cs="Arial"/>
          <w:szCs w:val="20"/>
        </w:rPr>
        <w:t> </w:t>
      </w:r>
      <w:r w:rsidRPr="00085714">
        <w:rPr>
          <w:rStyle w:val="normaltextrun"/>
          <w:szCs w:val="20"/>
        </w:rPr>
        <w:t>względu na różny zasięg znaczeniowy. </w:t>
      </w:r>
      <w:r w:rsidRPr="00085714">
        <w:rPr>
          <w:rStyle w:val="eop"/>
          <w:szCs w:val="20"/>
        </w:rPr>
        <w:t> </w:t>
      </w:r>
    </w:p>
    <w:p w14:paraId="32492172" w14:textId="519BA639" w:rsidR="008E07BE" w:rsidRPr="00085714" w:rsidRDefault="008E07BE" w:rsidP="008E07BE">
      <w:pPr>
        <w:pStyle w:val="Normalnedla111"/>
        <w:ind w:firstLine="326"/>
        <w:rPr>
          <w:szCs w:val="20"/>
        </w:rPr>
      </w:pPr>
      <w:r w:rsidRPr="00085714">
        <w:rPr>
          <w:rStyle w:val="normaltextrun"/>
          <w:szCs w:val="20"/>
        </w:rPr>
        <w:t>Dla jednych dana rzecz będzie przedstawiać niebagatelną wartość, wchodząc w poczet rachuby dziedzictwa kulturowego, gdy dla innych ów wytwór może być czymś nieznanym i</w:t>
      </w:r>
      <w:r w:rsidRPr="00085714">
        <w:rPr>
          <w:rStyle w:val="normaltextrun"/>
          <w:rFonts w:cs="Arial"/>
          <w:szCs w:val="20"/>
        </w:rPr>
        <w:t> </w:t>
      </w:r>
      <w:r w:rsidRPr="00085714">
        <w:rPr>
          <w:rStyle w:val="normaltextrun"/>
          <w:szCs w:val="20"/>
        </w:rPr>
        <w:t>niezrozumiałym. Podobna sytuacja ma odniesienie do wagi miejsc. Są jednak takie, które mają ogólnoświatową pozycję, ponieważ pełnią zasadniczą rolę dla większości osób, niezależnie od</w:t>
      </w:r>
      <w:r w:rsidRPr="00085714">
        <w:rPr>
          <w:rStyle w:val="normaltextrun"/>
          <w:rFonts w:cs="Arial"/>
          <w:szCs w:val="20"/>
        </w:rPr>
        <w:t> </w:t>
      </w:r>
      <w:r w:rsidRPr="00085714">
        <w:rPr>
          <w:rStyle w:val="normaltextrun"/>
          <w:szCs w:val="20"/>
        </w:rPr>
        <w:t xml:space="preserve">ich </w:t>
      </w:r>
      <w:r w:rsidR="00814F70" w:rsidRPr="00085714">
        <w:rPr>
          <w:rStyle w:val="normaltextrun"/>
          <w:szCs w:val="20"/>
        </w:rPr>
        <w:t xml:space="preserve">proweniencji, </w:t>
      </w:r>
      <w:r w:rsidR="00814F70">
        <w:rPr>
          <w:rStyle w:val="normaltextrun"/>
          <w:szCs w:val="20"/>
        </w:rPr>
        <w:t xml:space="preserve"> </w:t>
      </w:r>
      <w:r w:rsidR="00781E1A">
        <w:rPr>
          <w:rStyle w:val="normaltextrun"/>
          <w:szCs w:val="20"/>
        </w:rPr>
        <w:br/>
      </w:r>
      <w:r w:rsidRPr="00085714">
        <w:rPr>
          <w:rStyle w:val="normaltextrun"/>
          <w:szCs w:val="20"/>
        </w:rPr>
        <w:t>rasy czy religii. Te bieguny wyznaczają rozpiętość skali dziedzictwa kulturowego na poziomie lokalnym oraz globalnym. Do kryteriów, które stanowią niejako o</w:t>
      </w:r>
      <w:r w:rsidRPr="00085714">
        <w:rPr>
          <w:rStyle w:val="normaltextrun"/>
          <w:rFonts w:cs="Arial"/>
          <w:szCs w:val="20"/>
        </w:rPr>
        <w:t> </w:t>
      </w:r>
      <w:r w:rsidRPr="00085714">
        <w:rPr>
          <w:rStyle w:val="normaltextrun"/>
          <w:szCs w:val="20"/>
        </w:rPr>
        <w:t>charakterze dziedzictwa kulturowego, należą:</w:t>
      </w:r>
      <w:r w:rsidRPr="00085714">
        <w:rPr>
          <w:rStyle w:val="eop"/>
          <w:szCs w:val="20"/>
        </w:rPr>
        <w:t> </w:t>
      </w:r>
    </w:p>
    <w:p w14:paraId="3A94D9AC" w14:textId="77777777" w:rsidR="008E07BE" w:rsidRPr="00085714" w:rsidRDefault="008E07BE" w:rsidP="008E07BE">
      <w:pPr>
        <w:pStyle w:val="Normalnedla111"/>
        <w:numPr>
          <w:ilvl w:val="0"/>
          <w:numId w:val="41"/>
        </w:numPr>
        <w:spacing w:after="0"/>
        <w:rPr>
          <w:szCs w:val="20"/>
        </w:rPr>
      </w:pPr>
      <w:r w:rsidRPr="00085714">
        <w:rPr>
          <w:rStyle w:val="normaltextrun"/>
          <w:szCs w:val="20"/>
        </w:rPr>
        <w:t>dziedzictwo regionalne, endemiczne miejsca, zabytki lokalne</w:t>
      </w:r>
      <w:r w:rsidRPr="00085714">
        <w:rPr>
          <w:rStyle w:val="eop"/>
          <w:szCs w:val="20"/>
        </w:rPr>
        <w:t> </w:t>
      </w:r>
    </w:p>
    <w:p w14:paraId="7B6F6B5B" w14:textId="77777777" w:rsidR="008E07BE" w:rsidRPr="00085714" w:rsidRDefault="008E07BE" w:rsidP="008E07BE">
      <w:pPr>
        <w:pStyle w:val="Normalnedla111"/>
        <w:numPr>
          <w:ilvl w:val="0"/>
          <w:numId w:val="41"/>
        </w:numPr>
        <w:spacing w:after="0"/>
        <w:rPr>
          <w:szCs w:val="20"/>
        </w:rPr>
      </w:pPr>
      <w:r w:rsidRPr="00085714">
        <w:rPr>
          <w:rStyle w:val="normaltextrun"/>
          <w:szCs w:val="20"/>
        </w:rPr>
        <w:t>dziedzictwo o znaczeniu krajowym, miejsca uznane przez Prezydenta RP za Pomniki Historii</w:t>
      </w:r>
      <w:r w:rsidRPr="00085714">
        <w:rPr>
          <w:rStyle w:val="eop"/>
          <w:szCs w:val="20"/>
        </w:rPr>
        <w:t> </w:t>
      </w:r>
    </w:p>
    <w:p w14:paraId="7C767405" w14:textId="77777777" w:rsidR="008E07BE" w:rsidRPr="00085714" w:rsidRDefault="008E07BE" w:rsidP="008E07BE">
      <w:pPr>
        <w:pStyle w:val="Normalnedla111"/>
        <w:numPr>
          <w:ilvl w:val="0"/>
          <w:numId w:val="41"/>
        </w:numPr>
        <w:rPr>
          <w:szCs w:val="20"/>
        </w:rPr>
      </w:pPr>
      <w:r w:rsidRPr="00085714">
        <w:rPr>
          <w:rStyle w:val="normaltextrun"/>
          <w:szCs w:val="20"/>
        </w:rPr>
        <w:t>Lista Światowego Dziedzictwa UNESCO</w:t>
      </w:r>
      <w:r w:rsidRPr="00085714">
        <w:rPr>
          <w:rStyle w:val="eop"/>
          <w:szCs w:val="20"/>
        </w:rPr>
        <w:t> </w:t>
      </w:r>
    </w:p>
    <w:p w14:paraId="674DEEA8" w14:textId="76B048F3" w:rsidR="008E07BE" w:rsidRPr="00085714" w:rsidRDefault="008E07BE" w:rsidP="008E07BE">
      <w:pPr>
        <w:pStyle w:val="Normalnedla111"/>
        <w:ind w:firstLine="360"/>
        <w:rPr>
          <w:szCs w:val="20"/>
        </w:rPr>
      </w:pPr>
      <w:r w:rsidRPr="00085714">
        <w:rPr>
          <w:rStyle w:val="Normalnedla111Znak"/>
          <w:szCs w:val="20"/>
        </w:rPr>
        <w:t xml:space="preserve">W powyższej perspektywie, w pierwszej kolejności, mamy ukazane dziedzictwo kulturowe w wymiarze mikro. Bowiem każdy obiekt, uznany przez „tutejszych” za tzw. „swój”, drogocenny egzemplarz, cenione miejsca z rejonu, okolicy, stają się cegiełkami budującymi </w:t>
      </w:r>
      <w:r w:rsidR="00781E1A">
        <w:rPr>
          <w:rStyle w:val="Normalnedla111Znak"/>
          <w:szCs w:val="20"/>
        </w:rPr>
        <w:br/>
      </w:r>
      <w:r w:rsidR="00814F70">
        <w:rPr>
          <w:rStyle w:val="Normalnedla111Znak"/>
          <w:szCs w:val="20"/>
        </w:rPr>
        <w:t>„</w:t>
      </w:r>
      <w:r w:rsidRPr="00085714">
        <w:rPr>
          <w:rStyle w:val="Normalnedla111Znak"/>
          <w:szCs w:val="20"/>
        </w:rPr>
        <w:t>małą ojczyzną” oraz społeczność lokalną — jej integralność, tożsamość w rudymentarnym wyobrażeniu o tym, co ważne i bliskie</w:t>
      </w:r>
      <w:r w:rsidRPr="00085714">
        <w:rPr>
          <w:rStyle w:val="normaltextrun"/>
          <w:szCs w:val="20"/>
        </w:rPr>
        <w:t>.</w:t>
      </w:r>
      <w:r w:rsidRPr="00085714">
        <w:rPr>
          <w:rStyle w:val="eop"/>
          <w:szCs w:val="20"/>
        </w:rPr>
        <w:t> </w:t>
      </w:r>
    </w:p>
    <w:p w14:paraId="33C99333" w14:textId="6077F50E" w:rsidR="008E07BE" w:rsidRPr="00085714" w:rsidRDefault="008E07BE" w:rsidP="008E07BE">
      <w:pPr>
        <w:pStyle w:val="Normalnedla111"/>
        <w:ind w:firstLine="360"/>
        <w:rPr>
          <w:szCs w:val="20"/>
        </w:rPr>
      </w:pPr>
      <w:r w:rsidRPr="00085714">
        <w:rPr>
          <w:rStyle w:val="normaltextrun"/>
          <w:szCs w:val="20"/>
        </w:rPr>
        <w:t xml:space="preserve">Następnym zbiorem, do którego zaliczają się obiekty i miejsca, nie mniej, ani też nie bardziej </w:t>
      </w:r>
      <w:r w:rsidR="008972B2">
        <w:rPr>
          <w:rStyle w:val="normaltextrun"/>
          <w:szCs w:val="20"/>
        </w:rPr>
        <w:t xml:space="preserve">     </w:t>
      </w:r>
      <w:r w:rsidRPr="00085714">
        <w:rPr>
          <w:rStyle w:val="normaltextrun"/>
          <w:szCs w:val="20"/>
        </w:rPr>
        <w:t>od poprzednich istotne, jest zbiór tworzący dziedzictwo kulturowe w formacie krajowym.</w:t>
      </w:r>
      <w:r w:rsidR="00781E1A">
        <w:rPr>
          <w:rStyle w:val="normaltextrun"/>
          <w:szCs w:val="20"/>
        </w:rPr>
        <w:t xml:space="preserve"> </w:t>
      </w:r>
      <w:r w:rsidRPr="00085714">
        <w:rPr>
          <w:rStyle w:val="normaltextrun"/>
          <w:szCs w:val="20"/>
        </w:rPr>
        <w:t>Ono</w:t>
      </w:r>
      <w:r w:rsidR="00781E1A">
        <w:rPr>
          <w:rStyle w:val="normaltextrun"/>
          <w:rFonts w:hint="cs"/>
          <w:szCs w:val="20"/>
        </w:rPr>
        <w:t> </w:t>
      </w:r>
      <w:r w:rsidRPr="00085714">
        <w:rPr>
          <w:rStyle w:val="normaltextrun"/>
          <w:szCs w:val="20"/>
        </w:rPr>
        <w:t xml:space="preserve">modeluje tożsamość społeczną oraz jest kluczowym czynnikiem w konstrukcji społeczeństwa obywatelskiego. Dla Polski tą kategorią zabytków są przedmioty czy miejsca zatwierdzane </w:t>
      </w:r>
      <w:r w:rsidR="00C220C4">
        <w:rPr>
          <w:rStyle w:val="normaltextrun"/>
          <w:szCs w:val="20"/>
        </w:rPr>
        <w:t xml:space="preserve">                   </w:t>
      </w:r>
      <w:r w:rsidRPr="00085714">
        <w:rPr>
          <w:rStyle w:val="normaltextrun"/>
          <w:szCs w:val="20"/>
        </w:rPr>
        <w:t>przez Prezydenta RP. </w:t>
      </w:r>
      <w:r w:rsidRPr="00085714">
        <w:rPr>
          <w:rStyle w:val="eop"/>
          <w:szCs w:val="20"/>
        </w:rPr>
        <w:t> </w:t>
      </w:r>
    </w:p>
    <w:p w14:paraId="5720E225" w14:textId="3372AB7F" w:rsidR="008E07BE" w:rsidRPr="00085714" w:rsidRDefault="008E07BE" w:rsidP="008E07BE">
      <w:pPr>
        <w:pStyle w:val="Normalnedla111"/>
        <w:ind w:firstLine="360"/>
        <w:rPr>
          <w:szCs w:val="20"/>
        </w:rPr>
      </w:pPr>
      <w:r w:rsidRPr="00085714">
        <w:rPr>
          <w:rStyle w:val="normaltextrun"/>
          <w:szCs w:val="20"/>
        </w:rPr>
        <w:t>Skalę zamyka optyka makro. Wejście w zakres światowego dziedzictwa kulturowego warunkuje uniwersalny duch i/lub forma obiektu, tudzież miejsca, tak by ich rangę mógł zrozumieć niemal każdy, bez względu na pochodzenie, poglądy, wyznanie itp. Uhonorowuje się je wpisem na</w:t>
      </w:r>
      <w:r w:rsidR="00781E1A">
        <w:rPr>
          <w:rStyle w:val="normaltextrun"/>
          <w:rFonts w:hint="cs"/>
          <w:szCs w:val="20"/>
        </w:rPr>
        <w:t> </w:t>
      </w:r>
      <w:r w:rsidRPr="00085714">
        <w:rPr>
          <w:rStyle w:val="normaltextrun"/>
          <w:szCs w:val="20"/>
        </w:rPr>
        <w:t>Listę Światowego Dziedzictwa UNESCO. Ponad to, są również obiekty oraz miejsca stanowiące o</w:t>
      </w:r>
      <w:r w:rsidRPr="00085714">
        <w:rPr>
          <w:rStyle w:val="normaltextrun"/>
          <w:rFonts w:cs="Arial"/>
          <w:szCs w:val="20"/>
        </w:rPr>
        <w:t> </w:t>
      </w:r>
      <w:r w:rsidRPr="00085714">
        <w:rPr>
          <w:rStyle w:val="normaltextrun"/>
          <w:szCs w:val="20"/>
        </w:rPr>
        <w:t>tożsamości makro-regionu. Zaliczają się do nich te uznane za część europejskiego dziedzictwa kulturowego i sygnowane Znakami Europejskiego Dziedzictwa.</w:t>
      </w:r>
      <w:r w:rsidRPr="00085714">
        <w:rPr>
          <w:rStyle w:val="eop"/>
          <w:szCs w:val="20"/>
        </w:rPr>
        <w:t> </w:t>
      </w:r>
    </w:p>
    <w:p w14:paraId="23907E62" w14:textId="77777777" w:rsidR="008E07BE" w:rsidRPr="00085714" w:rsidRDefault="008E07BE" w:rsidP="008E07BE">
      <w:pPr>
        <w:pStyle w:val="Normalnedla111"/>
        <w:ind w:firstLine="360"/>
        <w:rPr>
          <w:szCs w:val="20"/>
        </w:rPr>
      </w:pPr>
      <w:r w:rsidRPr="00085714">
        <w:rPr>
          <w:rStyle w:val="normaltextrun"/>
          <w:szCs w:val="20"/>
        </w:rPr>
        <w:t>W przytoczonej klasyfikacji nie należy stosować granic albo wartościowania poszczególnych obiektów, miejsc względem siebie. Może bowiem zdarzać się tak, iż pewien zbytek wyróżnia i</w:t>
      </w:r>
      <w:r w:rsidRPr="00085714">
        <w:rPr>
          <w:rStyle w:val="normaltextrun"/>
          <w:rFonts w:cs="Arial"/>
          <w:szCs w:val="20"/>
        </w:rPr>
        <w:t> </w:t>
      </w:r>
      <w:r w:rsidRPr="00085714">
        <w:rPr>
          <w:rStyle w:val="normaltextrun"/>
          <w:szCs w:val="20"/>
        </w:rPr>
        <w:t>chroni więcej niż jeden dokument. Tak samo ze strony osądu dotyczącego cenności albo ważności poszczególnych przykładów dziedzictwa kulturowego, gradacja wydaje się bezprzedmiotowa. </w:t>
      </w:r>
      <w:r w:rsidRPr="00085714">
        <w:rPr>
          <w:rStyle w:val="eop"/>
          <w:szCs w:val="20"/>
        </w:rPr>
        <w:t> </w:t>
      </w:r>
    </w:p>
    <w:p w14:paraId="794D4060" w14:textId="7B43EE63" w:rsidR="008E07BE" w:rsidRPr="00085714" w:rsidRDefault="008E07BE" w:rsidP="008E07BE">
      <w:pPr>
        <w:pStyle w:val="Normalnedla111"/>
        <w:ind w:firstLine="360"/>
        <w:rPr>
          <w:rFonts w:cstheme="majorHAnsi"/>
          <w:szCs w:val="20"/>
        </w:rPr>
      </w:pPr>
      <w:r w:rsidRPr="00085714">
        <w:rPr>
          <w:rStyle w:val="normaltextrun"/>
          <w:szCs w:val="20"/>
        </w:rPr>
        <w:t>Tymczasem na uwagę zasługuje przypadek, okoliczności, w których najbardziej egalitarnym</w:t>
      </w:r>
      <w:r w:rsidRPr="00085714">
        <w:rPr>
          <w:rStyle w:val="Odwoanieprzypisudolnego"/>
          <w:szCs w:val="20"/>
        </w:rPr>
        <w:footnoteReference w:customMarkFollows="1" w:id="26"/>
        <w:t>*</w:t>
      </w:r>
      <w:r w:rsidRPr="00085714">
        <w:rPr>
          <w:rStyle w:val="normaltextrun"/>
          <w:szCs w:val="20"/>
        </w:rPr>
        <w:t xml:space="preserve"> sposobem tworzenia dziedzictwa kulturowego, są te kreowane w miejscach, z którymi ktoś czuje się związany emocjonalnie, przez fakt narodzin, wychowania lub zamieszkania. Poczucie możliwości nakreślania swojej przyszłości, swoista sprawczość, której fundamentami</w:t>
      </w:r>
      <w:r w:rsidR="00781E1A">
        <w:rPr>
          <w:rStyle w:val="normaltextrun"/>
          <w:szCs w:val="20"/>
        </w:rPr>
        <w:t xml:space="preserve"> </w:t>
      </w:r>
      <w:r w:rsidRPr="00085714">
        <w:rPr>
          <w:rStyle w:val="normaltextrun"/>
          <w:szCs w:val="20"/>
        </w:rPr>
        <w:t>są</w:t>
      </w:r>
      <w:r w:rsidR="00781E1A">
        <w:rPr>
          <w:rStyle w:val="normaltextrun"/>
          <w:rFonts w:hint="cs"/>
          <w:szCs w:val="20"/>
        </w:rPr>
        <w:t> </w:t>
      </w:r>
      <w:r w:rsidRPr="00085714">
        <w:rPr>
          <w:rStyle w:val="normaltextrun"/>
          <w:szCs w:val="20"/>
        </w:rPr>
        <w:t>świadomość, ugruntowana tożsamość, tzw. korzenie — to składowe niewyczerpanej energii. Tą</w:t>
      </w:r>
      <w:r w:rsidR="00ED3277">
        <w:rPr>
          <w:rStyle w:val="normaltextrun"/>
          <w:rFonts w:hint="cs"/>
          <w:szCs w:val="20"/>
        </w:rPr>
        <w:t> </w:t>
      </w:r>
      <w:r w:rsidRPr="00085714">
        <w:rPr>
          <w:rStyle w:val="normaltextrun"/>
          <w:szCs w:val="20"/>
        </w:rPr>
        <w:t>moc niesie i</w:t>
      </w:r>
      <w:r w:rsidRPr="00085714">
        <w:rPr>
          <w:rStyle w:val="normaltextrun"/>
          <w:rFonts w:cs="Arial"/>
          <w:szCs w:val="20"/>
        </w:rPr>
        <w:t> </w:t>
      </w:r>
      <w:r w:rsidRPr="00085714">
        <w:rPr>
          <w:rStyle w:val="normaltextrun"/>
          <w:szCs w:val="20"/>
        </w:rPr>
        <w:t xml:space="preserve">zarazem odzwierciedla dziedzictwo kulturowe. Jest ono czynnikiem progresu, </w:t>
      </w:r>
      <w:r w:rsidRPr="00085714">
        <w:rPr>
          <w:rStyle w:val="normaltextrun"/>
          <w:szCs w:val="20"/>
        </w:rPr>
        <w:lastRenderedPageBreak/>
        <w:t>impulsem lokalnego rozwoju. Ową siłę, potencjał widać w gminie miasta Pruszków</w:t>
      </w:r>
      <w:r w:rsidRPr="00085714">
        <w:rPr>
          <w:rStyle w:val="Odwoanieprzypisudolnego"/>
          <w:szCs w:val="20"/>
        </w:rPr>
        <w:footnoteReference w:id="27"/>
      </w:r>
      <w:r w:rsidRPr="00085714">
        <w:rPr>
          <w:rStyle w:val="normaltextrun"/>
          <w:szCs w:val="20"/>
          <w:vertAlign w:val="superscript"/>
        </w:rPr>
        <w:t>,</w:t>
      </w:r>
      <w:r w:rsidRPr="00085714">
        <w:rPr>
          <w:rStyle w:val="normaltextrun"/>
          <w:szCs w:val="20"/>
        </w:rPr>
        <w:t xml:space="preserve"> ponieważ struktura rzeczonego terenu oraz działalności i</w:t>
      </w:r>
      <w:r w:rsidRPr="00085714">
        <w:rPr>
          <w:rStyle w:val="normaltextrun"/>
          <w:rFonts w:cs="Arial"/>
          <w:szCs w:val="20"/>
        </w:rPr>
        <w:t> </w:t>
      </w:r>
      <w:r w:rsidRPr="00085714">
        <w:rPr>
          <w:rStyle w:val="normaltextrun"/>
          <w:szCs w:val="20"/>
        </w:rPr>
        <w:t>postawy mieszkańców znakomicie wyrażają ducha „małej ojczyzny”, kultywowanie historii oraz integrację z naturą.</w:t>
      </w:r>
      <w:r w:rsidRPr="00085714">
        <w:rPr>
          <w:rStyle w:val="eop"/>
          <w:szCs w:val="20"/>
        </w:rPr>
        <w:t> </w:t>
      </w:r>
    </w:p>
    <w:p w14:paraId="23ABADB8" w14:textId="110C97E4" w:rsidR="008E07BE" w:rsidRPr="00085714" w:rsidRDefault="008E07BE" w:rsidP="008E07BE">
      <w:pPr>
        <w:pStyle w:val="Normalnedla111"/>
        <w:ind w:firstLine="360"/>
        <w:rPr>
          <w:szCs w:val="20"/>
        </w:rPr>
      </w:pPr>
      <w:r w:rsidRPr="00085714">
        <w:rPr>
          <w:rStyle w:val="normaltextrun"/>
          <w:szCs w:val="20"/>
        </w:rPr>
        <w:t>Zachowując porządek, poniżej zobrazowano dwie podgrupy dziedzictwa kulturowego właściwą oraz znamienną dla gminy miasto Pruszków. Przytoczona próba jest intencjonalna, ułożona metodycznie, planowo. Z zastrzeżeniem, iż selekcji przykładów dokonano w sposób dyskrecjonalny</w:t>
      </w:r>
      <w:r w:rsidRPr="00085714">
        <w:rPr>
          <w:rStyle w:val="Odwoanieprzypisudolnego"/>
          <w:szCs w:val="20"/>
        </w:rPr>
        <w:footnoteReference w:customMarkFollows="1" w:id="28"/>
        <w:t>*</w:t>
      </w:r>
      <w:r w:rsidRPr="00085714">
        <w:rPr>
          <w:rStyle w:val="normaltextrun"/>
          <w:szCs w:val="20"/>
        </w:rPr>
        <w:t>, subiektywny, ale z uwzględnieniem indywidualnych i</w:t>
      </w:r>
      <w:r w:rsidRPr="00085714">
        <w:rPr>
          <w:rStyle w:val="normaltextrun"/>
          <w:rFonts w:cs="Arial"/>
          <w:szCs w:val="20"/>
        </w:rPr>
        <w:t> </w:t>
      </w:r>
      <w:r w:rsidRPr="00085714">
        <w:rPr>
          <w:rStyle w:val="normaltextrun"/>
          <w:szCs w:val="20"/>
        </w:rPr>
        <w:t>reprezentacyjnych dla</w:t>
      </w:r>
      <w:r w:rsidR="00ED3277">
        <w:rPr>
          <w:rStyle w:val="normaltextrun"/>
          <w:rFonts w:hint="cs"/>
          <w:szCs w:val="20"/>
        </w:rPr>
        <w:t> </w:t>
      </w:r>
      <w:r w:rsidRPr="00085714">
        <w:rPr>
          <w:rStyle w:val="normaltextrun"/>
          <w:szCs w:val="20"/>
        </w:rPr>
        <w:t>rzeczonej gminy, miasta warunków doboru. </w:t>
      </w:r>
      <w:r w:rsidRPr="00085714">
        <w:rPr>
          <w:rStyle w:val="eop"/>
          <w:szCs w:val="20"/>
        </w:rPr>
        <w:t> </w:t>
      </w:r>
    </w:p>
    <w:p w14:paraId="0C3435A7" w14:textId="77777777" w:rsidR="008E07BE" w:rsidRPr="00085714" w:rsidRDefault="008E07BE" w:rsidP="008E07BE">
      <w:pPr>
        <w:pStyle w:val="Normalnedla111"/>
        <w:ind w:firstLine="360"/>
        <w:rPr>
          <w:szCs w:val="20"/>
        </w:rPr>
      </w:pPr>
      <w:r w:rsidRPr="00085714">
        <w:rPr>
          <w:rStyle w:val="normaltextrun"/>
          <w:szCs w:val="20"/>
        </w:rPr>
        <w:t>Do materialnego dziedzictwa kulturowego gminy miasto Pruszków, w poważnej mierze należą kompleksy i obiekty przemysłowe/ poprzemysłowe, budynki związane produkcją, wytwórstwem — fabryki, siedziby firm.</w:t>
      </w:r>
    </w:p>
    <w:p w14:paraId="49FAF7EC" w14:textId="1D14E379" w:rsidR="008E07BE" w:rsidRPr="00085714" w:rsidRDefault="008E07BE" w:rsidP="008E07BE">
      <w:pPr>
        <w:pStyle w:val="Normalnedla111"/>
        <w:spacing w:after="40"/>
        <w:rPr>
          <w:szCs w:val="20"/>
          <w:shd w:val="clear" w:color="auto" w:fill="FFFFFF"/>
        </w:rPr>
      </w:pPr>
      <w:r w:rsidRPr="00085714">
        <w:rPr>
          <w:szCs w:val="20"/>
          <w:shd w:val="clear" w:color="auto" w:fill="FFFFFF"/>
        </w:rPr>
        <w:t>Taki przykład stanowią warsztaty kolejowe, zainaugurowane w 1897 roku z inicjatywy Towarzystwa Drogi Żelaznej Warszawsko–Wiedeńskiej jako niezwykłe ogniwo w historii przemysłu kolejowego, zlokalizowane w pobliżu osady fabrycznej Pruszków, na terenie wsi Żbików. Początki tego miejsca były związane przede wszystkim z naprawą wagonów towarowych oraz</w:t>
      </w:r>
      <w:r w:rsidR="00ED3277">
        <w:rPr>
          <w:rFonts w:hint="cs"/>
          <w:szCs w:val="20"/>
          <w:shd w:val="clear" w:color="auto" w:fill="FFFFFF"/>
        </w:rPr>
        <w:t> </w:t>
      </w:r>
      <w:r w:rsidRPr="00085714">
        <w:rPr>
          <w:szCs w:val="20"/>
          <w:shd w:val="clear" w:color="auto" w:fill="FFFFFF"/>
        </w:rPr>
        <w:t>drobnymi pracami dokonywanymi na wagonach osobowych.</w:t>
      </w:r>
    </w:p>
    <w:p w14:paraId="3C05F1AD" w14:textId="0E838C33" w:rsidR="008E07BE" w:rsidRPr="00085714" w:rsidRDefault="008E07BE" w:rsidP="008E07BE">
      <w:pPr>
        <w:pStyle w:val="Normalnedla111"/>
        <w:spacing w:after="40"/>
        <w:rPr>
          <w:szCs w:val="20"/>
          <w:shd w:val="clear" w:color="auto" w:fill="FFFFFF"/>
        </w:rPr>
      </w:pPr>
      <w:r w:rsidRPr="00085714">
        <w:rPr>
          <w:szCs w:val="20"/>
          <w:shd w:val="clear" w:color="auto" w:fill="FFFFFF"/>
        </w:rPr>
        <w:t>W 1913 roku liczba pracowników warsztatów przekroczyła 500 osób (co na owe czasy stanowiło duży, ludzki potencjał), a zakład stopniowo rozwijał swoją działalność. W</w:t>
      </w:r>
      <w:r w:rsidR="00C778DF" w:rsidRPr="00085714">
        <w:rPr>
          <w:szCs w:val="20"/>
          <w:shd w:val="clear" w:color="auto" w:fill="FFFFFF"/>
        </w:rPr>
        <w:t> </w:t>
      </w:r>
      <w:r w:rsidRPr="00085714">
        <w:rPr>
          <w:szCs w:val="20"/>
          <w:shd w:val="clear" w:color="auto" w:fill="FFFFFF"/>
        </w:rPr>
        <w:t>okresie I Wojny Światowej, większość pracowników została ewakuowana do Rosji. Dwudziestolecie międzywojenne to okres przejęcia przedsiębiorstwa przez Polskie Koleje Państwowe (PKP) i</w:t>
      </w:r>
      <w:r w:rsidR="003C4924" w:rsidRPr="00085714">
        <w:rPr>
          <w:szCs w:val="20"/>
          <w:shd w:val="clear" w:color="auto" w:fill="FFFFFF"/>
        </w:rPr>
        <w:t> </w:t>
      </w:r>
      <w:r w:rsidRPr="00085714">
        <w:rPr>
          <w:szCs w:val="20"/>
          <w:shd w:val="clear" w:color="auto" w:fill="FFFFFF"/>
        </w:rPr>
        <w:t>systematycznej modernizacji, w wyniku której w 1939 roku warsztaty zajmowały obszar 53. hektarów, zatrudniając około 1300 osób(!).</w:t>
      </w:r>
    </w:p>
    <w:p w14:paraId="4B1544A0" w14:textId="1F437B4D" w:rsidR="008E07BE" w:rsidRPr="00085714" w:rsidRDefault="008E07BE" w:rsidP="008E07BE">
      <w:pPr>
        <w:pStyle w:val="Normalnedla111"/>
        <w:spacing w:after="40"/>
        <w:rPr>
          <w:szCs w:val="20"/>
          <w:shd w:val="clear" w:color="auto" w:fill="FFFFFF"/>
        </w:rPr>
      </w:pPr>
      <w:r w:rsidRPr="00085714">
        <w:rPr>
          <w:szCs w:val="20"/>
          <w:shd w:val="clear" w:color="auto" w:fill="FFFFFF"/>
        </w:rPr>
        <w:t>W okresie II Wojny Światowej zakłady stały się miejscem dramatycznych wydarzeń. Niemcy</w:t>
      </w:r>
      <w:r w:rsidR="00364E28">
        <w:rPr>
          <w:rFonts w:hint="cs"/>
          <w:szCs w:val="20"/>
          <w:shd w:val="clear" w:color="auto" w:fill="FFFFFF"/>
        </w:rPr>
        <w:t> </w:t>
      </w:r>
      <w:r w:rsidRPr="00085714">
        <w:rPr>
          <w:szCs w:val="20"/>
          <w:shd w:val="clear" w:color="auto" w:fill="FFFFFF"/>
        </w:rPr>
        <w:t>utworzyli tu obóz przejściowy zwany w skrócie „Dulag 121”</w:t>
      </w:r>
      <w:r w:rsidRPr="00085714">
        <w:rPr>
          <w:rStyle w:val="Odwoanieprzypisudolnego"/>
          <w:rFonts w:eastAsiaTheme="minorEastAsia" w:cstheme="majorHAnsi"/>
          <w:color w:val="000000" w:themeColor="text1"/>
          <w:szCs w:val="20"/>
          <w:shd w:val="clear" w:color="auto" w:fill="FFFFFF"/>
        </w:rPr>
        <w:footnoteReference w:id="29"/>
      </w:r>
      <w:r w:rsidRPr="00085714">
        <w:rPr>
          <w:szCs w:val="20"/>
          <w:shd w:val="clear" w:color="auto" w:fill="FFFFFF"/>
        </w:rPr>
        <w:t xml:space="preserve"> bezpowrotnie naznaczając miasto Pruszków, jako punkt na mapie martyrologii zapisanej, w historii kraju, ale też szerzej — symbolu ludzkiego cierpienia i zbrodni wojennych.</w:t>
      </w:r>
    </w:p>
    <w:p w14:paraId="09F6929C" w14:textId="1E83FB1B" w:rsidR="008E07BE" w:rsidRPr="00085714" w:rsidRDefault="008E07BE" w:rsidP="008E07BE">
      <w:pPr>
        <w:pStyle w:val="Normalnedla111"/>
        <w:spacing w:after="40"/>
        <w:rPr>
          <w:szCs w:val="20"/>
          <w:shd w:val="clear" w:color="auto" w:fill="FFFFFF"/>
        </w:rPr>
      </w:pPr>
      <w:r w:rsidRPr="00085714">
        <w:rPr>
          <w:szCs w:val="20"/>
          <w:shd w:val="clear" w:color="auto" w:fill="FFFFFF"/>
        </w:rPr>
        <w:t xml:space="preserve">Obóz ten był jednym z miejsc, gdzie odbywała się selekcja cywilnej ludności Warszawy. </w:t>
      </w:r>
      <w:r w:rsidR="00364E28">
        <w:rPr>
          <w:szCs w:val="20"/>
          <w:shd w:val="clear" w:color="auto" w:fill="FFFFFF"/>
        </w:rPr>
        <w:br/>
      </w:r>
      <w:r w:rsidRPr="00085714">
        <w:rPr>
          <w:szCs w:val="20"/>
          <w:shd w:val="clear" w:color="auto" w:fill="FFFFFF"/>
        </w:rPr>
        <w:t>Osoby, które miały być deportowane do obozów pracy, były przetrzymywane w</w:t>
      </w:r>
      <w:r w:rsidR="00C778DF" w:rsidRPr="00085714">
        <w:rPr>
          <w:szCs w:val="20"/>
          <w:shd w:val="clear" w:color="auto" w:fill="FFFFFF"/>
        </w:rPr>
        <w:t> </w:t>
      </w:r>
      <w:r w:rsidRPr="00085714">
        <w:rPr>
          <w:szCs w:val="20"/>
          <w:shd w:val="clear" w:color="auto" w:fill="FFFFFF"/>
        </w:rPr>
        <w:t>nieludzkich warunkach</w:t>
      </w:r>
      <w:r w:rsidRPr="00085714">
        <w:rPr>
          <w:rStyle w:val="Odwoanieprzypisudolnego"/>
          <w:szCs w:val="20"/>
          <w:shd w:val="clear" w:color="auto" w:fill="FFFFFF"/>
        </w:rPr>
        <w:footnoteReference w:id="30"/>
      </w:r>
      <w:r w:rsidRPr="00085714">
        <w:rPr>
          <w:szCs w:val="20"/>
          <w:shd w:val="clear" w:color="auto" w:fill="FFFFFF"/>
        </w:rPr>
        <w:t xml:space="preserve">. </w:t>
      </w:r>
      <w:r w:rsidR="00C220C4">
        <w:rPr>
          <w:szCs w:val="20"/>
          <w:shd w:val="clear" w:color="auto" w:fill="FFFFFF"/>
        </w:rPr>
        <w:t xml:space="preserve"> </w:t>
      </w:r>
      <w:r w:rsidRPr="00085714">
        <w:rPr>
          <w:szCs w:val="20"/>
          <w:shd w:val="clear" w:color="auto" w:fill="FFFFFF"/>
        </w:rPr>
        <w:t>Ból, głód</w:t>
      </w:r>
      <w:r w:rsidRPr="00085714">
        <w:rPr>
          <w:rStyle w:val="Odwoanieprzypisudolnego"/>
          <w:szCs w:val="20"/>
          <w:shd w:val="clear" w:color="auto" w:fill="FFFFFF"/>
        </w:rPr>
        <w:footnoteReference w:id="31"/>
      </w:r>
      <w:r w:rsidRPr="00085714">
        <w:rPr>
          <w:szCs w:val="20"/>
          <w:shd w:val="clear" w:color="auto" w:fill="FFFFFF"/>
        </w:rPr>
        <w:t xml:space="preserve"> oraz przerażenie, które panowały wśród więźniów, były związane z</w:t>
      </w:r>
      <w:r w:rsidR="00364E28">
        <w:rPr>
          <w:rFonts w:hint="cs"/>
          <w:szCs w:val="20"/>
          <w:shd w:val="clear" w:color="auto" w:fill="FFFFFF"/>
        </w:rPr>
        <w:t> </w:t>
      </w:r>
      <w:r w:rsidRPr="00085714">
        <w:rPr>
          <w:szCs w:val="20"/>
          <w:shd w:val="clear" w:color="auto" w:fill="FFFFFF"/>
        </w:rPr>
        <w:t>oczekiwaniem</w:t>
      </w:r>
      <w:r w:rsidR="00ED3277">
        <w:rPr>
          <w:szCs w:val="20"/>
          <w:shd w:val="clear" w:color="auto" w:fill="FFFFFF"/>
        </w:rPr>
        <w:t xml:space="preserve"> </w:t>
      </w:r>
      <w:r w:rsidRPr="00085714">
        <w:rPr>
          <w:szCs w:val="20"/>
          <w:shd w:val="clear" w:color="auto" w:fill="FFFFFF"/>
        </w:rPr>
        <w:t>na</w:t>
      </w:r>
      <w:r w:rsidR="00364E28">
        <w:rPr>
          <w:szCs w:val="20"/>
          <w:shd w:val="clear" w:color="auto" w:fill="FFFFFF"/>
        </w:rPr>
        <w:t xml:space="preserve"> </w:t>
      </w:r>
      <w:r w:rsidRPr="00085714">
        <w:rPr>
          <w:szCs w:val="20"/>
          <w:shd w:val="clear" w:color="auto" w:fill="FFFFFF"/>
        </w:rPr>
        <w:t xml:space="preserve">nieuchronny los w warunkach skrajnie niehumanitarnych. </w:t>
      </w:r>
      <w:r w:rsidR="00364E28">
        <w:rPr>
          <w:szCs w:val="20"/>
          <w:shd w:val="clear" w:color="auto" w:fill="FFFFFF"/>
        </w:rPr>
        <w:br/>
      </w:r>
      <w:r w:rsidRPr="00085714">
        <w:rPr>
          <w:szCs w:val="20"/>
          <w:shd w:val="clear" w:color="auto" w:fill="FFFFFF"/>
        </w:rPr>
        <w:t>Dla wielu szczególnie traumatycznym były niepewność co do przyszłości, rozłąka z bliskimi</w:t>
      </w:r>
      <w:r w:rsidRPr="00085714">
        <w:rPr>
          <w:rStyle w:val="Odwoanieprzypisudolnego"/>
          <w:szCs w:val="20"/>
          <w:shd w:val="clear" w:color="auto" w:fill="FFFFFF"/>
        </w:rPr>
        <w:footnoteReference w:id="32"/>
      </w:r>
      <w:r w:rsidRPr="00085714">
        <w:rPr>
          <w:szCs w:val="20"/>
          <w:shd w:val="clear" w:color="auto" w:fill="FFFFFF"/>
        </w:rPr>
        <w:t xml:space="preserve"> i</w:t>
      </w:r>
      <w:r w:rsidR="00364E28">
        <w:rPr>
          <w:rFonts w:hint="cs"/>
          <w:szCs w:val="20"/>
          <w:shd w:val="clear" w:color="auto" w:fill="FFFFFF"/>
        </w:rPr>
        <w:t> </w:t>
      </w:r>
      <w:r w:rsidRPr="00085714">
        <w:rPr>
          <w:szCs w:val="20"/>
          <w:shd w:val="clear" w:color="auto" w:fill="FFFFFF"/>
        </w:rPr>
        <w:t>walka o przetrwanie związana z</w:t>
      </w:r>
      <w:r w:rsidR="003C4924" w:rsidRPr="00085714">
        <w:rPr>
          <w:szCs w:val="20"/>
          <w:shd w:val="clear" w:color="auto" w:fill="FFFFFF"/>
        </w:rPr>
        <w:t> </w:t>
      </w:r>
      <w:r w:rsidRPr="00085714">
        <w:rPr>
          <w:szCs w:val="20"/>
          <w:shd w:val="clear" w:color="auto" w:fill="FFFFFF"/>
        </w:rPr>
        <w:t>zapewnieniem podstawowych potrzeb ludzi skupionych, odizolowanych na niewielkim obszarze, pod presją okupanta.</w:t>
      </w:r>
    </w:p>
    <w:p w14:paraId="53630E0A" w14:textId="02BFCEE1" w:rsidR="008E07BE" w:rsidRPr="00085714" w:rsidRDefault="008E07BE" w:rsidP="008E07BE">
      <w:pPr>
        <w:pStyle w:val="Normalnedla111"/>
        <w:spacing w:after="40"/>
        <w:rPr>
          <w:szCs w:val="20"/>
          <w:shd w:val="clear" w:color="auto" w:fill="FFFFFF"/>
        </w:rPr>
      </w:pPr>
      <w:r w:rsidRPr="00085714">
        <w:rPr>
          <w:szCs w:val="20"/>
          <w:shd w:val="clear" w:color="auto" w:fill="FFFFFF"/>
        </w:rPr>
        <w:t xml:space="preserve">Po wojnie, gdy świat odkrył skalę ludobójstwa popełnionego w obozach koncentracyjnych, „Dulag 121”, który był obozem przejściowym stanowił tragiczną część machizmu bestialstwa nazistów </w:t>
      </w:r>
      <w:r w:rsidRPr="00085714">
        <w:rPr>
          <w:szCs w:val="20"/>
          <w:shd w:val="clear" w:color="auto" w:fill="FFFFFF"/>
        </w:rPr>
        <w:lastRenderedPageBreak/>
        <w:t>dokonanego na bezbronnych. Choć teren ten przekształcił się po wojnie, a Zakłady Naprawcze Taboru Kolejowego Pruszków</w:t>
      </w:r>
      <w:r w:rsidRPr="00085714">
        <w:rPr>
          <w:rStyle w:val="Odwoanieprzypisudolnego"/>
          <w:szCs w:val="20"/>
          <w:shd w:val="clear" w:color="auto" w:fill="FFFFFF"/>
        </w:rPr>
        <w:footnoteReference w:id="33"/>
      </w:r>
      <w:r w:rsidRPr="00085714">
        <w:rPr>
          <w:szCs w:val="20"/>
          <w:shd w:val="clear" w:color="auto" w:fill="FFFFFF"/>
        </w:rPr>
        <w:t xml:space="preserve"> zostały zlikwidowane w 1997 roku, to pamięć o przeraźliwych wydarzeniach, nadal jest żywa. Dziś „Dulag 121” przypomina o tragedii II Wojny Światowej. Jego</w:t>
      </w:r>
      <w:r w:rsidR="00702EAF">
        <w:rPr>
          <w:rFonts w:hint="cs"/>
          <w:szCs w:val="20"/>
          <w:shd w:val="clear" w:color="auto" w:fill="FFFFFF"/>
        </w:rPr>
        <w:t> </w:t>
      </w:r>
      <w:r w:rsidRPr="00085714">
        <w:rPr>
          <w:szCs w:val="20"/>
          <w:shd w:val="clear" w:color="auto" w:fill="FFFFFF"/>
        </w:rPr>
        <w:t>istnienie upamiętnia Muzeum o tej samej nazwie, które zostało otwarte w 2010 roku, aby</w:t>
      </w:r>
      <w:r w:rsidR="00702EAF">
        <w:rPr>
          <w:rFonts w:hint="cs"/>
          <w:szCs w:val="20"/>
          <w:shd w:val="clear" w:color="auto" w:fill="FFFFFF"/>
        </w:rPr>
        <w:t> </w:t>
      </w:r>
      <w:r w:rsidRPr="00085714">
        <w:rPr>
          <w:szCs w:val="20"/>
          <w:shd w:val="clear" w:color="auto" w:fill="FFFFFF"/>
        </w:rPr>
        <w:t>zachować świadectwo ofiar, ich przeżyć, również po to by lepiej zrozumieć i docenić, co daje wolność</w:t>
      </w:r>
      <w:r w:rsidR="00702EAF">
        <w:rPr>
          <w:szCs w:val="20"/>
          <w:shd w:val="clear" w:color="auto" w:fill="FFFFFF"/>
        </w:rPr>
        <w:t xml:space="preserve"> </w:t>
      </w:r>
      <w:r w:rsidRPr="00085714">
        <w:rPr>
          <w:szCs w:val="20"/>
          <w:shd w:val="clear" w:color="auto" w:fill="FFFFFF"/>
        </w:rPr>
        <w:t>oraz czas pokoju. Osoby odwiedzające „Dulag 121” obecnie mogą nie tylko zapoznać się z</w:t>
      </w:r>
      <w:r w:rsidR="00702EAF">
        <w:rPr>
          <w:rFonts w:hint="cs"/>
          <w:szCs w:val="20"/>
          <w:shd w:val="clear" w:color="auto" w:fill="FFFFFF"/>
        </w:rPr>
        <w:t> </w:t>
      </w:r>
      <w:r w:rsidRPr="00085714">
        <w:rPr>
          <w:szCs w:val="20"/>
          <w:shd w:val="clear" w:color="auto" w:fill="FFFFFF"/>
        </w:rPr>
        <w:t xml:space="preserve">historią, okrucieństwem wojny, ale też lepiej uświadomić sobie, jak ważnym jest zapobieganie powtórzeniu się podobnych tragedii. Kameralne Muzeum stanowi dzisiaj ogromnie ważną lekcję </w:t>
      </w:r>
      <w:r w:rsidR="00814F70" w:rsidRPr="00085714">
        <w:rPr>
          <w:szCs w:val="20"/>
          <w:shd w:val="clear" w:color="auto" w:fill="FFFFFF"/>
        </w:rPr>
        <w:t>przeszłości,</w:t>
      </w:r>
      <w:r w:rsidR="00702EAF">
        <w:rPr>
          <w:szCs w:val="20"/>
          <w:shd w:val="clear" w:color="auto" w:fill="FFFFFF"/>
        </w:rPr>
        <w:t xml:space="preserve"> </w:t>
      </w:r>
      <w:r w:rsidRPr="00085714">
        <w:rPr>
          <w:szCs w:val="20"/>
          <w:shd w:val="clear" w:color="auto" w:fill="FFFFFF"/>
        </w:rPr>
        <w:t>nie mniej wizyta w nim daje okazję do refleksji nad budowaniem lepszej przyszłości, niezdominowanej przez jakąkolwiek formę agresji, nienawiści. Warto zwrócić uwagę, że „Dulag 121” jest muzeum narracyjnym, nieprzytłaczającym skalą, co może sprzyjać w odbiorze jego</w:t>
      </w:r>
      <w:r w:rsidR="00702EAF">
        <w:rPr>
          <w:rFonts w:hint="cs"/>
          <w:szCs w:val="20"/>
          <w:shd w:val="clear" w:color="auto" w:fill="FFFFFF"/>
        </w:rPr>
        <w:t> </w:t>
      </w:r>
      <w:r w:rsidRPr="00085714">
        <w:rPr>
          <w:szCs w:val="20"/>
          <w:shd w:val="clear" w:color="auto" w:fill="FFFFFF"/>
        </w:rPr>
        <w:t>„treści”. Centralną część ekspozycji stanowią relacje byłych więźniów oraz osób pomagających w</w:t>
      </w:r>
      <w:r w:rsidR="00ED3277">
        <w:rPr>
          <w:rFonts w:hint="cs"/>
          <w:szCs w:val="20"/>
          <w:shd w:val="clear" w:color="auto" w:fill="FFFFFF"/>
        </w:rPr>
        <w:t> </w:t>
      </w:r>
      <w:r w:rsidRPr="00085714">
        <w:rPr>
          <w:szCs w:val="20"/>
          <w:shd w:val="clear" w:color="auto" w:fill="FFFFFF"/>
        </w:rPr>
        <w:t xml:space="preserve">obozie, przedstawiające ich osobistą niedole, bazujących na doświadczeniach niewyzbytych emocji </w:t>
      </w:r>
      <w:r w:rsidR="00AA5860">
        <w:rPr>
          <w:szCs w:val="20"/>
          <w:shd w:val="clear" w:color="auto" w:fill="FFFFFF"/>
        </w:rPr>
        <w:t>i</w:t>
      </w:r>
      <w:r w:rsidRPr="00085714">
        <w:rPr>
          <w:szCs w:val="20"/>
          <w:shd w:val="clear" w:color="auto" w:fill="FFFFFF"/>
        </w:rPr>
        <w:t xml:space="preserve"> autentycznych, poruszających obraz</w:t>
      </w:r>
      <w:r w:rsidR="00AA5860">
        <w:rPr>
          <w:szCs w:val="20"/>
          <w:shd w:val="clear" w:color="auto" w:fill="FFFFFF"/>
        </w:rPr>
        <w:t>ów</w:t>
      </w:r>
      <w:r w:rsidRPr="00085714">
        <w:rPr>
          <w:rStyle w:val="Odwoanieprzypisudolnego"/>
          <w:szCs w:val="20"/>
          <w:shd w:val="clear" w:color="auto" w:fill="FFFFFF"/>
        </w:rPr>
        <w:footnoteReference w:id="34"/>
      </w:r>
      <w:r w:rsidRPr="00085714">
        <w:rPr>
          <w:szCs w:val="20"/>
          <w:shd w:val="clear" w:color="auto" w:fill="FFFFFF"/>
        </w:rPr>
        <w:t>. Wystawę wzbogacają reprodukcje historycznych fotografii, listów, dokumentów i inne pamiątki — przedmioty, związane z</w:t>
      </w:r>
      <w:r w:rsidR="00ED3277">
        <w:rPr>
          <w:rFonts w:hint="cs"/>
          <w:szCs w:val="20"/>
          <w:shd w:val="clear" w:color="auto" w:fill="FFFFFF"/>
        </w:rPr>
        <w:t> </w:t>
      </w:r>
      <w:r w:rsidRPr="00085714">
        <w:rPr>
          <w:szCs w:val="20"/>
          <w:shd w:val="clear" w:color="auto" w:fill="FFFFFF"/>
        </w:rPr>
        <w:t>codziennym życiem w nieludzkich warunkach. Towarzyszy im historyczny komentarz przedstawiający dzieje obozu w</w:t>
      </w:r>
      <w:r w:rsidR="00C778DF" w:rsidRPr="00085714">
        <w:rPr>
          <w:szCs w:val="20"/>
          <w:shd w:val="clear" w:color="auto" w:fill="FFFFFF"/>
        </w:rPr>
        <w:t> </w:t>
      </w:r>
      <w:r w:rsidRPr="00085714">
        <w:rPr>
          <w:szCs w:val="20"/>
          <w:shd w:val="clear" w:color="auto" w:fill="FFFFFF"/>
        </w:rPr>
        <w:t>społecznym oraz politycznym kontekście obejmującym okres od</w:t>
      </w:r>
      <w:r w:rsidR="00ED3277">
        <w:rPr>
          <w:rFonts w:hint="cs"/>
          <w:szCs w:val="20"/>
          <w:shd w:val="clear" w:color="auto" w:fill="FFFFFF"/>
        </w:rPr>
        <w:t> </w:t>
      </w:r>
      <w:r w:rsidRPr="00085714">
        <w:rPr>
          <w:szCs w:val="20"/>
          <w:shd w:val="clear" w:color="auto" w:fill="FFFFFF"/>
        </w:rPr>
        <w:t xml:space="preserve">wybuchu Powstania Warszawskiego do pierwszych miesięcy 1945 roku, kiedy </w:t>
      </w:r>
      <w:r w:rsidR="00AA5860">
        <w:rPr>
          <w:szCs w:val="20"/>
          <w:shd w:val="clear" w:color="auto" w:fill="FFFFFF"/>
        </w:rPr>
        <w:t>W</w:t>
      </w:r>
      <w:r w:rsidRPr="00085714">
        <w:rPr>
          <w:szCs w:val="20"/>
          <w:shd w:val="clear" w:color="auto" w:fill="FFFFFF"/>
        </w:rPr>
        <w:t>arszawiacy wracali do zburzonej stolicy z wygnania. Stałym elementem ekspozycji jest wykonana w 2012 roku</w:t>
      </w:r>
      <w:r w:rsidR="00AA5860">
        <w:rPr>
          <w:szCs w:val="20"/>
          <w:shd w:val="clear" w:color="auto" w:fill="FFFFFF"/>
        </w:rPr>
        <w:t>,</w:t>
      </w:r>
      <w:r w:rsidRPr="00085714">
        <w:rPr>
          <w:szCs w:val="20"/>
          <w:shd w:val="clear" w:color="auto" w:fill="FFFFFF"/>
        </w:rPr>
        <w:t xml:space="preserve"> na podstawie archiwalnych fotografii, dokumentacji konserwatorskiej oraz relacji świadków makieta wiernie ukazująca obszar obozu wraz z obozowymi zabudowaniami i</w:t>
      </w:r>
      <w:r w:rsidR="00C778DF" w:rsidRPr="00085714">
        <w:rPr>
          <w:szCs w:val="20"/>
          <w:shd w:val="clear" w:color="auto" w:fill="FFFFFF"/>
        </w:rPr>
        <w:t> </w:t>
      </w:r>
      <w:r w:rsidRPr="00085714">
        <w:rPr>
          <w:szCs w:val="20"/>
          <w:shd w:val="clear" w:color="auto" w:fill="FFFFFF"/>
        </w:rPr>
        <w:t>okalającym</w:t>
      </w:r>
      <w:r w:rsidR="00ED3277">
        <w:rPr>
          <w:szCs w:val="20"/>
          <w:shd w:val="clear" w:color="auto" w:fill="FFFFFF"/>
        </w:rPr>
        <w:t xml:space="preserve"> j</w:t>
      </w:r>
      <w:r w:rsidRPr="00085714">
        <w:rPr>
          <w:szCs w:val="20"/>
          <w:shd w:val="clear" w:color="auto" w:fill="FFFFFF"/>
        </w:rPr>
        <w:t>e</w:t>
      </w:r>
      <w:r w:rsidR="00ED3277">
        <w:rPr>
          <w:rFonts w:hint="cs"/>
          <w:szCs w:val="20"/>
          <w:shd w:val="clear" w:color="auto" w:fill="FFFFFF"/>
        </w:rPr>
        <w:t> </w:t>
      </w:r>
      <w:r w:rsidRPr="00085714">
        <w:rPr>
          <w:szCs w:val="20"/>
          <w:shd w:val="clear" w:color="auto" w:fill="FFFFFF"/>
        </w:rPr>
        <w:t>układem torowisk.</w:t>
      </w:r>
    </w:p>
    <w:p w14:paraId="1B205838" w14:textId="1925628E" w:rsidR="008E07BE" w:rsidRPr="00085714" w:rsidRDefault="008E07BE" w:rsidP="003C4924">
      <w:pPr>
        <w:pStyle w:val="Normalnedla111"/>
        <w:spacing w:after="40"/>
        <w:rPr>
          <w:rStyle w:val="normaltextrun"/>
          <w:rFonts w:cs="Segoe UI"/>
          <w:color w:val="0D0D0D"/>
          <w:szCs w:val="20"/>
          <w:shd w:val="clear" w:color="auto" w:fill="FFFFFF"/>
        </w:rPr>
      </w:pPr>
      <w:r w:rsidRPr="00085714">
        <w:rPr>
          <w:szCs w:val="20"/>
          <w:shd w:val="clear" w:color="auto" w:fill="FFFFFF"/>
        </w:rPr>
        <w:t xml:space="preserve">Dla lokalnej społeczności Pruszkowa Muzeum pełni rolę miejsca zgromadzeń oraz otwartej wymiany myśli. Obok tematyki związanej z obozem „Dulag 121”, podejmowane są </w:t>
      </w:r>
      <w:r w:rsidR="00AA5860">
        <w:rPr>
          <w:szCs w:val="20"/>
          <w:shd w:val="clear" w:color="auto" w:fill="FFFFFF"/>
        </w:rPr>
        <w:t>sprawy</w:t>
      </w:r>
      <w:r w:rsidRPr="00085714">
        <w:rPr>
          <w:szCs w:val="20"/>
          <w:shd w:val="clear" w:color="auto" w:fill="FFFFFF"/>
        </w:rPr>
        <w:t xml:space="preserve"> związane z historią Polski oraz </w:t>
      </w:r>
      <w:r w:rsidRPr="00085714">
        <w:rPr>
          <w:rFonts w:cs="Segoe UI"/>
          <w:color w:val="0D0D0D"/>
          <w:szCs w:val="20"/>
          <w:shd w:val="clear" w:color="auto" w:fill="FFFFFF"/>
        </w:rPr>
        <w:t>Starego Kontynentu</w:t>
      </w:r>
      <w:r w:rsidRPr="00085714">
        <w:rPr>
          <w:szCs w:val="20"/>
          <w:shd w:val="clear" w:color="auto" w:fill="FFFFFF"/>
        </w:rPr>
        <w:t xml:space="preserve"> XIX i XX wieku. Co ważne, jest to prężnie działająca placówka, w której inicjuje się dyskusje o przeszłości oraz dziedzictwie kulturowym Pruszkowa i</w:t>
      </w:r>
      <w:r w:rsidR="003C4924" w:rsidRPr="00085714">
        <w:rPr>
          <w:szCs w:val="20"/>
          <w:shd w:val="clear" w:color="auto" w:fill="FFFFFF"/>
        </w:rPr>
        <w:t> </w:t>
      </w:r>
      <w:r w:rsidRPr="00085714">
        <w:rPr>
          <w:szCs w:val="20"/>
          <w:shd w:val="clear" w:color="auto" w:fill="FFFFFF"/>
        </w:rPr>
        <w:t xml:space="preserve">okolic. </w:t>
      </w:r>
      <w:r w:rsidRPr="00085714">
        <w:rPr>
          <w:rFonts w:cs="Segoe UI"/>
          <w:color w:val="0D0D0D"/>
          <w:szCs w:val="20"/>
          <w:shd w:val="clear" w:color="auto" w:fill="FFFFFF"/>
        </w:rPr>
        <w:t>Prowadzi działalność wydawniczą</w:t>
      </w:r>
      <w:r w:rsidRPr="00085714">
        <w:rPr>
          <w:szCs w:val="20"/>
          <w:shd w:val="clear" w:color="auto" w:fill="FFFFFF"/>
        </w:rPr>
        <w:t xml:space="preserve"> oraz </w:t>
      </w:r>
      <w:r w:rsidRPr="00085714">
        <w:rPr>
          <w:rFonts w:cs="Segoe UI"/>
          <w:color w:val="0D0D0D"/>
          <w:szCs w:val="20"/>
          <w:shd w:val="clear" w:color="auto" w:fill="FFFFFF"/>
        </w:rPr>
        <w:t xml:space="preserve">edukacyjną </w:t>
      </w:r>
      <w:r w:rsidRPr="00085714">
        <w:rPr>
          <w:szCs w:val="20"/>
          <w:shd w:val="clear" w:color="auto" w:fill="FFFFFF"/>
        </w:rPr>
        <w:t xml:space="preserve">regularnie organizując m.in. pokazy filmów, koncerty, wykłady, wieczory wspomnieniowe, a także spotkania z historykami, pisarzami czy artystami. Ponad to Muzeum </w:t>
      </w:r>
      <w:r w:rsidRPr="00085714">
        <w:rPr>
          <w:rFonts w:cs="Segoe UI"/>
          <w:color w:val="0D0D0D"/>
          <w:szCs w:val="20"/>
          <w:shd w:val="clear" w:color="auto" w:fill="FFFFFF"/>
        </w:rPr>
        <w:t xml:space="preserve">współpracuje ze szkołami, Uniwersytetami Trzeciego Wieku, lokalnymi instytucjami pozarządowymi. W ramach cykli „Karty historii” oraz „Literatura i historia” aranżowane są spotkania poświęcone biografiom zasłużonych Polaków lub kluczowym wydarzeniom z dziejów kraju oraz </w:t>
      </w:r>
      <w:r w:rsidRPr="00085714">
        <w:rPr>
          <w:szCs w:val="20"/>
          <w:shd w:val="clear" w:color="auto" w:fill="FFFFFF"/>
        </w:rPr>
        <w:t>Europy</w:t>
      </w:r>
      <w:r w:rsidRPr="00085714">
        <w:rPr>
          <w:rFonts w:cs="Segoe UI"/>
          <w:color w:val="0D0D0D"/>
          <w:szCs w:val="20"/>
          <w:shd w:val="clear" w:color="auto" w:fill="FFFFFF"/>
        </w:rPr>
        <w:t>. Każdego roku, w sierpniu i październiku, w</w:t>
      </w:r>
      <w:r w:rsidR="00C778DF" w:rsidRPr="00085714">
        <w:rPr>
          <w:rFonts w:cs="Segoe UI"/>
          <w:color w:val="0D0D0D"/>
          <w:szCs w:val="20"/>
          <w:shd w:val="clear" w:color="auto" w:fill="FFFFFF"/>
        </w:rPr>
        <w:t> </w:t>
      </w:r>
      <w:r w:rsidRPr="00085714">
        <w:rPr>
          <w:rFonts w:cs="Segoe UI"/>
          <w:color w:val="0D0D0D"/>
          <w:szCs w:val="20"/>
          <w:shd w:val="clear" w:color="auto" w:fill="FFFFFF"/>
        </w:rPr>
        <w:t>siedzibie Muzeum, a także przy pomniku „Tędy przeszła Warszawa”</w:t>
      </w:r>
      <w:r w:rsidRPr="00085714">
        <w:rPr>
          <w:rStyle w:val="Odwoanieprzypisudolnego"/>
          <w:rFonts w:cs="Segoe UI"/>
          <w:color w:val="0D0D0D"/>
          <w:szCs w:val="20"/>
          <w:shd w:val="clear" w:color="auto" w:fill="FFFFFF"/>
        </w:rPr>
        <w:footnoteReference w:id="35"/>
      </w:r>
      <w:r w:rsidRPr="00085714">
        <w:rPr>
          <w:rFonts w:cs="Segoe UI"/>
          <w:color w:val="0D0D0D"/>
          <w:szCs w:val="20"/>
          <w:shd w:val="clear" w:color="auto" w:fill="FFFFFF"/>
        </w:rPr>
        <w:t xml:space="preserve"> odbywają się również obchody rocznicowe związane z wybuchem Powstania Warszawskiego oraz założen</w:t>
      </w:r>
      <w:r w:rsidR="00AA5860">
        <w:rPr>
          <w:rFonts w:cs="Segoe UI"/>
          <w:color w:val="0D0D0D"/>
          <w:szCs w:val="20"/>
          <w:shd w:val="clear" w:color="auto" w:fill="FFFFFF"/>
        </w:rPr>
        <w:t>iem</w:t>
      </w:r>
      <w:r w:rsidRPr="00085714">
        <w:rPr>
          <w:rFonts w:cs="Segoe UI"/>
          <w:color w:val="0D0D0D"/>
          <w:szCs w:val="20"/>
          <w:shd w:val="clear" w:color="auto" w:fill="FFFFFF"/>
        </w:rPr>
        <w:t xml:space="preserve"> obozu przejściowego w Pruszkowie. </w:t>
      </w:r>
    </w:p>
    <w:p w14:paraId="42E526BF" w14:textId="0777AD38"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Na adnotację, uwagę zasługuje budynek dyrekcji warsztatów kolejowych, powstały w</w:t>
      </w:r>
      <w:r w:rsidR="00C778DF" w:rsidRPr="00085714">
        <w:rPr>
          <w:color w:val="000000" w:themeColor="text1"/>
          <w:szCs w:val="20"/>
          <w:shd w:val="clear" w:color="auto" w:fill="FFFFFF"/>
        </w:rPr>
        <w:t> </w:t>
      </w:r>
      <w:r w:rsidRPr="00085714">
        <w:rPr>
          <w:color w:val="000000" w:themeColor="text1"/>
          <w:szCs w:val="20"/>
          <w:shd w:val="clear" w:color="auto" w:fill="FFFFFF"/>
        </w:rPr>
        <w:t>1899 roku, obecnie oczekujący na remont. Został on zaprojektowany przez wybitnego architekta — Czesława Domaniewskiego</w:t>
      </w:r>
      <w:r w:rsidRPr="00085714">
        <w:rPr>
          <w:rStyle w:val="Odwoanieprzypisudolnego"/>
          <w:rFonts w:eastAsiaTheme="minorEastAsia" w:cstheme="majorBidi"/>
          <w:color w:val="000000" w:themeColor="text1"/>
          <w:szCs w:val="20"/>
          <w:shd w:val="clear" w:color="auto" w:fill="FFFFFF"/>
        </w:rPr>
        <w:footnoteReference w:id="36"/>
      </w:r>
      <w:r w:rsidRPr="00085714">
        <w:rPr>
          <w:color w:val="000000" w:themeColor="text1"/>
          <w:szCs w:val="20"/>
          <w:shd w:val="clear" w:color="auto" w:fill="FFFFFF"/>
        </w:rPr>
        <w:t xml:space="preserve">. Po sierpniu 1944 roku, gdy w Pruszkowie powstał obóz przejściowy „Dulag 121”, budynek pełnił różne funkcje, w tym kwatery dla niemieckich żołnierzy. Po </w:t>
      </w:r>
      <w:r w:rsidR="00AA5860">
        <w:rPr>
          <w:color w:val="000000" w:themeColor="text1"/>
          <w:szCs w:val="20"/>
          <w:shd w:val="clear" w:color="auto" w:fill="FFFFFF"/>
        </w:rPr>
        <w:t>II W</w:t>
      </w:r>
      <w:r w:rsidRPr="00085714">
        <w:rPr>
          <w:color w:val="000000" w:themeColor="text1"/>
          <w:szCs w:val="20"/>
          <w:shd w:val="clear" w:color="auto" w:fill="FFFFFF"/>
        </w:rPr>
        <w:t>ojnie</w:t>
      </w:r>
      <w:r w:rsidR="00AA5860">
        <w:rPr>
          <w:color w:val="000000" w:themeColor="text1"/>
          <w:szCs w:val="20"/>
          <w:shd w:val="clear" w:color="auto" w:fill="FFFFFF"/>
        </w:rPr>
        <w:t xml:space="preserve"> </w:t>
      </w:r>
      <w:r w:rsidR="00AA5860">
        <w:rPr>
          <w:color w:val="000000" w:themeColor="text1"/>
          <w:szCs w:val="20"/>
          <w:shd w:val="clear" w:color="auto" w:fill="FFFFFF"/>
        </w:rPr>
        <w:lastRenderedPageBreak/>
        <w:t>Światowej</w:t>
      </w:r>
      <w:r w:rsidRPr="00085714">
        <w:rPr>
          <w:color w:val="000000" w:themeColor="text1"/>
          <w:szCs w:val="20"/>
          <w:shd w:val="clear" w:color="auto" w:fill="FFFFFF"/>
        </w:rPr>
        <w:t xml:space="preserve"> został przejęty przez wojska radzieckie, pełniąc rolę siedziby NKWD</w:t>
      </w:r>
      <w:r w:rsidRPr="00085714">
        <w:rPr>
          <w:rStyle w:val="Odwoanieprzypisudolnego"/>
          <w:rFonts w:eastAsiaTheme="minorEastAsia" w:cstheme="majorBidi"/>
          <w:color w:val="000000" w:themeColor="text1"/>
          <w:szCs w:val="20"/>
          <w:shd w:val="clear" w:color="auto" w:fill="FFFFFF"/>
        </w:rPr>
        <w:footnoteReference w:id="37"/>
      </w:r>
      <w:r w:rsidRPr="00085714">
        <w:rPr>
          <w:color w:val="000000" w:themeColor="text1"/>
          <w:szCs w:val="20"/>
          <w:shd w:val="clear" w:color="auto" w:fill="FFFFFF"/>
        </w:rPr>
        <w:t>. Jest „niemym świadkiem” kronik miasta Pruszkowa i jednym z niewielu obiektów, które przetrwały zawieruchy przeszłości.</w:t>
      </w:r>
    </w:p>
    <w:p w14:paraId="6C0C5563" w14:textId="4CB39BEC"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br/>
      </w:r>
      <w:r w:rsidRPr="00085714">
        <w:rPr>
          <w:noProof/>
          <w:color w:val="000000" w:themeColor="text1"/>
          <w:szCs w:val="20"/>
          <w:shd w:val="clear" w:color="auto" w:fill="FFFFFF"/>
          <w14:ligatures w14:val="standardContextual"/>
        </w:rPr>
        <w:drawing>
          <wp:inline distT="0" distB="0" distL="0" distR="0" wp14:anchorId="7551D7B6" wp14:editId="5FCD5C39">
            <wp:extent cx="1333500" cy="1143000"/>
            <wp:effectExtent l="0" t="0" r="0" b="0"/>
            <wp:docPr id="1656323260" name="Obraz 1" descr="Obraz zawierający Grafika, clipart,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23260" name="Obraz 1" descr="Obraz zawierający Grafika, clipart, design&#10;&#10;Opis wygenerowany automatycznie"/>
                    <pic:cNvPicPr/>
                  </pic:nvPicPr>
                  <pic:blipFill>
                    <a:blip r:embed="rId45">
                      <a:extLst>
                        <a:ext uri="{28A0092B-C50C-407E-A947-70E740481C1C}">
                          <a14:useLocalDpi xmlns:a14="http://schemas.microsoft.com/office/drawing/2010/main" val="0"/>
                        </a:ext>
                      </a:extLst>
                    </a:blip>
                    <a:stretch>
                      <a:fillRect/>
                    </a:stretch>
                  </pic:blipFill>
                  <pic:spPr>
                    <a:xfrm>
                      <a:off x="0" y="0"/>
                      <a:ext cx="1333500" cy="1143000"/>
                    </a:xfrm>
                    <a:prstGeom prst="rect">
                      <a:avLst/>
                    </a:prstGeom>
                  </pic:spPr>
                </pic:pic>
              </a:graphicData>
            </a:graphic>
          </wp:inline>
        </w:drawing>
      </w:r>
      <w:r w:rsidRPr="00085714">
        <w:rPr>
          <w:color w:val="000000" w:themeColor="text1"/>
          <w:szCs w:val="20"/>
          <w:shd w:val="clear" w:color="auto" w:fill="FFFFFF"/>
        </w:rPr>
        <w:br/>
      </w:r>
      <w:r w:rsidRPr="00085714">
        <w:rPr>
          <w:color w:val="000000" w:themeColor="text1"/>
          <w:szCs w:val="20"/>
          <w:shd w:val="clear" w:color="auto" w:fill="FFFFFF"/>
        </w:rPr>
        <w:br/>
        <w:t>Z warsztatami kolejowymi wiąże się również już ponad stuletnia historia klubu sportowego „Znicz”</w:t>
      </w:r>
      <w:r w:rsidRPr="00085714">
        <w:rPr>
          <w:rStyle w:val="Odwoanieprzypisudolnego"/>
          <w:color w:val="000000" w:themeColor="text1"/>
          <w:szCs w:val="20"/>
          <w:shd w:val="clear" w:color="auto" w:fill="FFFFFF"/>
        </w:rPr>
        <w:footnoteReference w:id="38"/>
      </w:r>
      <w:r w:rsidRPr="00085714">
        <w:rPr>
          <w:color w:val="000000" w:themeColor="text1"/>
          <w:szCs w:val="20"/>
          <w:shd w:val="clear" w:color="auto" w:fill="FFFFFF"/>
        </w:rPr>
        <w:t>. Powstał on jako następca klubu TUR</w:t>
      </w:r>
      <w:r w:rsidRPr="00085714">
        <w:rPr>
          <w:rStyle w:val="Odwoanieprzypisudolnego"/>
          <w:szCs w:val="20"/>
          <w:shd w:val="clear" w:color="auto" w:fill="FFFFFF"/>
        </w:rPr>
        <w:footnoteReference w:id="39"/>
      </w:r>
      <w:r w:rsidRPr="00085714">
        <w:rPr>
          <w:color w:val="000000" w:themeColor="text1"/>
          <w:szCs w:val="20"/>
          <w:shd w:val="clear" w:color="auto" w:fill="FFFFFF"/>
        </w:rPr>
        <w:t>, działającego od 1923 roku, którego statut formalnie zatwierdzono w 1928 roku</w:t>
      </w:r>
      <w:r w:rsidRPr="00085714">
        <w:rPr>
          <w:color w:val="000000" w:themeColor="text1"/>
        </w:rPr>
        <w:footnoteReference w:id="40"/>
      </w:r>
      <w:r w:rsidRPr="00085714">
        <w:rPr>
          <w:color w:val="000000" w:themeColor="text1"/>
          <w:szCs w:val="20"/>
          <w:shd w:val="clear" w:color="auto" w:fill="FFFFFF"/>
        </w:rPr>
        <w:t>. W 1937 roku sąd przyznał prawo do nazwy „</w:t>
      </w:r>
      <w:r w:rsidR="00814F70" w:rsidRPr="00085714">
        <w:rPr>
          <w:color w:val="000000" w:themeColor="text1"/>
          <w:szCs w:val="20"/>
          <w:shd w:val="clear" w:color="auto" w:fill="FFFFFF"/>
        </w:rPr>
        <w:t xml:space="preserve">Znicz” </w:t>
      </w:r>
      <w:r w:rsidRPr="00085714">
        <w:rPr>
          <w:color w:val="000000" w:themeColor="text1"/>
          <w:szCs w:val="20"/>
          <w:shd w:val="clear" w:color="auto" w:fill="FFFFFF"/>
        </w:rPr>
        <w:t>dla</w:t>
      </w:r>
      <w:r w:rsidR="00ED3277">
        <w:rPr>
          <w:rFonts w:hint="cs"/>
          <w:color w:val="000000" w:themeColor="text1"/>
          <w:szCs w:val="20"/>
          <w:shd w:val="clear" w:color="auto" w:fill="FFFFFF"/>
        </w:rPr>
        <w:t> </w:t>
      </w:r>
      <w:r w:rsidRPr="00085714">
        <w:rPr>
          <w:color w:val="000000" w:themeColor="text1"/>
          <w:szCs w:val="20"/>
          <w:shd w:val="clear" w:color="auto" w:fill="FFFFFF"/>
        </w:rPr>
        <w:t>klubu, który był pod opieką władz miejskich Pruszkowa. „Znicz” to podobnie jak Lech Poznań klub kolejarski. Jego nazwa oraz symbol mają korzenie w</w:t>
      </w:r>
      <w:r w:rsidR="00FA42D7" w:rsidRPr="00085714">
        <w:rPr>
          <w:color w:val="000000" w:themeColor="text1"/>
          <w:szCs w:val="20"/>
          <w:shd w:val="clear" w:color="auto" w:fill="FFFFFF"/>
        </w:rPr>
        <w:t> </w:t>
      </w:r>
      <w:r w:rsidRPr="00085714">
        <w:rPr>
          <w:color w:val="000000" w:themeColor="text1"/>
          <w:szCs w:val="20"/>
          <w:shd w:val="clear" w:color="auto" w:fill="FFFFFF"/>
        </w:rPr>
        <w:t>TKKF</w:t>
      </w:r>
      <w:r w:rsidRPr="00085714">
        <w:rPr>
          <w:rStyle w:val="Odwoanieprzypisudolnego"/>
          <w:color w:val="000000" w:themeColor="text1"/>
          <w:szCs w:val="20"/>
          <w:shd w:val="clear" w:color="auto" w:fill="FFFFFF"/>
        </w:rPr>
        <w:footnoteReference w:id="41"/>
      </w:r>
      <w:r w:rsidRPr="00085714">
        <w:rPr>
          <w:color w:val="000000" w:themeColor="text1"/>
          <w:szCs w:val="20"/>
          <w:shd w:val="clear" w:color="auto" w:fill="FFFFFF"/>
        </w:rPr>
        <w:t>-</w:t>
      </w:r>
      <w:proofErr w:type="spellStart"/>
      <w:r w:rsidRPr="00085714">
        <w:rPr>
          <w:color w:val="000000" w:themeColor="text1"/>
          <w:szCs w:val="20"/>
          <w:shd w:val="clear" w:color="auto" w:fill="FFFFFF"/>
        </w:rPr>
        <w:t>owskiej</w:t>
      </w:r>
      <w:proofErr w:type="spellEnd"/>
      <w:r w:rsidRPr="00085714">
        <w:rPr>
          <w:color w:val="000000" w:themeColor="text1"/>
          <w:szCs w:val="20"/>
          <w:shd w:val="clear" w:color="auto" w:fill="FFFFFF"/>
        </w:rPr>
        <w:t xml:space="preserve"> organizacji czerpiącej z</w:t>
      </w:r>
      <w:r w:rsidR="003C4924" w:rsidRPr="00085714">
        <w:rPr>
          <w:color w:val="000000" w:themeColor="text1"/>
          <w:szCs w:val="20"/>
          <w:shd w:val="clear" w:color="auto" w:fill="FFFFFF"/>
        </w:rPr>
        <w:t> </w:t>
      </w:r>
      <w:r w:rsidRPr="00085714">
        <w:rPr>
          <w:color w:val="000000" w:themeColor="text1"/>
          <w:szCs w:val="20"/>
          <w:shd w:val="clear" w:color="auto" w:fill="FFFFFF"/>
        </w:rPr>
        <w:t xml:space="preserve">tradycji olimpijskich i płonącego znicza, którego ogień inauguruje mistrzowskie zawody, reprezentuje moc ducha, siły, energii. </w:t>
      </w:r>
    </w:p>
    <w:p w14:paraId="3034954D" w14:textId="29534879"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Sport to jeden z piękniejszych rozdziałów w życiu miasta, związane z pierwszymi latami niepodległości Państwa Polskiego (należy jednak pamiętać, że próby organizowania ruchu sportowego na ziemiach polskich podejmowano już pierwszych latach XX wieku). Dzieje Robotniczego Klubu Sportowego „Znicz” w Pruszkowie są znaczącym i ważnym wycinkiem historii polskiego ruchu sportowego. Powstające jeszcze w latach poprzedzających wybuch pierwszej wojny światowej robotnicze organizacje sportowe, działające wprawdzie tylko terytorialnie i</w:t>
      </w:r>
      <w:r w:rsidR="000D7004">
        <w:rPr>
          <w:rFonts w:hint="cs"/>
          <w:color w:val="000000" w:themeColor="text1"/>
          <w:szCs w:val="20"/>
          <w:shd w:val="clear" w:color="auto" w:fill="FFFFFF"/>
        </w:rPr>
        <w:t> </w:t>
      </w:r>
      <w:r w:rsidRPr="00085714">
        <w:rPr>
          <w:color w:val="000000" w:themeColor="text1"/>
          <w:szCs w:val="20"/>
          <w:shd w:val="clear" w:color="auto" w:fill="FFFFFF"/>
        </w:rPr>
        <w:t>dla</w:t>
      </w:r>
      <w:r w:rsidR="000D7004">
        <w:rPr>
          <w:rFonts w:hint="cs"/>
          <w:color w:val="000000" w:themeColor="text1"/>
          <w:szCs w:val="20"/>
          <w:shd w:val="clear" w:color="auto" w:fill="FFFFFF"/>
        </w:rPr>
        <w:t> </w:t>
      </w:r>
      <w:r w:rsidRPr="00085714">
        <w:rPr>
          <w:color w:val="000000" w:themeColor="text1"/>
          <w:szCs w:val="20"/>
          <w:shd w:val="clear" w:color="auto" w:fill="FFFFFF"/>
        </w:rPr>
        <w:t>potrzeb niewielkich środowisk, spełniały ważną rolę w podnoszeniu poziomu ogólnej zdrowotności, umożliwiając młodzieży i</w:t>
      </w:r>
      <w:r w:rsidR="00FA42D7" w:rsidRPr="00085714">
        <w:rPr>
          <w:color w:val="000000" w:themeColor="text1"/>
          <w:szCs w:val="20"/>
          <w:shd w:val="clear" w:color="auto" w:fill="FFFFFF"/>
        </w:rPr>
        <w:t> </w:t>
      </w:r>
      <w:r w:rsidRPr="00085714">
        <w:rPr>
          <w:color w:val="000000" w:themeColor="text1"/>
          <w:szCs w:val="20"/>
          <w:shd w:val="clear" w:color="auto" w:fill="FFFFFF"/>
        </w:rPr>
        <w:t xml:space="preserve">starszym uprawianie sportu, organizując zdrowy wypoczynek po pracy. Jako organizacje typu sportowego były nosicielami idei wspólnoty robotniczej, nieobce były im też idee narodowo–wyzwoleńcze. Właśnie wtedy powstały pierwsze sportowe organizacje robotnicze. Na terenach Łodzi zaczęło działać Robotnicze Towarzystwo Sportowe „Widzew” (rok założenia 1910), w Warszawie Robotniczy Klub Sportowy „Marymont” (rok założenia 1911). Organizacje tego typu zawiązywały się i działały w większych skupiskach robotniczych. Na przykład — Robotnicze Towarzystwo </w:t>
      </w:r>
      <w:proofErr w:type="spellStart"/>
      <w:r w:rsidRPr="00085714">
        <w:rPr>
          <w:color w:val="000000" w:themeColor="text1"/>
          <w:szCs w:val="20"/>
          <w:shd w:val="clear" w:color="auto" w:fill="FFFFFF"/>
        </w:rPr>
        <w:t>Kulturalno</w:t>
      </w:r>
      <w:proofErr w:type="spellEnd"/>
      <w:r w:rsidRPr="00085714">
        <w:rPr>
          <w:color w:val="000000" w:themeColor="text1"/>
          <w:szCs w:val="20"/>
          <w:shd w:val="clear" w:color="auto" w:fill="FFFFFF"/>
        </w:rPr>
        <w:t>–oświatowe „Siła” powstało na</w:t>
      </w:r>
      <w:r w:rsidR="00ED3277">
        <w:rPr>
          <w:rFonts w:hint="cs"/>
          <w:color w:val="000000" w:themeColor="text1"/>
          <w:szCs w:val="20"/>
          <w:shd w:val="clear" w:color="auto" w:fill="FFFFFF"/>
        </w:rPr>
        <w:t> </w:t>
      </w:r>
      <w:r w:rsidRPr="00085714">
        <w:rPr>
          <w:color w:val="000000" w:themeColor="text1"/>
          <w:szCs w:val="20"/>
          <w:shd w:val="clear" w:color="auto" w:fill="FFFFFF"/>
        </w:rPr>
        <w:t>Śląsku Cieszyńskim. W 1921 roku RKS „Widzew” i</w:t>
      </w:r>
      <w:r w:rsidR="00FA42D7" w:rsidRPr="00085714">
        <w:rPr>
          <w:color w:val="000000" w:themeColor="text1"/>
          <w:szCs w:val="20"/>
          <w:shd w:val="clear" w:color="auto" w:fill="FFFFFF"/>
        </w:rPr>
        <w:t> </w:t>
      </w:r>
      <w:r w:rsidRPr="00085714">
        <w:rPr>
          <w:color w:val="000000" w:themeColor="text1"/>
          <w:szCs w:val="20"/>
          <w:shd w:val="clear" w:color="auto" w:fill="FFFFFF"/>
        </w:rPr>
        <w:t>„Marymont” wznowiły swoją działalność; powstały RKS „Lwów” i RKS „Legia” Kraków. Dwa lata później zaczęły działać RKS „</w:t>
      </w:r>
      <w:r w:rsidR="00814F70" w:rsidRPr="00085714">
        <w:rPr>
          <w:color w:val="000000" w:themeColor="text1"/>
          <w:szCs w:val="20"/>
          <w:shd w:val="clear" w:color="auto" w:fill="FFFFFF"/>
        </w:rPr>
        <w:t>Grafik”</w:t>
      </w:r>
      <w:r w:rsidR="00ED3277">
        <w:rPr>
          <w:color w:val="000000" w:themeColor="text1"/>
          <w:szCs w:val="20"/>
          <w:shd w:val="clear" w:color="auto" w:fill="FFFFFF"/>
        </w:rPr>
        <w:t xml:space="preserve"> </w:t>
      </w:r>
      <w:r w:rsidRPr="00085714">
        <w:rPr>
          <w:color w:val="000000" w:themeColor="text1"/>
          <w:szCs w:val="20"/>
          <w:shd w:val="clear" w:color="auto" w:fill="FFFFFF"/>
        </w:rPr>
        <w:t>we</w:t>
      </w:r>
      <w:r w:rsidR="00ED3277">
        <w:rPr>
          <w:rFonts w:hint="cs"/>
          <w:color w:val="000000" w:themeColor="text1"/>
          <w:szCs w:val="20"/>
          <w:shd w:val="clear" w:color="auto" w:fill="FFFFFF"/>
        </w:rPr>
        <w:t> </w:t>
      </w:r>
      <w:r w:rsidRPr="00085714">
        <w:rPr>
          <w:color w:val="000000" w:themeColor="text1"/>
          <w:szCs w:val="20"/>
          <w:shd w:val="clear" w:color="auto" w:fill="FFFFFF"/>
        </w:rPr>
        <w:t>Lwowie, RKS „Landa” na warszawskiej Woli oraz RKS „Skra” Warszawa. W początkowym okresie budowy kraju wyraźnie zaznaczyła się w odniesieniu do kształtowania poglądów społeczeństwa - dwukierunkowość. Powstają dwa nurty ideowe i społeczne: robotniczy</w:t>
      </w:r>
      <w:r w:rsidR="00ED3277">
        <w:rPr>
          <w:color w:val="000000" w:themeColor="text1"/>
          <w:szCs w:val="20"/>
          <w:shd w:val="clear" w:color="auto" w:fill="FFFFFF"/>
        </w:rPr>
        <w:t xml:space="preserve"> </w:t>
      </w:r>
      <w:r w:rsidRPr="00085714">
        <w:rPr>
          <w:color w:val="000000" w:themeColor="text1"/>
          <w:szCs w:val="20"/>
          <w:shd w:val="clear" w:color="auto" w:fill="FFFFFF"/>
        </w:rPr>
        <w:t>i</w:t>
      </w:r>
      <w:r w:rsidR="00ED3277">
        <w:rPr>
          <w:rFonts w:hint="cs"/>
          <w:color w:val="000000" w:themeColor="text1"/>
          <w:szCs w:val="20"/>
          <w:shd w:val="clear" w:color="auto" w:fill="FFFFFF"/>
        </w:rPr>
        <w:t> </w:t>
      </w:r>
      <w:r w:rsidRPr="00085714">
        <w:rPr>
          <w:color w:val="000000" w:themeColor="text1"/>
          <w:szCs w:val="20"/>
          <w:shd w:val="clear" w:color="auto" w:fill="FFFFFF"/>
        </w:rPr>
        <w:t>inteligencki. Podobne zjawisko wystąpiło w szeroko rozumianej działalności sportowej, bowiem sport podzielił się, ujmując rzecz ogólnie, na robotniczy i inteligencki (elitarny). Ukierunkowanie to</w:t>
      </w:r>
      <w:r w:rsidR="003B37F6">
        <w:rPr>
          <w:rFonts w:hint="cs"/>
          <w:color w:val="000000" w:themeColor="text1"/>
          <w:szCs w:val="20"/>
          <w:shd w:val="clear" w:color="auto" w:fill="FFFFFF"/>
        </w:rPr>
        <w:t> </w:t>
      </w:r>
      <w:r w:rsidRPr="00085714">
        <w:rPr>
          <w:color w:val="000000" w:themeColor="text1"/>
          <w:szCs w:val="20"/>
          <w:shd w:val="clear" w:color="auto" w:fill="FFFFFF"/>
        </w:rPr>
        <w:t>wynikało z</w:t>
      </w:r>
      <w:r w:rsidR="003C4924" w:rsidRPr="00085714">
        <w:rPr>
          <w:color w:val="000000" w:themeColor="text1"/>
          <w:szCs w:val="20"/>
          <w:shd w:val="clear" w:color="auto" w:fill="FFFFFF"/>
        </w:rPr>
        <w:t> </w:t>
      </w:r>
      <w:r w:rsidRPr="00085714">
        <w:rPr>
          <w:color w:val="000000" w:themeColor="text1"/>
          <w:szCs w:val="20"/>
          <w:shd w:val="clear" w:color="auto" w:fill="FFFFFF"/>
        </w:rPr>
        <w:t xml:space="preserve">przynależności, poglądów politycznych oraz zasobów materialnych klubowej młodzieży. Należy podkreślić, że wpływ Socjalistycznej Robotniczej Międzynarodówki Sportowej (Lucerna — rok 1920), a następnie Czerwonej Międzynarodówki Sportowej (Moskwa — rok 1921) na powstanie organizację sportu robotniczego w Polsce był niewielki. O założeniu Na początku działalności tego ruchu jego głównym celem było zapewnienie młodzieży robotniczej zdrowego </w:t>
      </w:r>
      <w:r w:rsidRPr="00085714">
        <w:rPr>
          <w:color w:val="000000" w:themeColor="text1"/>
          <w:szCs w:val="20"/>
          <w:shd w:val="clear" w:color="auto" w:fill="FFFFFF"/>
        </w:rPr>
        <w:lastRenderedPageBreak/>
        <w:t>wypoczynku, wyżycia się i rozrywki. Tego nie mogły dać jej kluby elitarne, do których przynależność ograniczały często obwarowania związane z etykietą towarzyską, pochodzeniem i</w:t>
      </w:r>
      <w:r w:rsidR="00ED3277">
        <w:rPr>
          <w:rFonts w:hint="cs"/>
          <w:color w:val="000000" w:themeColor="text1"/>
          <w:szCs w:val="20"/>
          <w:shd w:val="clear" w:color="auto" w:fill="FFFFFF"/>
        </w:rPr>
        <w:t> </w:t>
      </w:r>
      <w:r w:rsidRPr="00085714">
        <w:rPr>
          <w:color w:val="000000" w:themeColor="text1"/>
          <w:szCs w:val="20"/>
          <w:shd w:val="clear" w:color="auto" w:fill="FFFFFF"/>
        </w:rPr>
        <w:t>warunkami materialnymi. Historia „Znicza” Pruszków sięga głęboko wstecz, a jej korzenie sięgają 1922 roku, kiedy to narodziła się sportowa inicjatywa miasta. To w tamtym okresie zaczęły powstawać pierwsze kluby sportowe, które miały za zadanie zjednoczyć społeczność poprzez rywalizację i aktywność fizyczną. Spośród wielu zespołów wyłonił się „Znicz”, który szybko stał się jednym z czołowych graczy na lokalnej piłkarskiej scenie. Klub z Pruszkowa od samego początku nie tylko konkurował na boisku, ale również odgrywał istotną rolę społeczną. Pomimo trudności finansowych, jakie często występowały, determinacja jego członków doprowadziła do osiągnięcia licznych sukcesów, awansów ligowych i wzmocnienia pozycji klubu w środowisku sportowym. W</w:t>
      </w:r>
      <w:r w:rsidR="00072F62" w:rsidRPr="00085714">
        <w:rPr>
          <w:color w:val="000000" w:themeColor="text1"/>
          <w:szCs w:val="20"/>
          <w:shd w:val="clear" w:color="auto" w:fill="FFFFFF"/>
        </w:rPr>
        <w:t> </w:t>
      </w:r>
      <w:r w:rsidRPr="00085714">
        <w:rPr>
          <w:color w:val="000000" w:themeColor="text1"/>
          <w:szCs w:val="20"/>
          <w:shd w:val="clear" w:color="auto" w:fill="FFFFFF"/>
        </w:rPr>
        <w:t>1923 roku doszło do połączenia dwóch istniejących klubów — „Żbika” i TUR (Towarzystwa Uniwersytetu Robotniczego), co doprowadziło do powstania Robotniczego Klubu Sportowego „Znicz” Pruszków. Ta fuzja umocniła pozycję „Znicza” w lokalnej społeczności oraz nadała mu nowy impet do rozwoju.</w:t>
      </w:r>
    </w:p>
    <w:p w14:paraId="6C5078D2" w14:textId="70684DCC"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W następnych latach klub musiał zmagać się z wieloma wyzwaniami, takimi jak brak własnej bazy czy trudności finansowe. Pomimo tych trudności, determinacja członków klubu pozwoliła</w:t>
      </w:r>
      <w:r w:rsidR="00ED3277">
        <w:rPr>
          <w:color w:val="000000" w:themeColor="text1"/>
          <w:szCs w:val="20"/>
          <w:shd w:val="clear" w:color="auto" w:fill="FFFFFF"/>
        </w:rPr>
        <w:t xml:space="preserve"> </w:t>
      </w:r>
      <w:r w:rsidRPr="00085714">
        <w:rPr>
          <w:color w:val="000000" w:themeColor="text1"/>
          <w:szCs w:val="20"/>
          <w:shd w:val="clear" w:color="auto" w:fill="FFFFFF"/>
        </w:rPr>
        <w:t>na</w:t>
      </w:r>
      <w:r w:rsidR="00ED3277">
        <w:rPr>
          <w:rFonts w:hint="cs"/>
          <w:color w:val="000000" w:themeColor="text1"/>
          <w:szCs w:val="20"/>
          <w:shd w:val="clear" w:color="auto" w:fill="FFFFFF"/>
        </w:rPr>
        <w:t> </w:t>
      </w:r>
      <w:r w:rsidRPr="00085714">
        <w:rPr>
          <w:color w:val="000000" w:themeColor="text1"/>
          <w:szCs w:val="20"/>
          <w:shd w:val="clear" w:color="auto" w:fill="FFFFFF"/>
        </w:rPr>
        <w:t xml:space="preserve">osiągnięcie licznych sukcesów, w tym awansów ligowych i zdobycie tytułów mistrzowskich. </w:t>
      </w:r>
    </w:p>
    <w:p w14:paraId="663805ED" w14:textId="71E93AEF"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Okres II wojny światowej był dla Znicza Pruszków szczególnie trudny. Represje ze strony okupanta oraz zakazy działalności klubowej sprawiły, że klub musiał działać w warunkach niepewności i</w:t>
      </w:r>
      <w:r w:rsidR="003C4924" w:rsidRPr="00085714">
        <w:rPr>
          <w:color w:val="000000" w:themeColor="text1"/>
          <w:szCs w:val="20"/>
          <w:shd w:val="clear" w:color="auto" w:fill="FFFFFF"/>
        </w:rPr>
        <w:t> </w:t>
      </w:r>
      <w:r w:rsidRPr="00085714">
        <w:rPr>
          <w:color w:val="000000" w:themeColor="text1"/>
          <w:szCs w:val="20"/>
          <w:shd w:val="clear" w:color="auto" w:fill="FFFFFF"/>
        </w:rPr>
        <w:t>zagrożenia. Niemniej jednak, wielu członków klubu zaangażowało się w</w:t>
      </w:r>
      <w:r w:rsidR="00072F62" w:rsidRPr="00085714">
        <w:rPr>
          <w:color w:val="000000" w:themeColor="text1"/>
          <w:szCs w:val="20"/>
          <w:shd w:val="clear" w:color="auto" w:fill="FFFFFF"/>
        </w:rPr>
        <w:t> </w:t>
      </w:r>
      <w:r w:rsidRPr="00085714">
        <w:rPr>
          <w:color w:val="000000" w:themeColor="text1"/>
          <w:szCs w:val="20"/>
          <w:shd w:val="clear" w:color="auto" w:fill="FFFFFF"/>
        </w:rPr>
        <w:t>działalność konspiracyjną, wykorzystując sport jako narzędzie walki z okupantem.</w:t>
      </w:r>
    </w:p>
    <w:p w14:paraId="0E4835D5" w14:textId="39105D81"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Po wojnie, w 1945 roku, Znicz Pruszków stanął ponownie na nogi i podjął wysiłki w celu odbudowy klubu. W tym czasie klub zmagał się z problemami finansowymi i</w:t>
      </w:r>
      <w:r w:rsidR="00FA42D7" w:rsidRPr="00085714">
        <w:rPr>
          <w:color w:val="000000" w:themeColor="text1"/>
          <w:szCs w:val="20"/>
          <w:shd w:val="clear" w:color="auto" w:fill="FFFFFF"/>
        </w:rPr>
        <w:t> </w:t>
      </w:r>
      <w:r w:rsidRPr="00085714">
        <w:rPr>
          <w:color w:val="000000" w:themeColor="text1"/>
          <w:szCs w:val="20"/>
          <w:shd w:val="clear" w:color="auto" w:fill="FFFFFF"/>
        </w:rPr>
        <w:t>organizacyjnymi, ale dzięki determinacji jego członków udało się osiągnąć wiele sukcesów, w tym awansów ligowych i zdobycie tytułów mistrzowskich.</w:t>
      </w:r>
    </w:p>
    <w:p w14:paraId="0345F2F7" w14:textId="03005CA0"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W latach późniejszych klub kontynuował swoją drogę do sukcesu, zdobywając coraz większe uznanie wśród klubów piłkarskich w Polsce. Pomimo trudności finansowych i</w:t>
      </w:r>
      <w:r w:rsidR="00FA42D7" w:rsidRPr="00085714">
        <w:rPr>
          <w:color w:val="000000" w:themeColor="text1"/>
          <w:szCs w:val="20"/>
          <w:shd w:val="clear" w:color="auto" w:fill="FFFFFF"/>
        </w:rPr>
        <w:t> </w:t>
      </w:r>
      <w:r w:rsidRPr="00085714">
        <w:rPr>
          <w:color w:val="000000" w:themeColor="text1"/>
          <w:szCs w:val="20"/>
          <w:shd w:val="clear" w:color="auto" w:fill="FFFFFF"/>
        </w:rPr>
        <w:t>organizacyjnych, Znicz Pruszków pozostał dumnym przedstawicielem sportowej społeczności Pruszkowa, gotowym na kolejne wyzwania i osiągnięcia.</w:t>
      </w:r>
    </w:p>
    <w:p w14:paraId="2D86A541" w14:textId="769817F6"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Historia Znicza Pruszków to nie tylko opowieść o klubie piłkarskim, ale także o wielu innych sekcjach sportowych, które odgrywały istotną rolę w życiu klubu i jego społeczności. Oprócz</w:t>
      </w:r>
      <w:r w:rsidR="003B37F6">
        <w:rPr>
          <w:rFonts w:hint="cs"/>
          <w:color w:val="000000" w:themeColor="text1"/>
          <w:szCs w:val="20"/>
          <w:shd w:val="clear" w:color="auto" w:fill="FFFFFF"/>
        </w:rPr>
        <w:t> </w:t>
      </w:r>
      <w:r w:rsidRPr="00085714">
        <w:rPr>
          <w:color w:val="000000" w:themeColor="text1"/>
          <w:szCs w:val="20"/>
          <w:shd w:val="clear" w:color="auto" w:fill="FFFFFF"/>
        </w:rPr>
        <w:t xml:space="preserve">drużyny piłkarskiej, Znicz Pruszków był domem dla różnych dyscyplin </w:t>
      </w:r>
      <w:r w:rsidR="00814F70" w:rsidRPr="00085714">
        <w:rPr>
          <w:color w:val="000000" w:themeColor="text1"/>
          <w:szCs w:val="20"/>
          <w:shd w:val="clear" w:color="auto" w:fill="FFFFFF"/>
        </w:rPr>
        <w:t>sportowych,</w:t>
      </w:r>
      <w:r w:rsidR="00ED3277">
        <w:rPr>
          <w:color w:val="000000" w:themeColor="text1"/>
          <w:szCs w:val="20"/>
          <w:shd w:val="clear" w:color="auto" w:fill="FFFFFF"/>
        </w:rPr>
        <w:t xml:space="preserve"> </w:t>
      </w:r>
      <w:r w:rsidRPr="00085714">
        <w:rPr>
          <w:color w:val="000000" w:themeColor="text1"/>
          <w:szCs w:val="20"/>
          <w:shd w:val="clear" w:color="auto" w:fill="FFFFFF"/>
        </w:rPr>
        <w:t>które</w:t>
      </w:r>
      <w:r w:rsidR="00702EAF">
        <w:rPr>
          <w:rFonts w:hint="cs"/>
          <w:color w:val="000000" w:themeColor="text1"/>
          <w:szCs w:val="20"/>
          <w:shd w:val="clear" w:color="auto" w:fill="FFFFFF"/>
        </w:rPr>
        <w:t> </w:t>
      </w:r>
      <w:r w:rsidRPr="00085714">
        <w:rPr>
          <w:color w:val="000000" w:themeColor="text1"/>
          <w:szCs w:val="20"/>
          <w:shd w:val="clear" w:color="auto" w:fill="FFFFFF"/>
        </w:rPr>
        <w:t>przyciągały zarówno młodych adeptów sportu, jak i</w:t>
      </w:r>
      <w:r w:rsidR="00FA42D7" w:rsidRPr="00085714">
        <w:rPr>
          <w:color w:val="000000" w:themeColor="text1"/>
          <w:szCs w:val="20"/>
          <w:shd w:val="clear" w:color="auto" w:fill="FFFFFF"/>
        </w:rPr>
        <w:t> </w:t>
      </w:r>
      <w:r w:rsidRPr="00085714">
        <w:rPr>
          <w:color w:val="000000" w:themeColor="text1"/>
          <w:szCs w:val="20"/>
          <w:shd w:val="clear" w:color="auto" w:fill="FFFFFF"/>
        </w:rPr>
        <w:t xml:space="preserve">doświadczonych zawodników. </w:t>
      </w:r>
    </w:p>
    <w:p w14:paraId="217E78F2" w14:textId="77777777"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Wśród klubów sportowych działających w ramach Znicza Pruszków można wymienić m.in.:</w:t>
      </w:r>
    </w:p>
    <w:p w14:paraId="0BF2AD97" w14:textId="20811823" w:rsidR="008E07BE" w:rsidRPr="00085714" w:rsidRDefault="008E07BE" w:rsidP="008E07BE">
      <w:pPr>
        <w:pStyle w:val="Normalnedla111"/>
        <w:numPr>
          <w:ilvl w:val="0"/>
          <w:numId w:val="49"/>
        </w:numPr>
        <w:rPr>
          <w:color w:val="000000" w:themeColor="text1"/>
          <w:szCs w:val="20"/>
          <w:shd w:val="clear" w:color="auto" w:fill="FFFFFF"/>
        </w:rPr>
      </w:pPr>
      <w:r w:rsidRPr="00085714">
        <w:rPr>
          <w:color w:val="000000" w:themeColor="text1"/>
          <w:szCs w:val="20"/>
          <w:shd w:val="clear" w:color="auto" w:fill="FFFFFF"/>
        </w:rPr>
        <w:t>Sekcja koszykówki, która cieszyła się popularnością wśród mieszkańców Pruszkowa i</w:t>
      </w:r>
      <w:r w:rsidR="003C4924" w:rsidRPr="00085714">
        <w:rPr>
          <w:color w:val="000000" w:themeColor="text1"/>
          <w:szCs w:val="20"/>
          <w:shd w:val="clear" w:color="auto" w:fill="FFFFFF"/>
        </w:rPr>
        <w:t> </w:t>
      </w:r>
      <w:r w:rsidRPr="00085714">
        <w:rPr>
          <w:color w:val="000000" w:themeColor="text1"/>
          <w:szCs w:val="20"/>
          <w:shd w:val="clear" w:color="auto" w:fill="FFFFFF"/>
        </w:rPr>
        <w:t>odnosiła sukcesy na arenie lokalnej i regionalnej.</w:t>
      </w:r>
    </w:p>
    <w:p w14:paraId="77FA2CE1" w14:textId="77777777" w:rsidR="008E07BE" w:rsidRPr="00085714" w:rsidRDefault="008E07BE" w:rsidP="008E07BE">
      <w:pPr>
        <w:pStyle w:val="Normalnedla111"/>
        <w:numPr>
          <w:ilvl w:val="0"/>
          <w:numId w:val="49"/>
        </w:numPr>
        <w:rPr>
          <w:color w:val="000000" w:themeColor="text1"/>
          <w:szCs w:val="20"/>
          <w:shd w:val="clear" w:color="auto" w:fill="FFFFFF"/>
        </w:rPr>
      </w:pPr>
      <w:r w:rsidRPr="00085714">
        <w:rPr>
          <w:color w:val="000000" w:themeColor="text1"/>
          <w:szCs w:val="20"/>
          <w:shd w:val="clear" w:color="auto" w:fill="FFFFFF"/>
        </w:rPr>
        <w:t>Sekcja lekkoatletyczna, która rozwijała talenty sportowe i promowała aktywność fizyczną wśród dzieci i młodzieży.</w:t>
      </w:r>
    </w:p>
    <w:p w14:paraId="5398A853" w14:textId="59A9A82A" w:rsidR="008E07BE" w:rsidRPr="00085714" w:rsidRDefault="008E07BE" w:rsidP="008E07BE">
      <w:pPr>
        <w:pStyle w:val="Normalnedla111"/>
        <w:numPr>
          <w:ilvl w:val="0"/>
          <w:numId w:val="49"/>
        </w:numPr>
        <w:rPr>
          <w:color w:val="000000" w:themeColor="text1"/>
          <w:szCs w:val="20"/>
          <w:shd w:val="clear" w:color="auto" w:fill="FFFFFF"/>
        </w:rPr>
      </w:pPr>
      <w:r w:rsidRPr="00085714">
        <w:rPr>
          <w:color w:val="000000" w:themeColor="text1"/>
          <w:szCs w:val="20"/>
          <w:shd w:val="clear" w:color="auto" w:fill="FFFFFF"/>
        </w:rPr>
        <w:t>Sekcja siatkówki, która rywalizowała z innymi klubami w regionie i uczestniczyła w</w:t>
      </w:r>
      <w:r w:rsidR="003C4924" w:rsidRPr="00085714">
        <w:rPr>
          <w:color w:val="000000" w:themeColor="text1"/>
          <w:szCs w:val="20"/>
          <w:shd w:val="clear" w:color="auto" w:fill="FFFFFF"/>
        </w:rPr>
        <w:t> </w:t>
      </w:r>
      <w:r w:rsidRPr="00085714">
        <w:rPr>
          <w:color w:val="000000" w:themeColor="text1"/>
          <w:szCs w:val="20"/>
          <w:shd w:val="clear" w:color="auto" w:fill="FFFFFF"/>
        </w:rPr>
        <w:t>różnych turniejach i zawodach.</w:t>
      </w:r>
    </w:p>
    <w:p w14:paraId="227E6A45" w14:textId="4B8E5DE9" w:rsidR="008E07BE" w:rsidRPr="00085714" w:rsidRDefault="008E07BE" w:rsidP="008E07BE">
      <w:pPr>
        <w:pStyle w:val="Normalnedla111"/>
        <w:numPr>
          <w:ilvl w:val="0"/>
          <w:numId w:val="49"/>
        </w:numPr>
        <w:rPr>
          <w:color w:val="000000" w:themeColor="text1"/>
          <w:szCs w:val="20"/>
          <w:shd w:val="clear" w:color="auto" w:fill="FFFFFF"/>
        </w:rPr>
      </w:pPr>
      <w:r w:rsidRPr="00085714">
        <w:rPr>
          <w:color w:val="000000" w:themeColor="text1"/>
          <w:szCs w:val="20"/>
          <w:shd w:val="clear" w:color="auto" w:fill="FFFFFF"/>
        </w:rPr>
        <w:t>Sekcja tenisa stołowego, która zgromadziła miłośników tej dyscypliny i</w:t>
      </w:r>
      <w:r w:rsidR="00FA42D7" w:rsidRPr="00085714">
        <w:rPr>
          <w:color w:val="000000" w:themeColor="text1"/>
          <w:szCs w:val="20"/>
          <w:shd w:val="clear" w:color="auto" w:fill="FFFFFF"/>
        </w:rPr>
        <w:t> </w:t>
      </w:r>
      <w:r w:rsidRPr="00085714">
        <w:rPr>
          <w:color w:val="000000" w:themeColor="text1"/>
          <w:szCs w:val="20"/>
          <w:shd w:val="clear" w:color="auto" w:fill="FFFFFF"/>
        </w:rPr>
        <w:t>uczestniczyła w</w:t>
      </w:r>
      <w:r w:rsidR="003C4924" w:rsidRPr="00085714">
        <w:rPr>
          <w:color w:val="000000" w:themeColor="text1"/>
          <w:szCs w:val="20"/>
          <w:shd w:val="clear" w:color="auto" w:fill="FFFFFF"/>
        </w:rPr>
        <w:t> </w:t>
      </w:r>
      <w:r w:rsidRPr="00085714">
        <w:rPr>
          <w:color w:val="000000" w:themeColor="text1"/>
          <w:szCs w:val="20"/>
          <w:shd w:val="clear" w:color="auto" w:fill="FFFFFF"/>
        </w:rPr>
        <w:t>rozgrywkach ligowych i turniejach.</w:t>
      </w:r>
    </w:p>
    <w:p w14:paraId="66BFA50B" w14:textId="77777777"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 xml:space="preserve">Te sekcje sportowe nie tylko uzupełniały działalność klubu piłkarskiego, ale także przyczyniały się do zróżnicowania oferty sportowej dla mieszkańców Pruszkowa oraz pobliskich, sąsiadujących </w:t>
      </w:r>
      <w:r w:rsidRPr="00085714">
        <w:rPr>
          <w:color w:val="000000" w:themeColor="text1"/>
          <w:szCs w:val="20"/>
          <w:shd w:val="clear" w:color="auto" w:fill="FFFFFF"/>
        </w:rPr>
        <w:lastRenderedPageBreak/>
        <w:t>rejonów. Dzięki nim, „Znicz” Pruszków stał się miejscem, gdzie każdy może znaleźć coś dla siebie, rozwijać swoje pasje sportowe.</w:t>
      </w:r>
    </w:p>
    <w:p w14:paraId="612B77E0" w14:textId="19DBF926"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Klub „Znicz” w Pruszkowie przez dziesięciolecia był i jest klubem działającym w ramach Związku Zawodowego Kolejarzy. Historia klubu jest także historią Związku, ponieważ klub przez cały okres swojego istnienia jest z nim związany. Dlatego też nie sposób odwołać się do dziejów klubu</w:t>
      </w:r>
      <w:r w:rsidR="00ED3277">
        <w:rPr>
          <w:color w:val="000000" w:themeColor="text1"/>
          <w:szCs w:val="20"/>
          <w:shd w:val="clear" w:color="auto" w:fill="FFFFFF"/>
        </w:rPr>
        <w:t xml:space="preserve"> </w:t>
      </w:r>
      <w:r w:rsidRPr="00085714">
        <w:rPr>
          <w:color w:val="000000" w:themeColor="text1"/>
          <w:szCs w:val="20"/>
          <w:shd w:val="clear" w:color="auto" w:fill="FFFFFF"/>
        </w:rPr>
        <w:t>bez</w:t>
      </w:r>
      <w:r w:rsidR="00ED3277">
        <w:rPr>
          <w:rFonts w:hint="cs"/>
          <w:color w:val="000000" w:themeColor="text1"/>
          <w:szCs w:val="20"/>
          <w:shd w:val="clear" w:color="auto" w:fill="FFFFFF"/>
        </w:rPr>
        <w:t> </w:t>
      </w:r>
      <w:r w:rsidRPr="00085714">
        <w:rPr>
          <w:color w:val="000000" w:themeColor="text1"/>
          <w:szCs w:val="20"/>
          <w:shd w:val="clear" w:color="auto" w:fill="FFFFFF"/>
        </w:rPr>
        <w:t>wiązania ich ze Związkiem Zawodowym Pracowników Kolejowych. W ta krótka zmianka ukazuje tło tworzenia polskiego sportu robotniczego, a</w:t>
      </w:r>
      <w:r w:rsidR="00F83E3A" w:rsidRPr="00085714">
        <w:rPr>
          <w:color w:val="000000" w:themeColor="text1"/>
          <w:szCs w:val="20"/>
          <w:shd w:val="clear" w:color="auto" w:fill="FFFFFF"/>
        </w:rPr>
        <w:t> </w:t>
      </w:r>
      <w:r w:rsidRPr="00085714">
        <w:rPr>
          <w:color w:val="000000" w:themeColor="text1"/>
          <w:szCs w:val="20"/>
          <w:shd w:val="clear" w:color="auto" w:fill="FFFFFF"/>
        </w:rPr>
        <w:t>w szczególności dzieje sportu kolejowego. Należy zaznaczyć, że „Znicz” jako klub działający w ramach Związku Zawodowego Kolejarzy, przeszedł ewolucję, zmiany struktury organizacyjnej i sposobów finansowania oraz implikacje wynikające z</w:t>
      </w:r>
      <w:r w:rsidR="003C4924" w:rsidRPr="00085714">
        <w:rPr>
          <w:color w:val="000000" w:themeColor="text1"/>
          <w:szCs w:val="20"/>
          <w:shd w:val="clear" w:color="auto" w:fill="FFFFFF"/>
        </w:rPr>
        <w:t> </w:t>
      </w:r>
      <w:r w:rsidRPr="00085714">
        <w:rPr>
          <w:color w:val="000000" w:themeColor="text1"/>
          <w:szCs w:val="20"/>
          <w:shd w:val="clear" w:color="auto" w:fill="FFFFFF"/>
        </w:rPr>
        <w:t>jego przynależności do ZZK</w:t>
      </w:r>
      <w:r w:rsidRPr="00085714">
        <w:rPr>
          <w:rStyle w:val="Odwoanieprzypisudolnego"/>
          <w:color w:val="000000" w:themeColor="text1"/>
          <w:szCs w:val="20"/>
          <w:shd w:val="clear" w:color="auto" w:fill="FFFFFF"/>
        </w:rPr>
        <w:footnoteReference w:id="42"/>
      </w:r>
      <w:r w:rsidRPr="00085714">
        <w:rPr>
          <w:color w:val="000000" w:themeColor="text1"/>
          <w:szCs w:val="20"/>
          <w:shd w:val="clear" w:color="auto" w:fill="FFFFFF"/>
        </w:rPr>
        <w:t>. Historia „Znicza” pokazuje jednocześnie jego wielkie osiągnięcia w</w:t>
      </w:r>
      <w:r w:rsidR="003C4924" w:rsidRPr="00085714">
        <w:rPr>
          <w:color w:val="000000" w:themeColor="text1"/>
          <w:szCs w:val="20"/>
          <w:shd w:val="clear" w:color="auto" w:fill="FFFFFF"/>
        </w:rPr>
        <w:t> </w:t>
      </w:r>
      <w:r w:rsidRPr="00085714">
        <w:rPr>
          <w:color w:val="000000" w:themeColor="text1"/>
          <w:szCs w:val="20"/>
          <w:shd w:val="clear" w:color="auto" w:fill="FFFFFF"/>
        </w:rPr>
        <w:t>sporcie, sukcesy w rozgrywkach sportowych oraz rangę, jaką pełnił w życiu społecznym Pruszkowa, a także rolę jaką w nim odgrywa do dzisiaj.</w:t>
      </w:r>
    </w:p>
    <w:p w14:paraId="3A0A00E0" w14:textId="3891DBD3" w:rsidR="008E07BE" w:rsidRPr="00085714" w:rsidRDefault="008E07BE" w:rsidP="008972B2">
      <w:pPr>
        <w:pStyle w:val="Normalnedla111"/>
        <w:rPr>
          <w:szCs w:val="20"/>
          <w:shd w:val="clear" w:color="auto" w:fill="FFFFFF"/>
        </w:rPr>
      </w:pPr>
      <w:r w:rsidRPr="00085714">
        <w:rPr>
          <w:noProof/>
          <w:szCs w:val="20"/>
        </w:rPr>
        <w:drawing>
          <wp:anchor distT="0" distB="0" distL="114300" distR="114300" simplePos="0" relativeHeight="251726848" behindDoc="0" locked="0" layoutInCell="1" allowOverlap="1" wp14:anchorId="6457E154" wp14:editId="795E4049">
            <wp:simplePos x="0" y="0"/>
            <wp:positionH relativeFrom="column">
              <wp:posOffset>908685</wp:posOffset>
            </wp:positionH>
            <wp:positionV relativeFrom="paragraph">
              <wp:posOffset>13335</wp:posOffset>
            </wp:positionV>
            <wp:extent cx="1981200" cy="2385695"/>
            <wp:effectExtent l="0" t="0" r="0" b="0"/>
            <wp:wrapSquare wrapText="bothSides"/>
            <wp:docPr id="1409300295" name="Graf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300295" name="Grafika 8"/>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981200" cy="2385695"/>
                    </a:xfrm>
                    <a:prstGeom prst="rect">
                      <a:avLst/>
                    </a:prstGeom>
                  </pic:spPr>
                </pic:pic>
              </a:graphicData>
            </a:graphic>
            <wp14:sizeRelH relativeFrom="page">
              <wp14:pctWidth>0</wp14:pctWidth>
            </wp14:sizeRelH>
            <wp14:sizeRelV relativeFrom="page">
              <wp14:pctHeight>0</wp14:pctHeight>
            </wp14:sizeRelV>
          </wp:anchor>
        </w:drawing>
      </w:r>
      <w:r w:rsidR="008972B2">
        <w:rPr>
          <w:szCs w:val="20"/>
        </w:rPr>
        <w:t xml:space="preserve">            </w:t>
      </w:r>
      <w:r w:rsidRPr="00085714">
        <w:rPr>
          <w:szCs w:val="20"/>
        </w:rPr>
        <w:t>Pierwszy herb gminy miasta Pruszków</w:t>
      </w:r>
      <w:r w:rsidRPr="00085714">
        <w:rPr>
          <w:szCs w:val="20"/>
          <w:shd w:val="clear" w:color="auto" w:fill="FFFFFF"/>
        </w:rPr>
        <w:t xml:space="preserve"> odnosił się do</w:t>
      </w:r>
      <w:r w:rsidR="003B37F6">
        <w:rPr>
          <w:rFonts w:hint="cs"/>
          <w:szCs w:val="20"/>
          <w:shd w:val="clear" w:color="auto" w:fill="FFFFFF"/>
        </w:rPr>
        <w:t> </w:t>
      </w:r>
      <w:r w:rsidRPr="00085714">
        <w:rPr>
          <w:szCs w:val="20"/>
          <w:shd w:val="clear" w:color="auto" w:fill="FFFFFF"/>
        </w:rPr>
        <w:t>przemysłowych tradycji. Jego pole podzielono na pół: prawa część to kolor zielony, a lewa — czerwony. W centrum tarczy osadzono czarny okrąg trybu — zębatego koła z</w:t>
      </w:r>
      <w:r w:rsidR="003B37F6">
        <w:rPr>
          <w:rFonts w:hint="cs"/>
          <w:szCs w:val="20"/>
          <w:shd w:val="clear" w:color="auto" w:fill="FFFFFF"/>
        </w:rPr>
        <w:t> </w:t>
      </w:r>
      <w:r w:rsidRPr="00085714">
        <w:rPr>
          <w:szCs w:val="20"/>
          <w:shd w:val="clear" w:color="auto" w:fill="FFFFFF"/>
        </w:rPr>
        <w:t xml:space="preserve">białym, równoramiennym krzyżem pośrodku, którego prawy odcinek łączy się z górnym ukształtowawszy niejako literę „P”. </w:t>
      </w:r>
    </w:p>
    <w:p w14:paraId="2CD062AC" w14:textId="5FA99463" w:rsidR="008E07BE" w:rsidRPr="00085714" w:rsidRDefault="008E07BE" w:rsidP="008E07BE">
      <w:pPr>
        <w:pStyle w:val="Normalnedla111"/>
        <w:rPr>
          <w:rFonts w:cs="Segoe UI"/>
          <w:szCs w:val="20"/>
        </w:rPr>
      </w:pPr>
      <w:r w:rsidRPr="00085714">
        <w:rPr>
          <w:szCs w:val="20"/>
          <w:shd w:val="clear" w:color="auto" w:fill="FFFFFF"/>
        </w:rPr>
        <w:t>Mechaniczny, okrągły element z regularnie ułożonymi wypustami jest uznawany jako symbol działalności fabrycznej, technologii oraz inżynierii. Może obrazować precyzję, zawiłości, a także zaawansowanie procesów wytwórczych. W kontekście przemysłowym zielony i</w:t>
      </w:r>
      <w:r w:rsidR="003C4924" w:rsidRPr="00085714">
        <w:rPr>
          <w:szCs w:val="20"/>
          <w:shd w:val="clear" w:color="auto" w:fill="FFFFFF"/>
        </w:rPr>
        <w:t> </w:t>
      </w:r>
      <w:r w:rsidRPr="00085714">
        <w:rPr>
          <w:szCs w:val="20"/>
          <w:shd w:val="clear" w:color="auto" w:fill="FFFFFF"/>
        </w:rPr>
        <w:t>czerwony kolor usytułowane obok siebie mogą odnosić się do równowagi między stabilnym, harmonijnym rozwojem, a intensywnością produkcji. Zielony konotuje związek z</w:t>
      </w:r>
      <w:r w:rsidR="00136AF4" w:rsidRPr="00085714">
        <w:rPr>
          <w:szCs w:val="20"/>
          <w:shd w:val="clear" w:color="auto" w:fill="FFFFFF"/>
        </w:rPr>
        <w:t> </w:t>
      </w:r>
      <w:r w:rsidRPr="00085714">
        <w:rPr>
          <w:szCs w:val="20"/>
          <w:shd w:val="clear" w:color="auto" w:fill="FFFFFF"/>
        </w:rPr>
        <w:t xml:space="preserve">przyrodą, naturą czy środowiskiem, podczas gdy czerwony może oznaczać energię, dynamikę, prężność. Te sąsiadujące ze sobą barwy, są często używane do oznaczania obszarów bezpiecznych i niebezpiecznych w przemyśle, </w:t>
      </w:r>
      <w:r w:rsidRPr="00085714">
        <w:rPr>
          <w:rFonts w:cs="Segoe UI"/>
          <w:szCs w:val="20"/>
        </w:rPr>
        <w:t>jednocześnie akcentując zaangażowanie w postęp technologiczny oraz niezawodność, sprawność — jako priorytety.</w:t>
      </w:r>
    </w:p>
    <w:p w14:paraId="5A4E2E85" w14:textId="77777777" w:rsidR="008E07BE" w:rsidRPr="00085714" w:rsidRDefault="008E07BE" w:rsidP="008E07BE">
      <w:pPr>
        <w:pStyle w:val="Normalnedla111"/>
        <w:rPr>
          <w:szCs w:val="20"/>
          <w:shd w:val="clear" w:color="auto" w:fill="FFFFFF"/>
        </w:rPr>
      </w:pPr>
      <w:r w:rsidRPr="00085714">
        <w:rPr>
          <w:noProof/>
          <w:szCs w:val="20"/>
          <w:shd w:val="clear" w:color="auto" w:fill="FFFFFF"/>
        </w:rPr>
        <w:drawing>
          <wp:anchor distT="0" distB="0" distL="114300" distR="114300" simplePos="0" relativeHeight="251723776" behindDoc="0" locked="0" layoutInCell="1" allowOverlap="1" wp14:anchorId="45CF4E4E" wp14:editId="06B8DAB6">
            <wp:simplePos x="0" y="0"/>
            <wp:positionH relativeFrom="column">
              <wp:posOffset>867410</wp:posOffset>
            </wp:positionH>
            <wp:positionV relativeFrom="paragraph">
              <wp:posOffset>6350</wp:posOffset>
            </wp:positionV>
            <wp:extent cx="1967865" cy="1983740"/>
            <wp:effectExtent l="0" t="0" r="0" b="0"/>
            <wp:wrapSquare wrapText="bothSides"/>
            <wp:docPr id="8" name="Grafika 8" descr="Obraz zawierający kot, kreskówka, plaka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a 8" descr="Obraz zawierający kot, kreskówka, plakat, clipart&#10;&#10;Opis wygenerowany automatyczni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67865" cy="1983740"/>
                    </a:xfrm>
                    <a:prstGeom prst="rect">
                      <a:avLst/>
                    </a:prstGeom>
                  </pic:spPr>
                </pic:pic>
              </a:graphicData>
            </a:graphic>
            <wp14:sizeRelH relativeFrom="page">
              <wp14:pctWidth>0</wp14:pctWidth>
            </wp14:sizeRelH>
            <wp14:sizeRelV relativeFrom="page">
              <wp14:pctHeight>0</wp14:pctHeight>
            </wp14:sizeRelV>
          </wp:anchor>
        </w:drawing>
      </w:r>
      <w:r w:rsidRPr="00085714">
        <w:rPr>
          <w:szCs w:val="20"/>
          <w:shd w:val="clear" w:color="auto" w:fill="FFFFFF"/>
        </w:rPr>
        <w:t>Au</w:t>
      </w:r>
      <w:r w:rsidRPr="00085714">
        <w:rPr>
          <w:rFonts w:eastAsiaTheme="minorEastAsia"/>
          <w:szCs w:val="20"/>
        </w:rPr>
        <w:t>torstwo nowego herbu gminy miasta Pruszków przypisuje się ks. Pawłowi Dudzińskiemu. Honorując zasługi hrabiego Ant</w:t>
      </w:r>
      <w:r w:rsidRPr="00085714">
        <w:rPr>
          <w:szCs w:val="20"/>
          <w:shd w:val="clear" w:color="auto" w:fill="FFFFFF"/>
        </w:rPr>
        <w:t>oniego Potulickiego</w:t>
      </w:r>
      <w:r w:rsidRPr="00085714">
        <w:rPr>
          <w:rStyle w:val="Odwoanieprzypisudolnego"/>
          <w:szCs w:val="20"/>
          <w:shd w:val="clear" w:color="auto" w:fill="FFFFFF"/>
        </w:rPr>
        <w:footnoteReference w:id="43"/>
      </w:r>
      <w:r w:rsidRPr="00085714">
        <w:rPr>
          <w:szCs w:val="20"/>
          <w:shd w:val="clear" w:color="auto" w:fill="FFFFFF"/>
        </w:rPr>
        <w:t xml:space="preserve"> w rozwój rejonu jako ośrodka miejskiego, znak heraldyczny zawiera motywy herbu Grzymała, którym ów arystokrata się pieczętował. </w:t>
      </w:r>
    </w:p>
    <w:p w14:paraId="045B9490" w14:textId="77777777" w:rsidR="008E07BE" w:rsidRPr="00085714" w:rsidRDefault="008E07BE" w:rsidP="008E07BE">
      <w:pPr>
        <w:pStyle w:val="Normalnedla111"/>
        <w:rPr>
          <w:szCs w:val="20"/>
          <w:shd w:val="clear" w:color="auto" w:fill="FFFFFF"/>
        </w:rPr>
      </w:pPr>
      <w:proofErr w:type="spellStart"/>
      <w:r w:rsidRPr="00085714">
        <w:rPr>
          <w:szCs w:val="20"/>
          <w:shd w:val="clear" w:color="auto" w:fill="FFFFFF"/>
        </w:rPr>
        <w:lastRenderedPageBreak/>
        <w:t>Blazon</w:t>
      </w:r>
      <w:proofErr w:type="spellEnd"/>
      <w:r w:rsidRPr="00085714">
        <w:rPr>
          <w:rStyle w:val="Odwoanieprzypisudolnego"/>
          <w:rFonts w:cstheme="majorHAnsi"/>
          <w:color w:val="000000" w:themeColor="text1"/>
          <w:szCs w:val="20"/>
          <w:shd w:val="clear" w:color="auto" w:fill="FFFFFF"/>
        </w:rPr>
        <w:footnoteReference w:id="44"/>
      </w:r>
      <w:r w:rsidRPr="00085714">
        <w:rPr>
          <w:szCs w:val="20"/>
          <w:shd w:val="clear" w:color="auto" w:fill="FFFFFF"/>
        </w:rPr>
        <w:t xml:space="preserve"> przedstawia ceglany, blankowany mur z bramą o półokrągłym sklepieniu. Nad bramą górują trzy, czerwone wieże, również blankowane, z łukowatymi otworami okiennymi. We wrotach widnieje szarobrązowa głowa żbika</w:t>
      </w:r>
      <w:r w:rsidRPr="00085714">
        <w:rPr>
          <w:rStyle w:val="Odwoanieprzypisudolnego"/>
          <w:rFonts w:cstheme="majorHAnsi"/>
          <w:color w:val="000000" w:themeColor="text1"/>
          <w:szCs w:val="20"/>
          <w:shd w:val="clear" w:color="auto" w:fill="FFFFFF"/>
        </w:rPr>
        <w:footnoteReference w:id="45"/>
      </w:r>
      <w:r w:rsidRPr="00085714">
        <w:rPr>
          <w:szCs w:val="20"/>
          <w:shd w:val="clear" w:color="auto" w:fill="FFFFFF"/>
        </w:rPr>
        <w:t xml:space="preserve">, zwrócona wprost. Oczy zwierzęcia świecą złotą barwą, która stanowi także kolor tła — pola. Drapieżnik szczerzy kły, widać też język, a jego uszy układają się poziomo. </w:t>
      </w:r>
    </w:p>
    <w:p w14:paraId="485F0F89" w14:textId="71BCFBE7" w:rsidR="008E07BE" w:rsidRPr="00085714" w:rsidRDefault="008E07BE" w:rsidP="008E07BE">
      <w:pPr>
        <w:pStyle w:val="Normalnedla111"/>
        <w:rPr>
          <w:szCs w:val="20"/>
          <w:shd w:val="clear" w:color="auto" w:fill="FFFFFF"/>
        </w:rPr>
      </w:pPr>
      <w:r w:rsidRPr="00085714">
        <w:rPr>
          <w:szCs w:val="20"/>
          <w:shd w:val="clear" w:color="auto" w:fill="FFFFFF"/>
        </w:rPr>
        <w:t xml:space="preserve">Oblicze żbika nawiązuje bezpośrednio do Żbikowa — najstarszej części Pruszkowa. </w:t>
      </w:r>
      <w:r w:rsidR="000F710E">
        <w:rPr>
          <w:szCs w:val="20"/>
          <w:shd w:val="clear" w:color="auto" w:fill="FFFFFF"/>
        </w:rPr>
        <w:br/>
      </w:r>
      <w:r w:rsidRPr="00085714">
        <w:rPr>
          <w:szCs w:val="20"/>
          <w:shd w:val="clear" w:color="auto" w:fill="FFFFFF"/>
        </w:rPr>
        <w:t>Głowa tego zwierzęcia animizuje</w:t>
      </w:r>
      <w:r w:rsidRPr="00085714">
        <w:rPr>
          <w:rStyle w:val="Odwoanieprzypisudolnego"/>
          <w:rFonts w:cstheme="majorBidi"/>
          <w:color w:val="000000" w:themeColor="text1"/>
          <w:szCs w:val="20"/>
          <w:shd w:val="clear" w:color="auto" w:fill="FFFFFF"/>
        </w:rPr>
        <w:footnoteReference w:customMarkFollows="1" w:id="46"/>
        <w:t>*</w:t>
      </w:r>
      <w:r w:rsidRPr="00085714">
        <w:rPr>
          <w:szCs w:val="20"/>
          <w:shd w:val="clear" w:color="auto" w:fill="FFFFFF"/>
        </w:rPr>
        <w:t xml:space="preserve"> bystrość, czujność, natychmiastową reakcję i atak w starciu z wrogiem. Mówi</w:t>
      </w:r>
      <w:r w:rsidR="000D7004">
        <w:rPr>
          <w:rFonts w:hint="cs"/>
          <w:szCs w:val="20"/>
          <w:shd w:val="clear" w:color="auto" w:fill="FFFFFF"/>
        </w:rPr>
        <w:t> </w:t>
      </w:r>
      <w:r w:rsidRPr="00085714">
        <w:rPr>
          <w:szCs w:val="20"/>
          <w:shd w:val="clear" w:color="auto" w:fill="FFFFFF"/>
        </w:rPr>
        <w:t>się „kto na żbiki poluje, niech rękawicę wzuje” — nawiązując do jego ostrych pazurów oraz</w:t>
      </w:r>
      <w:r w:rsidR="000D7004">
        <w:rPr>
          <w:rFonts w:hint="cs"/>
          <w:szCs w:val="20"/>
          <w:shd w:val="clear" w:color="auto" w:fill="FFFFFF"/>
        </w:rPr>
        <w:t> </w:t>
      </w:r>
      <w:r w:rsidRPr="00085714">
        <w:rPr>
          <w:szCs w:val="20"/>
          <w:shd w:val="clear" w:color="auto" w:fill="FFFFFF"/>
        </w:rPr>
        <w:t>zębów, które trzeba było unikać, np. dawniej podczas łowów</w:t>
      </w:r>
      <w:r w:rsidRPr="00085714">
        <w:rPr>
          <w:rStyle w:val="Odwoanieprzypisudolnego"/>
          <w:rFonts w:cstheme="majorBidi"/>
          <w:color w:val="000000" w:themeColor="text1"/>
          <w:szCs w:val="20"/>
          <w:shd w:val="clear" w:color="auto" w:fill="FFFFFF"/>
        </w:rPr>
        <w:footnoteReference w:id="47"/>
      </w:r>
      <w:r w:rsidRPr="00085714">
        <w:rPr>
          <w:szCs w:val="20"/>
          <w:shd w:val="clear" w:color="auto" w:fill="FFFFFF"/>
        </w:rPr>
        <w:t>. Żbiki posiadają suknie lub</w:t>
      </w:r>
      <w:r w:rsidR="00E95711">
        <w:rPr>
          <w:rFonts w:hint="cs"/>
          <w:szCs w:val="20"/>
          <w:shd w:val="clear" w:color="auto" w:fill="FFFFFF"/>
        </w:rPr>
        <w:t> </w:t>
      </w:r>
      <w:r w:rsidRPr="00085714">
        <w:rPr>
          <w:szCs w:val="20"/>
          <w:shd w:val="clear" w:color="auto" w:fill="FFFFFF"/>
        </w:rPr>
        <w:t>futro, czyli skórę z sierścią. Ich głowy nazywane są łbami, pyski — mordami, a zęby to kęsy. Policzki tego drapieżnika są tzw. bokobrodami, czyli o nieco dłuższym włosiu w opisywanym miejscu. Żbik,</w:t>
      </w:r>
      <w:r w:rsidR="000D7004">
        <w:rPr>
          <w:rFonts w:hint="cs"/>
          <w:szCs w:val="20"/>
          <w:shd w:val="clear" w:color="auto" w:fill="FFFFFF"/>
        </w:rPr>
        <w:t> </w:t>
      </w:r>
      <w:r w:rsidRPr="00085714">
        <w:rPr>
          <w:szCs w:val="20"/>
          <w:shd w:val="clear" w:color="auto" w:fill="FFFFFF"/>
        </w:rPr>
        <w:t>ze względu</w:t>
      </w:r>
      <w:r w:rsidR="00ED3277">
        <w:rPr>
          <w:szCs w:val="20"/>
          <w:shd w:val="clear" w:color="auto" w:fill="FFFFFF"/>
        </w:rPr>
        <w:t xml:space="preserve"> </w:t>
      </w:r>
      <w:r w:rsidRPr="00085714">
        <w:rPr>
          <w:szCs w:val="20"/>
          <w:shd w:val="clear" w:color="auto" w:fill="FFFFFF"/>
        </w:rPr>
        <w:t>na</w:t>
      </w:r>
      <w:r w:rsidR="00ED3277">
        <w:rPr>
          <w:rFonts w:hint="cs"/>
          <w:szCs w:val="20"/>
          <w:shd w:val="clear" w:color="auto" w:fill="FFFFFF"/>
        </w:rPr>
        <w:t> </w:t>
      </w:r>
      <w:r w:rsidRPr="00085714">
        <w:rPr>
          <w:szCs w:val="20"/>
          <w:shd w:val="clear" w:color="auto" w:fill="FFFFFF"/>
        </w:rPr>
        <w:t>swój koci, dziki wzrok, bywał określany mianem ostrowidza.</w:t>
      </w:r>
    </w:p>
    <w:p w14:paraId="01E3CF98" w14:textId="3D9B3172" w:rsidR="008E07BE" w:rsidRPr="00085714" w:rsidRDefault="008E07BE" w:rsidP="008E07BE">
      <w:pPr>
        <w:pStyle w:val="Normalnedla111"/>
        <w:ind w:firstLine="650"/>
        <w:rPr>
          <w:szCs w:val="20"/>
          <w:shd w:val="clear" w:color="auto" w:fill="FFFFFF"/>
        </w:rPr>
      </w:pPr>
      <w:r w:rsidRPr="00085714">
        <w:rPr>
          <w:szCs w:val="20"/>
          <w:shd w:val="clear" w:color="auto" w:fill="FFFFFF"/>
        </w:rPr>
        <w:t>Prezentowane emblematy stanowią materialne dziedzictwo — unikatową składową identyfikacji wizualnej jednostki samorządowej i wspólnoty. Natomiast już same ich warstwy znaczeniowe przedstawiają niematerialne dziedzictwo. Na przykładzie tych zna</w:t>
      </w:r>
      <w:r w:rsidRPr="00085714">
        <w:rPr>
          <w:rFonts w:eastAsiaTheme="minorEastAsia"/>
          <w:szCs w:val="20"/>
        </w:rPr>
        <w:t xml:space="preserve">ków </w:t>
      </w:r>
      <w:r w:rsidR="00814F70" w:rsidRPr="00085714">
        <w:rPr>
          <w:rFonts w:eastAsiaTheme="minorEastAsia"/>
          <w:szCs w:val="20"/>
        </w:rPr>
        <w:t>widać,</w:t>
      </w:r>
      <w:r w:rsidR="008972B2">
        <w:rPr>
          <w:rFonts w:eastAsiaTheme="minorEastAsia"/>
          <w:szCs w:val="20"/>
        </w:rPr>
        <w:t xml:space="preserve"> </w:t>
      </w:r>
      <w:r w:rsidRPr="00085714">
        <w:rPr>
          <w:rFonts w:eastAsiaTheme="minorEastAsia"/>
          <w:szCs w:val="20"/>
        </w:rPr>
        <w:t>jak</w:t>
      </w:r>
      <w:r w:rsidR="00ED3277">
        <w:rPr>
          <w:rFonts w:eastAsiaTheme="minorEastAsia" w:hint="eastAsia"/>
          <w:szCs w:val="20"/>
        </w:rPr>
        <w:t> </w:t>
      </w:r>
      <w:r w:rsidRPr="00085714">
        <w:rPr>
          <w:rFonts w:eastAsiaTheme="minorEastAsia"/>
          <w:szCs w:val="20"/>
        </w:rPr>
        <w:t>splatają się omawiane gałęzie dziedzin. Zarówno wcześniejsze jak i obecne „godło” gminy miasta Pruszków bezpośrednio odwołuje się do atutów rejonu — związa</w:t>
      </w:r>
      <w:r w:rsidRPr="00085714">
        <w:rPr>
          <w:szCs w:val="20"/>
          <w:shd w:val="clear" w:color="auto" w:fill="FFFFFF"/>
        </w:rPr>
        <w:t xml:space="preserve">nych z przemysłem, zawodową estymą ludzi pracujących lub miejskością, siłą. </w:t>
      </w:r>
    </w:p>
    <w:p w14:paraId="1B9F9F03" w14:textId="6B5A6F8A" w:rsidR="008E07BE" w:rsidRPr="00085714" w:rsidRDefault="008E07BE" w:rsidP="008E07BE">
      <w:pPr>
        <w:pStyle w:val="Normalnedla111"/>
        <w:rPr>
          <w:szCs w:val="20"/>
        </w:rPr>
      </w:pPr>
      <w:r w:rsidRPr="00085714">
        <w:rPr>
          <w:szCs w:val="20"/>
        </w:rPr>
        <w:t>Rozwijając wątek związany z herbami trzeba podnieść kwestię ponadczasowości, reprezentacji oraz sensu tych znaków. Bowiem w określonej, graficznej konwekcji sięgają do znaczeniowych źródeł, warstw, które można nie tylko odczytywać, ale również interpretować w nawiązaniu do</w:t>
      </w:r>
      <w:r w:rsidR="00ED3277">
        <w:rPr>
          <w:rFonts w:hint="cs"/>
          <w:szCs w:val="20"/>
        </w:rPr>
        <w:t> </w:t>
      </w:r>
      <w:r w:rsidRPr="00085714">
        <w:rPr>
          <w:szCs w:val="20"/>
        </w:rPr>
        <w:t xml:space="preserve">różnych odniesień lub tego co działo się i jaki ślad dane zajścia pozostawiły w gminne, w mieście. </w:t>
      </w:r>
      <w:r w:rsidRPr="00085714">
        <w:rPr>
          <w:szCs w:val="20"/>
          <w:shd w:val="clear" w:color="auto" w:fill="FFFFFF"/>
        </w:rPr>
        <w:t>Przyjmując, iż herby niejako ewoluują, to co się w Pruszkowie wydarzało — wyrażają istotę, przywołując w mniejszym albo większym stopniu kontekst zdarzeń, wypadków mających miejsce w tej</w:t>
      </w:r>
      <w:r w:rsidRPr="00085714">
        <w:rPr>
          <w:szCs w:val="20"/>
        </w:rPr>
        <w:t xml:space="preserve"> części kraju. Przy założeniu, że wolno na te zjawiska, zdarzenia spojrzeć przez panoramę — w</w:t>
      </w:r>
      <w:r w:rsidR="003C4924" w:rsidRPr="00085714">
        <w:rPr>
          <w:szCs w:val="20"/>
        </w:rPr>
        <w:t> </w:t>
      </w:r>
      <w:r w:rsidRPr="00085714">
        <w:rPr>
          <w:szCs w:val="20"/>
        </w:rPr>
        <w:t xml:space="preserve">szerszym odniesieniu i szansę czy widok — oznaczające węższą, bliższą relacje, a obydwa ujęcia nie tylko zostaną uznane za dopuszczalne, ale traktowane podobnie istotnie, z poszanowaniem odmienności perspektyw osób patrzących zarówno „od środka”, jak też „z zewnątrz”. </w:t>
      </w:r>
    </w:p>
    <w:p w14:paraId="55A3F0AF" w14:textId="724C7AA8" w:rsidR="008E07BE" w:rsidRPr="00085714" w:rsidRDefault="008E07BE" w:rsidP="008E07BE">
      <w:pPr>
        <w:pStyle w:val="Normalnedla111"/>
        <w:rPr>
          <w:szCs w:val="20"/>
        </w:rPr>
      </w:pPr>
      <w:r w:rsidRPr="00085714">
        <w:rPr>
          <w:szCs w:val="20"/>
        </w:rPr>
        <w:t xml:space="preserve">Gmina miasto Pruszków będąc w ścisłym sąsiedztwie Warszawy, dobrze z nią skomunikowanym, zaczęła stanowić jej fabryczne, niezwykle prężne zaplecze. Dała oddech oraz możliwości </w:t>
      </w:r>
      <w:r w:rsidRPr="00085714">
        <w:rPr>
          <w:szCs w:val="20"/>
        </w:rPr>
        <w:lastRenderedPageBreak/>
        <w:t xml:space="preserve">rozłożonego terytorialnie rozwoju „stołecznemu olbrzymowi”. Potencjał „mniejszego sąsiada” pozwolił na przeniesienie, rozłożenie ciężaru i w sposób pozytywny, </w:t>
      </w:r>
      <w:r w:rsidRPr="00085714">
        <w:rPr>
          <w:rFonts w:cs="Segoe UI"/>
          <w:szCs w:val="20"/>
        </w:rPr>
        <w:t>utrzymania kontroli</w:t>
      </w:r>
      <w:r w:rsidR="00ED3277">
        <w:rPr>
          <w:rFonts w:cs="Segoe UI"/>
          <w:szCs w:val="20"/>
        </w:rPr>
        <w:t xml:space="preserve"> </w:t>
      </w:r>
      <w:r w:rsidRPr="00085714">
        <w:rPr>
          <w:rFonts w:cs="Segoe UI"/>
          <w:szCs w:val="20"/>
        </w:rPr>
        <w:t>oraz</w:t>
      </w:r>
      <w:r w:rsidR="00ED3277">
        <w:rPr>
          <w:rFonts w:cs="Segoe UI" w:hint="cs"/>
          <w:szCs w:val="20"/>
        </w:rPr>
        <w:t> </w:t>
      </w:r>
      <w:r w:rsidRPr="00085714">
        <w:rPr>
          <w:rFonts w:cs="Segoe UI"/>
          <w:szCs w:val="20"/>
        </w:rPr>
        <w:t>skutecznego zarządzania danym obszarem w aspektach wytwórczym czy przerobowym, odpowiadającym gospodarczemu zapotrzebowaniu, nie tylko tych dwóch miast</w:t>
      </w:r>
      <w:r w:rsidRPr="00085714">
        <w:rPr>
          <w:szCs w:val="20"/>
        </w:rPr>
        <w:t>. Można poważyć się na dostrzeżenie konotacji, iż herb o przemysłowej „proweniencji” był pewną emanacją takiej roli, rangi Pruszkowa.</w:t>
      </w:r>
    </w:p>
    <w:p w14:paraId="0D555C11" w14:textId="67D94980" w:rsidR="008E07BE" w:rsidRPr="00085714" w:rsidRDefault="008E07BE" w:rsidP="008E07BE">
      <w:pPr>
        <w:pStyle w:val="Normalnedla111"/>
        <w:rPr>
          <w:szCs w:val="20"/>
        </w:rPr>
      </w:pPr>
      <w:r w:rsidRPr="00085714">
        <w:rPr>
          <w:szCs w:val="20"/>
        </w:rPr>
        <w:t>Faktem jest, że symbol gminy miasto Pruszków został zmieniony. Natomiast paralela, analogia do</w:t>
      </w:r>
      <w:r w:rsidR="00ED3277">
        <w:rPr>
          <w:rFonts w:hint="cs"/>
          <w:szCs w:val="20"/>
        </w:rPr>
        <w:t> </w:t>
      </w:r>
      <w:r w:rsidRPr="00085714">
        <w:rPr>
          <w:szCs w:val="20"/>
        </w:rPr>
        <w:t>tego zdarzenia dotyczy przenośni bez dokładnego odniesienia w czasie. W dalszym ujęciu istotny jest faktor kulturowy, w którym dostrzega się, że inny „szyld” miasta, to również inne jego</w:t>
      </w:r>
      <w:r w:rsidR="00ED3277">
        <w:rPr>
          <w:rFonts w:hint="cs"/>
          <w:szCs w:val="20"/>
        </w:rPr>
        <w:t> </w:t>
      </w:r>
      <w:r w:rsidRPr="00085714">
        <w:rPr>
          <w:szCs w:val="20"/>
        </w:rPr>
        <w:t>„oblicze”. Ta „zbieżność” zostanie poddana jedynie subiektywnej, fragmentarycznej analizie.</w:t>
      </w:r>
    </w:p>
    <w:p w14:paraId="1EB9C0A2" w14:textId="579B6EC4" w:rsidR="008E07BE" w:rsidRPr="00085714" w:rsidRDefault="008E07BE" w:rsidP="008E07BE">
      <w:pPr>
        <w:pStyle w:val="Normalnedla111"/>
        <w:ind w:firstLine="650"/>
        <w:rPr>
          <w:szCs w:val="20"/>
        </w:rPr>
      </w:pPr>
      <w:r w:rsidRPr="00085714">
        <w:rPr>
          <w:szCs w:val="20"/>
        </w:rPr>
        <w:t>W prostym ujęciu — po latach przemysłowej prosperity, miasto zmierzyło się z narastającym brzemieniem i w końcu kryzysem, skądinąd pożądanych, ustrojowych przemian, jakie miały miejsce w kraju po 1989 r. Negatywne skutki wiązały się między innymi z zamykaniem przedsiębiorstw, upadkiem firm, fabryk, czego następstwem była znaczna reedukacja zatrudnienia i fala bezrobocia — z tym większą opresją uderzająca w „zakładowego potentata” jakim</w:t>
      </w:r>
      <w:r w:rsidR="00702EAF">
        <w:rPr>
          <w:rFonts w:hint="cs"/>
          <w:szCs w:val="20"/>
        </w:rPr>
        <w:t> </w:t>
      </w:r>
      <w:r w:rsidRPr="00085714">
        <w:rPr>
          <w:szCs w:val="20"/>
        </w:rPr>
        <w:t>był</w:t>
      </w:r>
      <w:r w:rsidR="003B37F6">
        <w:rPr>
          <w:rFonts w:hint="cs"/>
          <w:szCs w:val="20"/>
        </w:rPr>
        <w:t> </w:t>
      </w:r>
      <w:r w:rsidRPr="00085714">
        <w:rPr>
          <w:szCs w:val="20"/>
        </w:rPr>
        <w:t>Pruszków. Doświadczenie, gorzka lekcja nie stała się jedynie udziałem tej gminy, tego</w:t>
      </w:r>
      <w:r w:rsidR="000D7004">
        <w:rPr>
          <w:rFonts w:hint="cs"/>
          <w:szCs w:val="20"/>
        </w:rPr>
        <w:t> </w:t>
      </w:r>
      <w:r w:rsidRPr="00085714">
        <w:rPr>
          <w:szCs w:val="20"/>
        </w:rPr>
        <w:t>miasta.</w:t>
      </w:r>
      <w:r w:rsidR="008972B2">
        <w:rPr>
          <w:szCs w:val="20"/>
        </w:rPr>
        <w:t xml:space="preserve"> </w:t>
      </w:r>
      <w:r w:rsidRPr="00085714">
        <w:rPr>
          <w:szCs w:val="20"/>
        </w:rPr>
        <w:t>Dolę podzieliły, również inne miejscowości. Transformacja systemowa w kontekście przeobrażeń, jakie działy się w ogólnym odniesieniu, przyjęto z nazwy za sytuacje panującą w latach 90’ w Polsce. Miała ona pokłosie specyficzne dla obszaru Pruszkowa oraz Warszawy. Niechybne, określone czynniki dodatkowo warunkujące i skrupiające następstwa tych niekorzystnych, a nawet negatywnych „kolei losu” przyniosły implikacje w postaci przestępczej hossy zorganizowanych grup kojarzonych z Pruszkowem</w:t>
      </w:r>
      <w:r w:rsidRPr="00085714">
        <w:rPr>
          <w:rStyle w:val="Odwoanieprzypisudolnego"/>
          <w:rFonts w:cstheme="majorHAnsi"/>
          <w:szCs w:val="20"/>
        </w:rPr>
        <w:footnoteReference w:id="48"/>
      </w:r>
      <w:r w:rsidRPr="00085714">
        <w:rPr>
          <w:szCs w:val="20"/>
        </w:rPr>
        <w:t>. W tym odniesieniu chodzi o społeczny pryzmat, przez</w:t>
      </w:r>
      <w:r w:rsidR="00702EAF">
        <w:rPr>
          <w:rFonts w:hint="cs"/>
          <w:szCs w:val="20"/>
        </w:rPr>
        <w:t> </w:t>
      </w:r>
      <w:r w:rsidRPr="00085714">
        <w:rPr>
          <w:szCs w:val="20"/>
        </w:rPr>
        <w:t>który</w:t>
      </w:r>
      <w:r w:rsidR="00702EAF">
        <w:rPr>
          <w:rFonts w:hint="cs"/>
          <w:szCs w:val="20"/>
        </w:rPr>
        <w:t> </w:t>
      </w:r>
      <w:r w:rsidRPr="00085714">
        <w:rPr>
          <w:szCs w:val="20"/>
        </w:rPr>
        <w:t>patrzy pewien ogół oraz łatwość, trwałość i popularność, a nawet sensacyjność, które</w:t>
      </w:r>
      <w:r w:rsidR="000D7004">
        <w:rPr>
          <w:rFonts w:hint="cs"/>
          <w:szCs w:val="20"/>
        </w:rPr>
        <w:t> </w:t>
      </w:r>
      <w:r w:rsidRPr="00085714">
        <w:rPr>
          <w:szCs w:val="20"/>
        </w:rPr>
        <w:t>mogą budować kulturowe mechanizmy będące opiniotwórczymi, „szufladkującymi” procesami — bez</w:t>
      </w:r>
      <w:r w:rsidR="003B37F6">
        <w:rPr>
          <w:rFonts w:hint="cs"/>
          <w:szCs w:val="20"/>
        </w:rPr>
        <w:t> </w:t>
      </w:r>
      <w:r w:rsidRPr="00085714">
        <w:rPr>
          <w:szCs w:val="20"/>
        </w:rPr>
        <w:t>związku z dogłębnym badaniem tematu, raczej w łatwym, schematycznym podejściu do</w:t>
      </w:r>
      <w:r w:rsidR="003B37F6">
        <w:rPr>
          <w:rFonts w:hint="cs"/>
          <w:szCs w:val="20"/>
        </w:rPr>
        <w:t> </w:t>
      </w:r>
      <w:r w:rsidRPr="00085714">
        <w:rPr>
          <w:szCs w:val="20"/>
        </w:rPr>
        <w:t>przedmiotu sprawy (co charakteryzuje tego typu ocenę, pogląd). Jest to pewien osąd o</w:t>
      </w:r>
      <w:r w:rsidR="003B37F6">
        <w:rPr>
          <w:rFonts w:hint="cs"/>
          <w:szCs w:val="20"/>
        </w:rPr>
        <w:t> </w:t>
      </w:r>
      <w:r w:rsidRPr="00085714">
        <w:rPr>
          <w:szCs w:val="20"/>
        </w:rPr>
        <w:t>powierzchownym,</w:t>
      </w:r>
      <w:r w:rsidR="003B37F6">
        <w:rPr>
          <w:szCs w:val="20"/>
        </w:rPr>
        <w:t xml:space="preserve"> </w:t>
      </w:r>
      <w:r w:rsidRPr="00085714">
        <w:rPr>
          <w:szCs w:val="20"/>
        </w:rPr>
        <w:t>ale mocno rezonującym efekcie, gdzie dane miasto przybrało metaforycznie „oblicze” mafijnego drapieżnika stojącego w bramie „gangsterskiej twierdzy” niczym głowa żbika we wrotach i odium takiej famy</w:t>
      </w:r>
      <w:r w:rsidRPr="00085714">
        <w:rPr>
          <w:rStyle w:val="Odwoanieprzypisudolnego"/>
          <w:rFonts w:cstheme="majorHAnsi"/>
          <w:szCs w:val="20"/>
        </w:rPr>
        <w:footnoteReference w:customMarkFollows="1" w:id="49"/>
        <w:t>*</w:t>
      </w:r>
      <w:r w:rsidRPr="00085714">
        <w:rPr>
          <w:szCs w:val="20"/>
        </w:rPr>
        <w:t xml:space="preserve"> tylko na pozór jest uzasadnionym „wyrokiem”. Ciekawym wydaje się pytanie, jak miasto poradziło sobie z takim wizerunkowym skojarzeniem? Odpowiedź wydaje się tkwić w</w:t>
      </w:r>
      <w:r w:rsidR="003C4924" w:rsidRPr="00085714">
        <w:rPr>
          <w:szCs w:val="20"/>
        </w:rPr>
        <w:t> </w:t>
      </w:r>
      <w:r w:rsidRPr="00085714">
        <w:rPr>
          <w:szCs w:val="20"/>
        </w:rPr>
        <w:t>niemierzalnym, niebagatelnym potencjale osób, które czują się odpowiedzialne za</w:t>
      </w:r>
      <w:r w:rsidR="003B37F6">
        <w:rPr>
          <w:rFonts w:hint="cs"/>
          <w:szCs w:val="20"/>
        </w:rPr>
        <w:t> </w:t>
      </w:r>
      <w:r w:rsidRPr="00085714">
        <w:rPr>
          <w:szCs w:val="20"/>
        </w:rPr>
        <w:t>kształt oraz wyobrażenie jakie wiąże się z ich „małą ojczyzną”. Należy unikać „ślepego zaułku”, jakim okazałoby się, w tym wypadku, budowanie narracji jedynie w ujęciu bogactwa, splendoru sławy „chojraka” czy „budzącego postrach bosa” na micie niektórych przestępców, którzy działali i</w:t>
      </w:r>
      <w:r w:rsidR="003B37F6">
        <w:rPr>
          <w:rFonts w:hint="cs"/>
          <w:szCs w:val="20"/>
        </w:rPr>
        <w:t> </w:t>
      </w:r>
      <w:r w:rsidRPr="00085714">
        <w:rPr>
          <w:szCs w:val="20"/>
        </w:rPr>
        <w:t>zamieszkali na terenie Pruszkowa. Ich aktywność czy koniec powinny być przestrogą, bez</w:t>
      </w:r>
      <w:r w:rsidR="003B37F6">
        <w:rPr>
          <w:rFonts w:hint="cs"/>
          <w:szCs w:val="20"/>
        </w:rPr>
        <w:t> </w:t>
      </w:r>
      <w:r w:rsidRPr="00085714">
        <w:rPr>
          <w:szCs w:val="20"/>
        </w:rPr>
        <w:t xml:space="preserve">pominięcia losu ofiar takich bezprawnych procederów. </w:t>
      </w:r>
    </w:p>
    <w:p w14:paraId="571FD321" w14:textId="75816433" w:rsidR="008E07BE" w:rsidRPr="00085714" w:rsidRDefault="008E07BE" w:rsidP="008E07BE">
      <w:pPr>
        <w:pStyle w:val="Normalnedla111"/>
        <w:ind w:firstLine="650"/>
        <w:rPr>
          <w:szCs w:val="20"/>
        </w:rPr>
      </w:pPr>
      <w:r w:rsidRPr="00085714">
        <w:rPr>
          <w:szCs w:val="20"/>
        </w:rPr>
        <w:t>Afirmatywny zapał ludzi „dobrej woli”, których jak mówią słowa piosenki — „jest więcej”, nie tylko pozwolił na godny sformułowania akapit. Świadectwa ludzi zżytych, kochających Pruszków albo zainteresowanych nim, zintegrowanych z nim, wystawiają rzetelne potwierdzenie „regenerującej mocy” miasta, które otoczone należytą opieką więcej niż trwa, wbrew tragediom, z</w:t>
      </w:r>
      <w:r w:rsidR="003C4924" w:rsidRPr="00085714">
        <w:rPr>
          <w:szCs w:val="20"/>
        </w:rPr>
        <w:t> </w:t>
      </w:r>
      <w:r w:rsidRPr="00085714">
        <w:rPr>
          <w:szCs w:val="20"/>
        </w:rPr>
        <w:t xml:space="preserve">którymi musiało się zmagać na przestrzeni dekad. Gmina mimo, iż znacznie mniejsza, była opoką dla ogromnej Warszawy przez ponad stulecie. Od przemysłowego rozkwitu, które było możliwe </w:t>
      </w:r>
      <w:r w:rsidRPr="00085714">
        <w:rPr>
          <w:szCs w:val="20"/>
        </w:rPr>
        <w:lastRenderedPageBreak/>
        <w:t>również dzięki temu, co już wówczas gwarantował Pruszków — czyli przedsiębiorczości, pracowitości, operatywności swych mieszkańców, przez zawieruchę czasu wojen, w szczególności II Wojny Światowej, kiedy Pruszkowianie starali się dzielić chociaż sami nie wiele posiadali</w:t>
      </w:r>
      <w:r w:rsidRPr="00085714">
        <w:rPr>
          <w:rStyle w:val="Odwoanieprzypisudolnego"/>
          <w:szCs w:val="20"/>
        </w:rPr>
        <w:footnoteReference w:id="50"/>
      </w:r>
      <w:r w:rsidRPr="00085714">
        <w:rPr>
          <w:szCs w:val="20"/>
        </w:rPr>
        <w:t>, a</w:t>
      </w:r>
      <w:r w:rsidR="003C4924" w:rsidRPr="00085714">
        <w:rPr>
          <w:szCs w:val="20"/>
        </w:rPr>
        <w:t> </w:t>
      </w:r>
      <w:r w:rsidRPr="00085714">
        <w:rPr>
          <w:szCs w:val="20"/>
        </w:rPr>
        <w:t>dając jeszcze więcej ryzykowali, okazując empatię i pomagając zwożonym ze stolicy  masom istnień, czekających w „</w:t>
      </w:r>
      <w:proofErr w:type="spellStart"/>
      <w:r w:rsidRPr="00085714">
        <w:rPr>
          <w:szCs w:val="20"/>
          <w:shd w:val="clear" w:color="auto" w:fill="FFFFFF"/>
        </w:rPr>
        <w:t>Dulag’u</w:t>
      </w:r>
      <w:proofErr w:type="spellEnd"/>
      <w:r w:rsidRPr="00085714">
        <w:rPr>
          <w:szCs w:val="20"/>
          <w:shd w:val="clear" w:color="auto" w:fill="FFFFFF"/>
        </w:rPr>
        <w:t xml:space="preserve"> 121”</w:t>
      </w:r>
      <w:r w:rsidRPr="00085714">
        <w:rPr>
          <w:szCs w:val="20"/>
        </w:rPr>
        <w:t>,  na zsyłkę, do obozów zagłady, przez etap powojenny, Polskę Rzeczpospolitą Ludową oraz kończący ją okres, związany z</w:t>
      </w:r>
      <w:r w:rsidR="00F076C6" w:rsidRPr="00085714">
        <w:rPr>
          <w:szCs w:val="20"/>
        </w:rPr>
        <w:t> </w:t>
      </w:r>
      <w:r w:rsidRPr="00085714">
        <w:rPr>
          <w:szCs w:val="20"/>
        </w:rPr>
        <w:t>„krachem” ekonomicznym transformacji ustrojowej, aż po dzień dzisiejszy. Pruszków tworzą ludzie oddani, których przekonania związane z pracą, pasją, poglądami czy wiarą, są kołem zamachowym ich</w:t>
      </w:r>
      <w:r w:rsidR="00ED3277">
        <w:rPr>
          <w:rFonts w:hint="cs"/>
          <w:szCs w:val="20"/>
        </w:rPr>
        <w:t> </w:t>
      </w:r>
      <w:r w:rsidRPr="00085714">
        <w:rPr>
          <w:szCs w:val="20"/>
        </w:rPr>
        <w:t>miastotwórczego działania. Jeżeli dany rejon tworzy społeczność, która cechuje się zrozumieniem oraz zaangażowaniem, to to miejsce mimo zadanych ran, ciosów na przestrzeni swej</w:t>
      </w:r>
      <w:r w:rsidR="00E95711">
        <w:rPr>
          <w:rFonts w:hint="cs"/>
          <w:szCs w:val="20"/>
        </w:rPr>
        <w:t> </w:t>
      </w:r>
      <w:r w:rsidRPr="00085714">
        <w:rPr>
          <w:szCs w:val="20"/>
        </w:rPr>
        <w:t>historii, okazuje się twierdzą nie do zdobycia, ponieważ nie mury, ale wspólnota jest jej siłą — wartości tych ludzi, nawet wystawionych na próbę, nie można zburzyć.</w:t>
      </w:r>
    </w:p>
    <w:p w14:paraId="7AF36F61" w14:textId="64A30FC0" w:rsidR="008E07BE" w:rsidRPr="00085714" w:rsidRDefault="008E07BE" w:rsidP="008E07BE">
      <w:pPr>
        <w:pStyle w:val="Normalnedla111"/>
        <w:rPr>
          <w:szCs w:val="20"/>
        </w:rPr>
      </w:pPr>
      <w:r w:rsidRPr="00085714">
        <w:rPr>
          <w:szCs w:val="20"/>
        </w:rPr>
        <w:tab/>
        <w:t>Gmina miasto Pruszków posiada bowiem głęboki zasób niematerialnego dziedzictwa kulturowego jakim jest codzienna, mrówcza praca jej mieszkańców, ideowców, pasjonatów, którzy oddają się wielu, rozlicznym inicjatywom w różnych aspektach silnie związanych z historią rejonu, oni stanowią potencjał Pruszkowa nieprzecenienia. To ludzie, którym ich najbliższa okolica nie</w:t>
      </w:r>
      <w:r w:rsidR="00E95711">
        <w:rPr>
          <w:rFonts w:hint="cs"/>
          <w:szCs w:val="20"/>
        </w:rPr>
        <w:t> </w:t>
      </w:r>
      <w:r w:rsidRPr="00085714">
        <w:rPr>
          <w:szCs w:val="20"/>
        </w:rPr>
        <w:t>jest</w:t>
      </w:r>
      <w:r w:rsidR="00ED3277">
        <w:rPr>
          <w:rFonts w:hint="cs"/>
          <w:szCs w:val="20"/>
        </w:rPr>
        <w:t> </w:t>
      </w:r>
      <w:r w:rsidRPr="00085714">
        <w:rPr>
          <w:szCs w:val="20"/>
        </w:rPr>
        <w:t>obojętna, tworzą klimat, budują municypalną</w:t>
      </w:r>
      <w:r w:rsidRPr="00085714">
        <w:rPr>
          <w:rStyle w:val="Odwoanieprzypisudolnego"/>
          <w:rFonts w:cstheme="majorHAnsi"/>
          <w:szCs w:val="20"/>
        </w:rPr>
        <w:footnoteReference w:customMarkFollows="1" w:id="51"/>
        <w:t>*</w:t>
      </w:r>
      <w:r w:rsidRPr="00085714">
        <w:rPr>
          <w:szCs w:val="20"/>
        </w:rPr>
        <w:t xml:space="preserve"> tkankę, dzielą się tym, co jest dla nich ważne, a</w:t>
      </w:r>
      <w:r w:rsidR="00ED3277">
        <w:rPr>
          <w:rFonts w:hint="cs"/>
          <w:szCs w:val="20"/>
        </w:rPr>
        <w:t> </w:t>
      </w:r>
      <w:r w:rsidRPr="00085714">
        <w:rPr>
          <w:szCs w:val="20"/>
        </w:rPr>
        <w:t>co</w:t>
      </w:r>
      <w:r w:rsidR="00ED3277">
        <w:rPr>
          <w:rFonts w:hint="cs"/>
          <w:szCs w:val="20"/>
        </w:rPr>
        <w:t> </w:t>
      </w:r>
      <w:r w:rsidRPr="00085714">
        <w:rPr>
          <w:szCs w:val="20"/>
        </w:rPr>
        <w:t xml:space="preserve">jest zarazem nieodzownie związane z Pruszkowem. Nie jest to jedynie wymiar edukacyjny — należy brać pod uwagę złożoną oraz rozległą perspektywę, nawet niedużych lokalnie podejmowanych inicjatyw. Przekazywanie wiedzy na temat danego miejsca, jego dziejów, przeszłości to tylko jedna z nich. Za sprawą pozytywnych, wiarygodnych postaw w danym miejscu można kultywować wartości, które stanowią swoisty wzorzec przypisany gminie miasto Pruszków. Ta szczególna łączność ludzi z miejscem ma unikatowy wymiar, ale przybiera niejednakowe, różnorodne formy. </w:t>
      </w:r>
    </w:p>
    <w:p w14:paraId="56C8EDA6" w14:textId="48CE6B44" w:rsidR="008E07BE" w:rsidRPr="00085714" w:rsidRDefault="008E07BE" w:rsidP="008E07BE">
      <w:pPr>
        <w:pStyle w:val="Normalnedla111"/>
        <w:rPr>
          <w:rStyle w:val="normaltextrun"/>
          <w:szCs w:val="20"/>
        </w:rPr>
      </w:pPr>
      <w:r w:rsidRPr="00085714">
        <w:rPr>
          <w:rStyle w:val="normaltextrun"/>
          <w:szCs w:val="20"/>
        </w:rPr>
        <w:t>Za niematerialne dziedzictwo kulturowe gminy miasto Pruszków uznaje się konstruktywną, korzystną aktywność jej mieszkańców, dającą rzeczywisty, uchwytny rezultat. To ogólne ujęcie ma</w:t>
      </w:r>
      <w:r w:rsidR="00ED3277">
        <w:rPr>
          <w:rStyle w:val="normaltextrun"/>
          <w:rFonts w:hint="cs"/>
          <w:szCs w:val="20"/>
        </w:rPr>
        <w:t> </w:t>
      </w:r>
      <w:r w:rsidRPr="00085714">
        <w:rPr>
          <w:rStyle w:val="normaltextrun"/>
          <w:szCs w:val="20"/>
        </w:rPr>
        <w:t xml:space="preserve">niebagatelne źródło w przymiotach, walorach — rysie ogółu ludności. </w:t>
      </w:r>
      <w:r w:rsidR="00ED3277">
        <w:rPr>
          <w:rStyle w:val="normaltextrun"/>
          <w:szCs w:val="20"/>
        </w:rPr>
        <w:br/>
      </w:r>
      <w:r w:rsidRPr="00085714">
        <w:rPr>
          <w:rStyle w:val="normaltextrun"/>
          <w:szCs w:val="20"/>
        </w:rPr>
        <w:t>Ważnym jest, aby</w:t>
      </w:r>
      <w:r w:rsidR="003B37F6">
        <w:rPr>
          <w:rStyle w:val="normaltextrun"/>
          <w:rFonts w:hint="cs"/>
          <w:szCs w:val="20"/>
        </w:rPr>
        <w:t> </w:t>
      </w:r>
      <w:r w:rsidRPr="00085714">
        <w:rPr>
          <w:rStyle w:val="normaltextrun"/>
          <w:szCs w:val="20"/>
        </w:rPr>
        <w:t>owe</w:t>
      </w:r>
      <w:r w:rsidR="003B37F6">
        <w:rPr>
          <w:rStyle w:val="normaltextrun"/>
          <w:rFonts w:hint="cs"/>
          <w:szCs w:val="20"/>
        </w:rPr>
        <w:t> </w:t>
      </w:r>
      <w:r w:rsidRPr="00085714">
        <w:rPr>
          <w:rStyle w:val="normaltextrun"/>
          <w:szCs w:val="20"/>
        </w:rPr>
        <w:t>atrybuty stanowiły ponadjednostkowy wymiar, w wymownej mierze charakteryzowały daną społeczność albo przedstawicieli — reprezentantów wspólnoty, wspólnot (ludzi, którzy wyrażają wolę znacznej jej części), osoby wybrane, wytypowane w tej społeczności, oficjeli, funkcjonariuszy publicznych, członków określonych grup lub dysponentów godności z</w:t>
      </w:r>
      <w:r w:rsidR="00ED3277">
        <w:rPr>
          <w:rStyle w:val="normaltextrun"/>
          <w:rFonts w:hint="cs"/>
          <w:szCs w:val="20"/>
        </w:rPr>
        <w:t> </w:t>
      </w:r>
      <w:r w:rsidRPr="00085714">
        <w:rPr>
          <w:rStyle w:val="normaltextrun"/>
          <w:szCs w:val="20"/>
        </w:rPr>
        <w:t>innego nadania</w:t>
      </w:r>
      <w:r w:rsidR="003B37F6">
        <w:rPr>
          <w:rStyle w:val="normaltextrun"/>
          <w:szCs w:val="20"/>
        </w:rPr>
        <w:t xml:space="preserve"> </w:t>
      </w:r>
      <w:r w:rsidRPr="00085714">
        <w:rPr>
          <w:rStyle w:val="normaltextrun"/>
          <w:szCs w:val="20"/>
        </w:rPr>
        <w:t>Ów wyróżnik, ich właściwości, nie muszą być świadome, ale muszą przejawiać się w</w:t>
      </w:r>
      <w:r w:rsidR="003B37F6">
        <w:rPr>
          <w:rStyle w:val="normaltextrun"/>
          <w:rFonts w:hint="cs"/>
          <w:szCs w:val="20"/>
        </w:rPr>
        <w:t> </w:t>
      </w:r>
      <w:r w:rsidRPr="00085714">
        <w:rPr>
          <w:rStyle w:val="normaltextrun"/>
          <w:szCs w:val="20"/>
        </w:rPr>
        <w:t>osiągalnych, realnych działaniach przynoszących efekt / efekty wymierne tudzież niewymierne, ewentualnie obydwóch typów. Przechodząc do meritum należy odnieść się do takich cech jak troska i tu, w</w:t>
      </w:r>
      <w:r w:rsidR="003C4924" w:rsidRPr="00085714">
        <w:rPr>
          <w:rStyle w:val="normaltextrun"/>
          <w:szCs w:val="20"/>
        </w:rPr>
        <w:t> </w:t>
      </w:r>
      <w:r w:rsidRPr="00085714">
        <w:rPr>
          <w:rStyle w:val="normaltextrun"/>
          <w:szCs w:val="20"/>
        </w:rPr>
        <w:t xml:space="preserve">obecnych czasach, na wyróżnienie zasługuje opieka czy piecza sprawowana w aspekcie historii rejonu oraz gotowość do angażowania </w:t>
      </w:r>
      <w:r w:rsidRPr="00085714">
        <w:rPr>
          <w:szCs w:val="20"/>
        </w:rPr>
        <w:t>Pruszkowian</w:t>
      </w:r>
      <w:r w:rsidRPr="00085714">
        <w:rPr>
          <w:rStyle w:val="normaltextrun"/>
          <w:szCs w:val="20"/>
        </w:rPr>
        <w:t>. Treścią tych przymiotów są czułość, serdeczność wobec bliźnich czy względem przeszłości miasta, z chęcią jej pielęgnacji, zachowania, przekazywania potomnym, aktywna dbałość o zastane jej formy, umiejętne ich udostępnianie (np.</w:t>
      </w:r>
      <w:r w:rsidR="00ED3277">
        <w:rPr>
          <w:rStyle w:val="normaltextrun"/>
          <w:rFonts w:hint="cs"/>
          <w:szCs w:val="20"/>
        </w:rPr>
        <w:t> </w:t>
      </w:r>
      <w:r w:rsidRPr="00085714">
        <w:rPr>
          <w:rStyle w:val="normaltextrun"/>
          <w:szCs w:val="20"/>
        </w:rPr>
        <w:t xml:space="preserve">odnajdywanie, archiwizowanie, dokumentowanie, wszelkiego rodzaju formy katalogowania, rejestrowania, uwieczniania), pragnienie zbierania, porządkowania, utrwalania zdarzeń, dziejów czy kuratela, nadzór, ochrona nad zabytkami nieruchomymi oraz ruchomymi i miejscami </w:t>
      </w:r>
      <w:r w:rsidRPr="00085714">
        <w:rPr>
          <w:rStyle w:val="normaltextrun"/>
          <w:szCs w:val="20"/>
        </w:rPr>
        <w:lastRenderedPageBreak/>
        <w:t>z</w:t>
      </w:r>
      <w:r w:rsidR="00ED3277">
        <w:rPr>
          <w:rStyle w:val="normaltextrun"/>
          <w:rFonts w:hint="cs"/>
          <w:szCs w:val="20"/>
        </w:rPr>
        <w:t> </w:t>
      </w:r>
      <w:r w:rsidRPr="00085714">
        <w:rPr>
          <w:rStyle w:val="normaltextrun"/>
          <w:szCs w:val="20"/>
        </w:rPr>
        <w:t>nimi</w:t>
      </w:r>
      <w:r w:rsidR="00ED3277">
        <w:rPr>
          <w:rStyle w:val="normaltextrun"/>
          <w:rFonts w:hint="cs"/>
          <w:szCs w:val="20"/>
        </w:rPr>
        <w:t> </w:t>
      </w:r>
      <w:r w:rsidRPr="00085714">
        <w:rPr>
          <w:rStyle w:val="normaltextrun"/>
          <w:szCs w:val="20"/>
        </w:rPr>
        <w:t>związanymi, zarówno czyniona przez specjalistów, ale też pasjonatów, ochotników, zainteresowanych swą okolicą — osób nieobojętnych, dla których Pruszków jest w</w:t>
      </w:r>
      <w:r w:rsidR="003C4924" w:rsidRPr="00085714">
        <w:rPr>
          <w:rStyle w:val="normaltextrun"/>
          <w:szCs w:val="20"/>
        </w:rPr>
        <w:t> </w:t>
      </w:r>
      <w:r w:rsidRPr="00085714">
        <w:rPr>
          <w:rStyle w:val="normaltextrun"/>
          <w:szCs w:val="20"/>
        </w:rPr>
        <w:t>pewnym sensie składową ich własnej tożsamości. Takich ludzi potrzebuje każde miasto.</w:t>
      </w:r>
    </w:p>
    <w:p w14:paraId="4DF08AD9" w14:textId="77777777" w:rsidR="00BC340F" w:rsidRPr="00C62BEA" w:rsidRDefault="00BC340F" w:rsidP="00C5640A">
      <w:pPr>
        <w:pStyle w:val="Nagwek3"/>
        <w:rPr>
          <w:rFonts w:asciiTheme="minorHAnsi" w:hAnsiTheme="minorHAnsi" w:hint="eastAsia"/>
          <w:sz w:val="22"/>
          <w:szCs w:val="22"/>
        </w:rPr>
      </w:pPr>
      <w:bookmarkStart w:id="222" w:name="_Toc179764858"/>
      <w:bookmarkStart w:id="223" w:name="_Toc179765677"/>
      <w:bookmarkStart w:id="224" w:name="_Toc179765744"/>
      <w:bookmarkEnd w:id="221"/>
      <w:r w:rsidRPr="00C62BEA">
        <w:rPr>
          <w:rFonts w:asciiTheme="minorHAnsi" w:hAnsiTheme="minorHAnsi"/>
          <w:sz w:val="22"/>
          <w:szCs w:val="22"/>
        </w:rPr>
        <w:t>Miejsca pamięci oraz cmentarze i mogiły wojenne</w:t>
      </w:r>
      <w:bookmarkEnd w:id="222"/>
      <w:bookmarkEnd w:id="223"/>
      <w:bookmarkEnd w:id="224"/>
    </w:p>
    <w:p w14:paraId="30E8F0E4" w14:textId="51B02891" w:rsidR="00E37F4D" w:rsidRPr="00C62BEA" w:rsidRDefault="00E37F4D" w:rsidP="00E37F4D">
      <w:pPr>
        <w:pStyle w:val="Nagwek4"/>
        <w:rPr>
          <w:rFonts w:hint="eastAsia"/>
          <w:i w:val="0"/>
          <w:iCs w:val="0"/>
        </w:rPr>
      </w:pPr>
      <w:r w:rsidRPr="00C62BEA">
        <w:rPr>
          <w:i w:val="0"/>
          <w:iCs w:val="0"/>
        </w:rPr>
        <w:t>Miejsca pamięci narodowej w Pruszkowie</w:t>
      </w:r>
    </w:p>
    <w:p w14:paraId="37FBD156" w14:textId="28C2F48A" w:rsidR="00C5131E" w:rsidRPr="00085714" w:rsidRDefault="00CF7538" w:rsidP="00C5131E">
      <w:pPr>
        <w:pStyle w:val="Normalnydla1111"/>
        <w:ind w:firstLine="706"/>
      </w:pPr>
      <w:r w:rsidRPr="00CF7538">
        <w:t>Miejsca Pami</w:t>
      </w:r>
      <w:r w:rsidRPr="00CF7538">
        <w:rPr>
          <w:rFonts w:hint="cs"/>
        </w:rPr>
        <w:t>ę</w:t>
      </w:r>
      <w:r w:rsidRPr="00CF7538">
        <w:t>ci Narodowej stanowi</w:t>
      </w:r>
      <w:r w:rsidRPr="00CF7538">
        <w:rPr>
          <w:rFonts w:hint="cs"/>
        </w:rPr>
        <w:t>ą</w:t>
      </w:r>
      <w:r w:rsidRPr="00CF7538">
        <w:t xml:space="preserve"> materialne </w:t>
      </w:r>
      <w:r w:rsidRPr="00CF7538">
        <w:rPr>
          <w:rFonts w:hint="cs"/>
        </w:rPr>
        <w:t>ś</w:t>
      </w:r>
      <w:r w:rsidRPr="00CF7538">
        <w:t>wiadectwa kluczowych wydarze</w:t>
      </w:r>
      <w:r w:rsidRPr="00CF7538">
        <w:rPr>
          <w:rFonts w:hint="cs"/>
        </w:rPr>
        <w:t>ń</w:t>
      </w:r>
      <w:r w:rsidRPr="00CF7538">
        <w:t xml:space="preserve"> z</w:t>
      </w:r>
      <w:r>
        <w:rPr>
          <w:rFonts w:hint="cs"/>
        </w:rPr>
        <w:t> </w:t>
      </w:r>
      <w:r w:rsidRPr="00CF7538">
        <w:t>historii Polski, zwi</w:t>
      </w:r>
      <w:r w:rsidRPr="00CF7538">
        <w:rPr>
          <w:rFonts w:hint="cs"/>
        </w:rPr>
        <w:t>ą</w:t>
      </w:r>
      <w:r w:rsidRPr="00CF7538">
        <w:t>zanych przede wszystkim z obron</w:t>
      </w:r>
      <w:r w:rsidRPr="00CF7538">
        <w:rPr>
          <w:rFonts w:hint="cs"/>
        </w:rPr>
        <w:t>ą</w:t>
      </w:r>
      <w:r w:rsidRPr="00CF7538">
        <w:t>, powstaniami oraz walk</w:t>
      </w:r>
      <w:r w:rsidRPr="00CF7538">
        <w:rPr>
          <w:rFonts w:hint="cs"/>
        </w:rPr>
        <w:t>ą</w:t>
      </w:r>
      <w:r w:rsidRPr="00CF7538">
        <w:t xml:space="preserve"> o niepodleg</w:t>
      </w:r>
      <w:r w:rsidRPr="00CF7538">
        <w:rPr>
          <w:rFonts w:hint="cs"/>
        </w:rPr>
        <w:t>ł</w:t>
      </w:r>
      <w:r w:rsidRPr="00CF7538">
        <w:t>o</w:t>
      </w:r>
      <w:r w:rsidRPr="00CF7538">
        <w:rPr>
          <w:rFonts w:hint="cs"/>
        </w:rPr>
        <w:t>ść</w:t>
      </w:r>
      <w:r w:rsidRPr="00CF7538">
        <w:t>. S</w:t>
      </w:r>
      <w:r w:rsidRPr="00CF7538">
        <w:rPr>
          <w:rFonts w:hint="cs"/>
        </w:rPr>
        <w:t>ą</w:t>
      </w:r>
      <w:r w:rsidRPr="00CF7538">
        <w:t xml:space="preserve"> to przestrzenie, kt</w:t>
      </w:r>
      <w:r w:rsidRPr="00CF7538">
        <w:rPr>
          <w:rFonts w:hint="cs"/>
        </w:rPr>
        <w:t>ó</w:t>
      </w:r>
      <w:r w:rsidRPr="00CF7538">
        <w:t>re upami</w:t>
      </w:r>
      <w:r w:rsidRPr="00CF7538">
        <w:rPr>
          <w:rFonts w:hint="cs"/>
        </w:rPr>
        <w:t>ę</w:t>
      </w:r>
      <w:r w:rsidRPr="00CF7538">
        <w:t>tniaj</w:t>
      </w:r>
      <w:r w:rsidRPr="00CF7538">
        <w:rPr>
          <w:rFonts w:hint="cs"/>
        </w:rPr>
        <w:t>ą</w:t>
      </w:r>
      <w:r w:rsidRPr="00CF7538">
        <w:t xml:space="preserve"> zar</w:t>
      </w:r>
      <w:r w:rsidRPr="00CF7538">
        <w:rPr>
          <w:rFonts w:hint="cs"/>
        </w:rPr>
        <w:t>ó</w:t>
      </w:r>
      <w:r w:rsidRPr="00CF7538">
        <w:t>wno wa</w:t>
      </w:r>
      <w:r w:rsidRPr="00CF7538">
        <w:rPr>
          <w:rFonts w:hint="cs"/>
        </w:rPr>
        <w:t>ż</w:t>
      </w:r>
      <w:r w:rsidRPr="00CF7538">
        <w:t>ne wydarzenia historyczne, jak i osoby z nimi zwi</w:t>
      </w:r>
      <w:r w:rsidRPr="00CF7538">
        <w:rPr>
          <w:rFonts w:hint="cs"/>
        </w:rPr>
        <w:t>ą</w:t>
      </w:r>
      <w:r w:rsidRPr="00CF7538">
        <w:t>zane. Obejmuj</w:t>
      </w:r>
      <w:r w:rsidRPr="00CF7538">
        <w:rPr>
          <w:rFonts w:hint="cs"/>
        </w:rPr>
        <w:t>ą</w:t>
      </w:r>
      <w:r w:rsidRPr="00CF7538">
        <w:t xml:space="preserve"> one miejsca represji podczas re</w:t>
      </w:r>
      <w:r w:rsidRPr="00CF7538">
        <w:rPr>
          <w:rFonts w:hint="cs"/>
        </w:rPr>
        <w:t>ż</w:t>
      </w:r>
      <w:r w:rsidRPr="00CF7538">
        <w:t>im</w:t>
      </w:r>
      <w:r w:rsidRPr="00CF7538">
        <w:rPr>
          <w:rFonts w:hint="cs"/>
        </w:rPr>
        <w:t>ó</w:t>
      </w:r>
      <w:r w:rsidRPr="00CF7538">
        <w:t>w totalitarnych, obozy koncentracyjne oraz</w:t>
      </w:r>
      <w:r>
        <w:rPr>
          <w:rFonts w:hint="cs"/>
        </w:rPr>
        <w:t> </w:t>
      </w:r>
      <w:r w:rsidRPr="00CF7538">
        <w:t>inne lokalizacje, gdzie przetrzymywano ofiary zbrodni i represji. Ponadto do Miejsc Pami</w:t>
      </w:r>
      <w:r w:rsidRPr="00CF7538">
        <w:rPr>
          <w:rFonts w:hint="cs"/>
        </w:rPr>
        <w:t>ę</w:t>
      </w:r>
      <w:r w:rsidRPr="00CF7538">
        <w:t>ci Narodowej zaliczaj</w:t>
      </w:r>
      <w:r w:rsidRPr="00CF7538">
        <w:rPr>
          <w:rFonts w:hint="cs"/>
        </w:rPr>
        <w:t>ą</w:t>
      </w:r>
      <w:r w:rsidRPr="00CF7538">
        <w:t xml:space="preserve"> si</w:t>
      </w:r>
      <w:r w:rsidRPr="00CF7538">
        <w:rPr>
          <w:rFonts w:hint="cs"/>
        </w:rPr>
        <w:t>ę</w:t>
      </w:r>
      <w:r w:rsidRPr="00CF7538">
        <w:t xml:space="preserve"> tak</w:t>
      </w:r>
      <w:r w:rsidRPr="00CF7538">
        <w:rPr>
          <w:rFonts w:hint="cs"/>
        </w:rPr>
        <w:t>ż</w:t>
      </w:r>
      <w:r w:rsidRPr="00CF7538">
        <w:t>e te, kt</w:t>
      </w:r>
      <w:r w:rsidRPr="00CF7538">
        <w:rPr>
          <w:rFonts w:hint="cs"/>
        </w:rPr>
        <w:t>ó</w:t>
      </w:r>
      <w:r w:rsidRPr="00CF7538">
        <w:t>re symbolizuj</w:t>
      </w:r>
      <w:r w:rsidRPr="00CF7538">
        <w:rPr>
          <w:rFonts w:hint="cs"/>
        </w:rPr>
        <w:t>ą</w:t>
      </w:r>
      <w:r w:rsidRPr="00CF7538">
        <w:t xml:space="preserve"> walki oraz m</w:t>
      </w:r>
      <w:r w:rsidRPr="00CF7538">
        <w:rPr>
          <w:rFonts w:hint="cs"/>
        </w:rPr>
        <w:t>ę</w:t>
      </w:r>
      <w:r w:rsidRPr="00CF7538">
        <w:t>cze</w:t>
      </w:r>
      <w:r w:rsidRPr="00CF7538">
        <w:rPr>
          <w:rFonts w:hint="cs"/>
        </w:rPr>
        <w:t>ń</w:t>
      </w:r>
      <w:r w:rsidRPr="00CF7538">
        <w:t>stwo narodu polskiego i</w:t>
      </w:r>
      <w:r>
        <w:rPr>
          <w:rFonts w:hint="cs"/>
        </w:rPr>
        <w:t> </w:t>
      </w:r>
      <w:r w:rsidRPr="00CF7538">
        <w:t>innych narod</w:t>
      </w:r>
      <w:r w:rsidRPr="00CF7538">
        <w:rPr>
          <w:rFonts w:hint="cs"/>
        </w:rPr>
        <w:t>ó</w:t>
      </w:r>
      <w:r w:rsidRPr="00CF7538">
        <w:t>w.</w:t>
      </w:r>
    </w:p>
    <w:p w14:paraId="630DAD45" w14:textId="5EA031C2" w:rsidR="00C5131E" w:rsidRDefault="00C5131E" w:rsidP="00C5131E">
      <w:pPr>
        <w:pStyle w:val="Normalnydla1111"/>
        <w:ind w:firstLine="706"/>
      </w:pPr>
      <w:r w:rsidRPr="00085714">
        <w:t xml:space="preserve">Wśród tych miejsc znajdują się groby i cmentarze wojenne, pomniki, kopce, kapliczki, krzyże przydrożne, tablice pamiątkowe, muzea oraz budowle historyczne i ich ruiny. </w:t>
      </w:r>
      <w:r w:rsidR="00E95711">
        <w:br/>
      </w:r>
      <w:r w:rsidRPr="00085714">
        <w:t>Każde z tych miejsc ma głębokie znaczenie dla kształtowania tożsamości narodowej oraz pamięci zbiorowej społeczeństwa, stanowiąc zarazem przypomnienie o tragicznych wydarzeniach przeszłości i</w:t>
      </w:r>
      <w:r w:rsidR="003C4924" w:rsidRPr="00085714">
        <w:t> </w:t>
      </w:r>
      <w:r w:rsidRPr="00085714">
        <w:t>podkreślając ważność zachowania pamięci historycznej dla przyszłych pokoleń.</w:t>
      </w:r>
      <w:r w:rsidR="00683A2E" w:rsidRPr="00085714">
        <w:t xml:space="preserve"> </w:t>
      </w:r>
      <w:r w:rsidR="0098044B" w:rsidRPr="00085714">
        <w:t xml:space="preserve">Poniżej znajduje się tabela miejsc pamięci narodowej </w:t>
      </w:r>
      <w:r w:rsidR="00CF7538">
        <w:t>zlokalizowane</w:t>
      </w:r>
      <w:r w:rsidR="0098044B" w:rsidRPr="00085714">
        <w:t xml:space="preserve"> się na terenie Pruszkowa. </w:t>
      </w:r>
    </w:p>
    <w:p w14:paraId="5351B2F3" w14:textId="77777777" w:rsidR="00E95711" w:rsidRPr="00085714" w:rsidRDefault="00E95711" w:rsidP="00C5131E">
      <w:pPr>
        <w:pStyle w:val="Normalnydla1111"/>
        <w:ind w:firstLine="706"/>
      </w:pPr>
    </w:p>
    <w:p w14:paraId="53B20334" w14:textId="36D8A451" w:rsidR="00A96A28" w:rsidRPr="00085714" w:rsidRDefault="00A96A28" w:rsidP="00A96A28">
      <w:pPr>
        <w:pStyle w:val="Legenda"/>
        <w:keepNext/>
        <w:ind w:left="1071" w:firstLine="345"/>
      </w:pPr>
      <w:bookmarkStart w:id="225" w:name="_Toc179764744"/>
      <w:r w:rsidRPr="00085714">
        <w:t xml:space="preserve">Tabela </w:t>
      </w:r>
      <w:r w:rsidR="003E4D31">
        <w:fldChar w:fldCharType="begin"/>
      </w:r>
      <w:r w:rsidR="003E4D31">
        <w:instrText xml:space="preserve"> SEQ Tabela \* ARABIC </w:instrText>
      </w:r>
      <w:r w:rsidR="003E4D31">
        <w:fldChar w:fldCharType="separate"/>
      </w:r>
      <w:r w:rsidR="003E4D31">
        <w:rPr>
          <w:noProof/>
        </w:rPr>
        <w:t>5</w:t>
      </w:r>
      <w:r w:rsidR="003E4D31">
        <w:rPr>
          <w:noProof/>
        </w:rPr>
        <w:fldChar w:fldCharType="end"/>
      </w:r>
      <w:r w:rsidRPr="00085714">
        <w:t>. Ewidencja miejsc pamięci narodowej</w:t>
      </w:r>
      <w:bookmarkEnd w:id="225"/>
    </w:p>
    <w:tbl>
      <w:tblPr>
        <w:tblStyle w:val="Tabelasiatki1jasnaakcent1"/>
        <w:tblW w:w="0" w:type="auto"/>
        <w:tblInd w:w="1413" w:type="dxa"/>
        <w:tblLook w:val="0000" w:firstRow="0" w:lastRow="0" w:firstColumn="0" w:lastColumn="0" w:noHBand="0" w:noVBand="0"/>
      </w:tblPr>
      <w:tblGrid>
        <w:gridCol w:w="546"/>
        <w:gridCol w:w="1722"/>
        <w:gridCol w:w="4678"/>
        <w:gridCol w:w="1417"/>
      </w:tblGrid>
      <w:tr w:rsidR="00795EB2" w:rsidRPr="00085714" w14:paraId="4DA7B384" w14:textId="77777777" w:rsidTr="00424F34">
        <w:trPr>
          <w:trHeight w:hRule="exact" w:val="715"/>
          <w:tblHeader/>
        </w:trPr>
        <w:tc>
          <w:tcPr>
            <w:tcW w:w="546" w:type="dxa"/>
            <w:vAlign w:val="center"/>
          </w:tcPr>
          <w:p w14:paraId="7C3981B2" w14:textId="77777777" w:rsidR="00795EB2" w:rsidRPr="00085714" w:rsidRDefault="00795EB2" w:rsidP="00196D3D">
            <w:pPr>
              <w:pStyle w:val="Normalnedla111"/>
              <w:ind w:left="0"/>
              <w:jc w:val="left"/>
              <w:rPr>
                <w:rFonts w:hint="eastAsia"/>
                <w:sz w:val="16"/>
                <w:szCs w:val="16"/>
              </w:rPr>
            </w:pPr>
            <w:r w:rsidRPr="00085714">
              <w:rPr>
                <w:sz w:val="16"/>
                <w:szCs w:val="16"/>
              </w:rPr>
              <w:t>lp.</w:t>
            </w:r>
          </w:p>
        </w:tc>
        <w:tc>
          <w:tcPr>
            <w:tcW w:w="1722" w:type="dxa"/>
            <w:vAlign w:val="center"/>
          </w:tcPr>
          <w:p w14:paraId="54167DF1" w14:textId="77777777" w:rsidR="00795EB2" w:rsidRPr="00085714" w:rsidRDefault="00795EB2" w:rsidP="00196D3D">
            <w:pPr>
              <w:pStyle w:val="Normalnedla111"/>
              <w:ind w:left="0"/>
              <w:jc w:val="left"/>
              <w:rPr>
                <w:rFonts w:hint="eastAsia"/>
                <w:sz w:val="16"/>
                <w:szCs w:val="16"/>
              </w:rPr>
            </w:pPr>
            <w:r w:rsidRPr="00085714">
              <w:rPr>
                <w:sz w:val="16"/>
                <w:szCs w:val="16"/>
              </w:rPr>
              <w:t>Miejsce obiektu</w:t>
            </w:r>
          </w:p>
        </w:tc>
        <w:tc>
          <w:tcPr>
            <w:tcW w:w="4678" w:type="dxa"/>
            <w:vAlign w:val="center"/>
          </w:tcPr>
          <w:p w14:paraId="7DEA6734" w14:textId="77777777" w:rsidR="00795EB2" w:rsidRPr="00085714" w:rsidRDefault="00795EB2" w:rsidP="00196D3D">
            <w:pPr>
              <w:pStyle w:val="Normalnedla111"/>
              <w:ind w:left="0"/>
              <w:jc w:val="left"/>
              <w:rPr>
                <w:rFonts w:hint="eastAsia"/>
                <w:sz w:val="16"/>
                <w:szCs w:val="16"/>
              </w:rPr>
            </w:pPr>
            <w:r w:rsidRPr="00085714">
              <w:rPr>
                <w:sz w:val="16"/>
                <w:szCs w:val="16"/>
              </w:rPr>
              <w:t>Temat upamiętnienia</w:t>
            </w:r>
          </w:p>
        </w:tc>
        <w:tc>
          <w:tcPr>
            <w:tcW w:w="1417" w:type="dxa"/>
            <w:vAlign w:val="center"/>
          </w:tcPr>
          <w:p w14:paraId="2486423C" w14:textId="2FA9EA38" w:rsidR="00795EB2" w:rsidRPr="00085714" w:rsidRDefault="00795EB2" w:rsidP="00196D3D">
            <w:pPr>
              <w:pStyle w:val="Normalnedla111"/>
              <w:ind w:left="0"/>
              <w:jc w:val="left"/>
              <w:rPr>
                <w:rFonts w:hint="eastAsia"/>
                <w:sz w:val="16"/>
                <w:szCs w:val="16"/>
              </w:rPr>
            </w:pPr>
            <w:r w:rsidRPr="00085714">
              <w:rPr>
                <w:sz w:val="16"/>
                <w:szCs w:val="16"/>
              </w:rPr>
              <w:t>Data</w:t>
            </w:r>
            <w:r w:rsidRPr="00085714">
              <w:rPr>
                <w:sz w:val="16"/>
                <w:szCs w:val="16"/>
              </w:rPr>
              <w:br/>
              <w:t>powstania</w:t>
            </w:r>
            <w:r w:rsidRPr="00085714">
              <w:rPr>
                <w:sz w:val="16"/>
                <w:szCs w:val="16"/>
              </w:rPr>
              <w:br/>
              <w:t>obiekt</w:t>
            </w:r>
            <w:r w:rsidR="003B37F6">
              <w:rPr>
                <w:sz w:val="16"/>
                <w:szCs w:val="16"/>
              </w:rPr>
              <w:t>u</w:t>
            </w:r>
          </w:p>
        </w:tc>
      </w:tr>
      <w:tr w:rsidR="00795EB2" w:rsidRPr="00085714" w14:paraId="104821B1" w14:textId="77777777" w:rsidTr="00BF5C19">
        <w:trPr>
          <w:trHeight w:hRule="exact" w:val="737"/>
        </w:trPr>
        <w:tc>
          <w:tcPr>
            <w:tcW w:w="546" w:type="dxa"/>
            <w:vAlign w:val="center"/>
          </w:tcPr>
          <w:p w14:paraId="359E9FE0" w14:textId="77777777" w:rsidR="00795EB2" w:rsidRPr="00085714" w:rsidRDefault="00795EB2" w:rsidP="00196D3D">
            <w:pPr>
              <w:pStyle w:val="Normalnedla111"/>
              <w:ind w:left="0"/>
              <w:jc w:val="left"/>
              <w:rPr>
                <w:rFonts w:hint="eastAsia"/>
                <w:sz w:val="16"/>
                <w:szCs w:val="16"/>
              </w:rPr>
            </w:pPr>
            <w:r w:rsidRPr="00085714">
              <w:rPr>
                <w:sz w:val="16"/>
                <w:szCs w:val="16"/>
              </w:rPr>
              <w:t>1</w:t>
            </w:r>
          </w:p>
        </w:tc>
        <w:tc>
          <w:tcPr>
            <w:tcW w:w="1722" w:type="dxa"/>
            <w:vAlign w:val="center"/>
          </w:tcPr>
          <w:p w14:paraId="70FCD76F" w14:textId="77777777" w:rsidR="00795EB2" w:rsidRPr="00085714" w:rsidRDefault="00795EB2" w:rsidP="00196D3D">
            <w:pPr>
              <w:pStyle w:val="Normalnedla111"/>
              <w:ind w:left="0"/>
              <w:jc w:val="left"/>
              <w:rPr>
                <w:rFonts w:hint="eastAsia"/>
                <w:sz w:val="16"/>
                <w:szCs w:val="16"/>
              </w:rPr>
            </w:pPr>
            <w:r w:rsidRPr="00085714">
              <w:rPr>
                <w:sz w:val="16"/>
                <w:szCs w:val="16"/>
              </w:rPr>
              <w:t>ul. Kraszewskiego 18</w:t>
            </w:r>
          </w:p>
        </w:tc>
        <w:tc>
          <w:tcPr>
            <w:tcW w:w="4678" w:type="dxa"/>
            <w:vAlign w:val="center"/>
          </w:tcPr>
          <w:p w14:paraId="2EE1AC85" w14:textId="58930402" w:rsidR="00795EB2" w:rsidRPr="00085714" w:rsidRDefault="00795EB2" w:rsidP="00196D3D">
            <w:pPr>
              <w:pStyle w:val="Normalnedla111"/>
              <w:ind w:left="0"/>
              <w:jc w:val="left"/>
              <w:rPr>
                <w:rFonts w:hint="eastAsia"/>
                <w:sz w:val="16"/>
                <w:szCs w:val="16"/>
              </w:rPr>
            </w:pPr>
            <w:r w:rsidRPr="00085714">
              <w:rPr>
                <w:sz w:val="16"/>
                <w:szCs w:val="16"/>
              </w:rPr>
              <w:t>W budynku tym w latach 1939</w:t>
            </w:r>
            <w:r w:rsidR="00CF7538" w:rsidRPr="00085714">
              <w:rPr>
                <w:sz w:val="16"/>
                <w:szCs w:val="16"/>
              </w:rPr>
              <w:t xml:space="preserve">— </w:t>
            </w:r>
            <w:r w:rsidRPr="00085714">
              <w:rPr>
                <w:sz w:val="16"/>
                <w:szCs w:val="16"/>
              </w:rPr>
              <w:t>1945</w:t>
            </w:r>
            <w:r w:rsidRPr="00085714">
              <w:rPr>
                <w:sz w:val="16"/>
                <w:szCs w:val="16"/>
              </w:rPr>
              <w:br/>
              <w:t>mieścił się posterunek żandarmerii</w:t>
            </w:r>
            <w:r w:rsidR="00CF7538">
              <w:rPr>
                <w:sz w:val="16"/>
                <w:szCs w:val="16"/>
              </w:rPr>
              <w:t>,</w:t>
            </w:r>
            <w:r w:rsidRPr="00085714">
              <w:rPr>
                <w:sz w:val="16"/>
                <w:szCs w:val="16"/>
              </w:rPr>
              <w:t xml:space="preserve"> w</w:t>
            </w:r>
            <w:r w:rsidR="00BF5C19">
              <w:rPr>
                <w:rFonts w:hint="eastAsia"/>
                <w:sz w:val="16"/>
                <w:szCs w:val="16"/>
              </w:rPr>
              <w:t> </w:t>
            </w:r>
            <w:r w:rsidRPr="00085714">
              <w:rPr>
                <w:sz w:val="16"/>
                <w:szCs w:val="16"/>
              </w:rPr>
              <w:t>którym podczas przesłuchań</w:t>
            </w:r>
            <w:r w:rsidR="00BF5C19">
              <w:rPr>
                <w:sz w:val="16"/>
                <w:szCs w:val="16"/>
              </w:rPr>
              <w:t xml:space="preserve"> </w:t>
            </w:r>
            <w:r w:rsidRPr="00085714">
              <w:rPr>
                <w:sz w:val="16"/>
                <w:szCs w:val="16"/>
              </w:rPr>
              <w:t>zamordowano około 150 Polaków</w:t>
            </w:r>
          </w:p>
        </w:tc>
        <w:tc>
          <w:tcPr>
            <w:tcW w:w="1417" w:type="dxa"/>
            <w:vAlign w:val="center"/>
          </w:tcPr>
          <w:p w14:paraId="22A43313" w14:textId="2B865867" w:rsidR="00795EB2" w:rsidRPr="00085714" w:rsidRDefault="00795EB2" w:rsidP="00196D3D">
            <w:pPr>
              <w:pStyle w:val="Normalnedla111"/>
              <w:ind w:left="0"/>
              <w:jc w:val="left"/>
              <w:rPr>
                <w:rFonts w:hint="eastAsia"/>
                <w:sz w:val="16"/>
                <w:szCs w:val="16"/>
              </w:rPr>
            </w:pPr>
            <w:r w:rsidRPr="00085714">
              <w:rPr>
                <w:sz w:val="16"/>
                <w:szCs w:val="16"/>
              </w:rPr>
              <w:t>2.09.</w:t>
            </w:r>
            <w:r w:rsidR="00287FAB" w:rsidRPr="00085714">
              <w:rPr>
                <w:sz w:val="16"/>
                <w:szCs w:val="16"/>
              </w:rPr>
              <w:t>1969 r.</w:t>
            </w:r>
          </w:p>
        </w:tc>
      </w:tr>
      <w:tr w:rsidR="00795EB2" w:rsidRPr="00085714" w14:paraId="199971C6" w14:textId="77777777" w:rsidTr="00424F34">
        <w:trPr>
          <w:trHeight w:hRule="exact" w:val="647"/>
        </w:trPr>
        <w:tc>
          <w:tcPr>
            <w:tcW w:w="546" w:type="dxa"/>
            <w:vAlign w:val="center"/>
          </w:tcPr>
          <w:p w14:paraId="3A414936" w14:textId="77777777" w:rsidR="00795EB2" w:rsidRPr="00085714" w:rsidRDefault="00795EB2" w:rsidP="00196D3D">
            <w:pPr>
              <w:pStyle w:val="Normalnedla111"/>
              <w:ind w:left="0"/>
              <w:jc w:val="left"/>
              <w:rPr>
                <w:rFonts w:hint="eastAsia"/>
                <w:sz w:val="16"/>
                <w:szCs w:val="16"/>
              </w:rPr>
            </w:pPr>
            <w:r w:rsidRPr="00085714">
              <w:rPr>
                <w:sz w:val="16"/>
                <w:szCs w:val="16"/>
              </w:rPr>
              <w:t>2</w:t>
            </w:r>
          </w:p>
        </w:tc>
        <w:tc>
          <w:tcPr>
            <w:tcW w:w="1722" w:type="dxa"/>
            <w:vAlign w:val="center"/>
          </w:tcPr>
          <w:p w14:paraId="1198D772" w14:textId="77777777" w:rsidR="00795EB2" w:rsidRPr="00085714" w:rsidRDefault="00795EB2" w:rsidP="00196D3D">
            <w:pPr>
              <w:pStyle w:val="Normalnedla111"/>
              <w:ind w:left="0"/>
              <w:jc w:val="left"/>
              <w:rPr>
                <w:rFonts w:hint="eastAsia"/>
                <w:sz w:val="16"/>
                <w:szCs w:val="16"/>
              </w:rPr>
            </w:pPr>
            <w:r w:rsidRPr="00085714">
              <w:rPr>
                <w:sz w:val="16"/>
                <w:szCs w:val="16"/>
              </w:rPr>
              <w:t>ul. Parkowa 10</w:t>
            </w:r>
          </w:p>
        </w:tc>
        <w:tc>
          <w:tcPr>
            <w:tcW w:w="4678" w:type="dxa"/>
            <w:vAlign w:val="center"/>
          </w:tcPr>
          <w:p w14:paraId="2F8DECE2" w14:textId="7B5AB81B" w:rsidR="00795EB2" w:rsidRPr="00085714" w:rsidRDefault="00795EB2" w:rsidP="00196D3D">
            <w:pPr>
              <w:pStyle w:val="Normalnedla111"/>
              <w:ind w:left="0"/>
              <w:jc w:val="left"/>
              <w:rPr>
                <w:rFonts w:hint="eastAsia"/>
                <w:sz w:val="16"/>
                <w:szCs w:val="16"/>
              </w:rPr>
            </w:pPr>
            <w:r w:rsidRPr="00085714">
              <w:rPr>
                <w:sz w:val="16"/>
                <w:szCs w:val="16"/>
              </w:rPr>
              <w:t xml:space="preserve">W tym budynku w latach 1939— 1945 była ekspozytura </w:t>
            </w:r>
            <w:r w:rsidR="00287FAB" w:rsidRPr="00085714">
              <w:rPr>
                <w:sz w:val="16"/>
                <w:szCs w:val="16"/>
              </w:rPr>
              <w:t>gestapo,</w:t>
            </w:r>
            <w:r w:rsidRPr="00085714">
              <w:rPr>
                <w:sz w:val="16"/>
                <w:szCs w:val="16"/>
              </w:rPr>
              <w:t xml:space="preserve"> gdzie hitlerowcy katowali i mordowali polskich patriotów</w:t>
            </w:r>
          </w:p>
        </w:tc>
        <w:tc>
          <w:tcPr>
            <w:tcW w:w="1417" w:type="dxa"/>
            <w:vAlign w:val="center"/>
          </w:tcPr>
          <w:p w14:paraId="72C563FA" w14:textId="6EF22327" w:rsidR="00795EB2" w:rsidRPr="00085714" w:rsidRDefault="00795EB2" w:rsidP="00196D3D">
            <w:pPr>
              <w:pStyle w:val="Normalnedla111"/>
              <w:ind w:left="0"/>
              <w:jc w:val="left"/>
              <w:rPr>
                <w:rFonts w:hint="eastAsia"/>
                <w:sz w:val="16"/>
                <w:szCs w:val="16"/>
              </w:rPr>
            </w:pPr>
            <w:r w:rsidRPr="00085714">
              <w:rPr>
                <w:sz w:val="16"/>
                <w:szCs w:val="16"/>
              </w:rPr>
              <w:t>Listopad</w:t>
            </w:r>
            <w:r w:rsidRPr="00085714">
              <w:rPr>
                <w:sz w:val="16"/>
                <w:szCs w:val="16"/>
              </w:rPr>
              <w:br/>
            </w:r>
            <w:r w:rsidR="00287FAB" w:rsidRPr="00085714">
              <w:rPr>
                <w:sz w:val="16"/>
                <w:szCs w:val="16"/>
              </w:rPr>
              <w:t>1972 r.</w:t>
            </w:r>
          </w:p>
        </w:tc>
      </w:tr>
      <w:tr w:rsidR="00795EB2" w:rsidRPr="00085714" w14:paraId="6CEAE468" w14:textId="77777777" w:rsidTr="00424F34">
        <w:trPr>
          <w:trHeight w:hRule="exact" w:val="1134"/>
        </w:trPr>
        <w:tc>
          <w:tcPr>
            <w:tcW w:w="546" w:type="dxa"/>
            <w:vAlign w:val="center"/>
          </w:tcPr>
          <w:p w14:paraId="2EAE6776" w14:textId="77777777" w:rsidR="00795EB2" w:rsidRPr="00085714" w:rsidRDefault="00795EB2" w:rsidP="00196D3D">
            <w:pPr>
              <w:pStyle w:val="Normalnedla111"/>
              <w:ind w:left="0"/>
              <w:jc w:val="left"/>
              <w:rPr>
                <w:rFonts w:hint="eastAsia"/>
                <w:sz w:val="16"/>
                <w:szCs w:val="16"/>
              </w:rPr>
            </w:pPr>
            <w:r w:rsidRPr="00085714">
              <w:rPr>
                <w:sz w:val="16"/>
                <w:szCs w:val="16"/>
              </w:rPr>
              <w:t>3</w:t>
            </w:r>
          </w:p>
        </w:tc>
        <w:tc>
          <w:tcPr>
            <w:tcW w:w="1722" w:type="dxa"/>
            <w:vAlign w:val="center"/>
          </w:tcPr>
          <w:p w14:paraId="6451EC52" w14:textId="77777777" w:rsidR="00795EB2" w:rsidRPr="00085714" w:rsidRDefault="00795EB2" w:rsidP="00196D3D">
            <w:pPr>
              <w:pStyle w:val="Normalnedla111"/>
              <w:ind w:left="0"/>
              <w:jc w:val="left"/>
              <w:rPr>
                <w:rFonts w:hint="eastAsia"/>
                <w:sz w:val="16"/>
                <w:szCs w:val="16"/>
              </w:rPr>
            </w:pPr>
            <w:r w:rsidRPr="00085714">
              <w:rPr>
                <w:sz w:val="16"/>
                <w:szCs w:val="16"/>
              </w:rPr>
              <w:t>ul. Waryńskiego 1</w:t>
            </w:r>
          </w:p>
        </w:tc>
        <w:tc>
          <w:tcPr>
            <w:tcW w:w="4678" w:type="dxa"/>
            <w:vAlign w:val="center"/>
          </w:tcPr>
          <w:p w14:paraId="35E4011F" w14:textId="753CEF58" w:rsidR="00795EB2" w:rsidRPr="00085714" w:rsidRDefault="00795EB2" w:rsidP="00196D3D">
            <w:pPr>
              <w:pStyle w:val="Normalnedla111"/>
              <w:ind w:left="0"/>
              <w:jc w:val="left"/>
              <w:rPr>
                <w:rFonts w:hint="eastAsia"/>
                <w:sz w:val="16"/>
                <w:szCs w:val="16"/>
              </w:rPr>
            </w:pPr>
            <w:r w:rsidRPr="00085714">
              <w:rPr>
                <w:sz w:val="16"/>
                <w:szCs w:val="16"/>
              </w:rPr>
              <w:t>01.08.1944 pluton NENUFAR Wojskowej</w:t>
            </w:r>
            <w:r w:rsidR="00BF5C19">
              <w:rPr>
                <w:sz w:val="16"/>
                <w:szCs w:val="16"/>
              </w:rPr>
              <w:t xml:space="preserve"> </w:t>
            </w:r>
            <w:r w:rsidRPr="00085714">
              <w:rPr>
                <w:sz w:val="16"/>
                <w:szCs w:val="16"/>
              </w:rPr>
              <w:t>Służby Ochrony Powstania AK zajął teren</w:t>
            </w:r>
            <w:r w:rsidR="00BF5C19">
              <w:rPr>
                <w:sz w:val="16"/>
                <w:szCs w:val="16"/>
              </w:rPr>
              <w:t xml:space="preserve"> </w:t>
            </w:r>
            <w:r w:rsidRPr="00085714">
              <w:rPr>
                <w:sz w:val="16"/>
                <w:szCs w:val="16"/>
              </w:rPr>
              <w:t>Elektrowni Okręgu Warszawskiego w</w:t>
            </w:r>
            <w:r w:rsidR="00BF5C19">
              <w:rPr>
                <w:rFonts w:hint="eastAsia"/>
                <w:sz w:val="16"/>
                <w:szCs w:val="16"/>
              </w:rPr>
              <w:t> </w:t>
            </w:r>
            <w:r w:rsidRPr="00085714">
              <w:rPr>
                <w:sz w:val="16"/>
                <w:szCs w:val="16"/>
              </w:rPr>
              <w:t>Pruszkowie. Pracownicy Elektrowni polegli w</w:t>
            </w:r>
            <w:r w:rsidR="00424F34">
              <w:rPr>
                <w:sz w:val="16"/>
                <w:szCs w:val="16"/>
              </w:rPr>
              <w:t xml:space="preserve"> </w:t>
            </w:r>
            <w:r w:rsidRPr="00085714">
              <w:rPr>
                <w:sz w:val="16"/>
                <w:szCs w:val="16"/>
              </w:rPr>
              <w:t>obronie Ojczyzny i pomordowani przez</w:t>
            </w:r>
            <w:r w:rsidR="00BF5C19">
              <w:rPr>
                <w:sz w:val="16"/>
                <w:szCs w:val="16"/>
              </w:rPr>
              <w:t xml:space="preserve"> </w:t>
            </w:r>
            <w:r w:rsidRPr="00085714">
              <w:rPr>
                <w:sz w:val="16"/>
                <w:szCs w:val="16"/>
              </w:rPr>
              <w:t>okupanta w latach 1939</w:t>
            </w:r>
            <w:r w:rsidR="00CF7538" w:rsidRPr="00085714">
              <w:rPr>
                <w:sz w:val="16"/>
                <w:szCs w:val="16"/>
              </w:rPr>
              <w:t xml:space="preserve">— </w:t>
            </w:r>
            <w:r w:rsidRPr="00085714">
              <w:rPr>
                <w:sz w:val="16"/>
                <w:szCs w:val="16"/>
              </w:rPr>
              <w:t>1945 (wymieniono 25 nazwisk)</w:t>
            </w:r>
          </w:p>
        </w:tc>
        <w:tc>
          <w:tcPr>
            <w:tcW w:w="1417" w:type="dxa"/>
            <w:vAlign w:val="center"/>
          </w:tcPr>
          <w:p w14:paraId="070BDB5B" w14:textId="1FAF319F" w:rsidR="00795EB2" w:rsidRPr="00085714" w:rsidRDefault="00287FAB" w:rsidP="00196D3D">
            <w:pPr>
              <w:pStyle w:val="Normalnedla111"/>
              <w:ind w:left="0"/>
              <w:jc w:val="left"/>
              <w:rPr>
                <w:rFonts w:hint="eastAsia"/>
                <w:sz w:val="16"/>
                <w:szCs w:val="16"/>
              </w:rPr>
            </w:pPr>
            <w:r w:rsidRPr="00085714">
              <w:rPr>
                <w:sz w:val="16"/>
                <w:szCs w:val="16"/>
              </w:rPr>
              <w:t>1946 r.</w:t>
            </w:r>
          </w:p>
        </w:tc>
      </w:tr>
      <w:tr w:rsidR="00795EB2" w:rsidRPr="00085714" w14:paraId="5E0569B4" w14:textId="77777777" w:rsidTr="00424F34">
        <w:trPr>
          <w:trHeight w:hRule="exact" w:val="718"/>
        </w:trPr>
        <w:tc>
          <w:tcPr>
            <w:tcW w:w="546" w:type="dxa"/>
            <w:vAlign w:val="center"/>
          </w:tcPr>
          <w:p w14:paraId="0A496C63" w14:textId="77777777" w:rsidR="00795EB2" w:rsidRPr="00085714" w:rsidRDefault="00795EB2" w:rsidP="00196D3D">
            <w:pPr>
              <w:pStyle w:val="Normalnedla111"/>
              <w:ind w:left="0"/>
              <w:jc w:val="left"/>
              <w:rPr>
                <w:rFonts w:hint="eastAsia"/>
                <w:sz w:val="16"/>
                <w:szCs w:val="16"/>
              </w:rPr>
            </w:pPr>
            <w:r w:rsidRPr="00085714">
              <w:rPr>
                <w:sz w:val="16"/>
                <w:szCs w:val="16"/>
              </w:rPr>
              <w:t>4</w:t>
            </w:r>
          </w:p>
        </w:tc>
        <w:tc>
          <w:tcPr>
            <w:tcW w:w="1722" w:type="dxa"/>
            <w:vAlign w:val="center"/>
          </w:tcPr>
          <w:p w14:paraId="66ED9DE6" w14:textId="77777777" w:rsidR="00795EB2" w:rsidRPr="00085714" w:rsidRDefault="00795EB2" w:rsidP="00196D3D">
            <w:pPr>
              <w:pStyle w:val="Normalnedla111"/>
              <w:ind w:left="0"/>
              <w:jc w:val="left"/>
              <w:rPr>
                <w:rFonts w:hint="eastAsia"/>
                <w:sz w:val="16"/>
                <w:szCs w:val="16"/>
              </w:rPr>
            </w:pPr>
            <w:r w:rsidRPr="00085714">
              <w:rPr>
                <w:sz w:val="16"/>
                <w:szCs w:val="16"/>
              </w:rPr>
              <w:t>ul. Komorowska</w:t>
            </w:r>
          </w:p>
        </w:tc>
        <w:tc>
          <w:tcPr>
            <w:tcW w:w="4678" w:type="dxa"/>
            <w:vAlign w:val="center"/>
          </w:tcPr>
          <w:p w14:paraId="44CF7571" w14:textId="2E49E008" w:rsidR="00795EB2" w:rsidRPr="00085714" w:rsidRDefault="00CF7538" w:rsidP="00196D3D">
            <w:pPr>
              <w:pStyle w:val="Normalnedla111"/>
              <w:ind w:left="0"/>
              <w:jc w:val="left"/>
              <w:rPr>
                <w:rFonts w:hint="eastAsia"/>
                <w:sz w:val="16"/>
                <w:szCs w:val="16"/>
              </w:rPr>
            </w:pPr>
            <w:r>
              <w:rPr>
                <w:sz w:val="16"/>
                <w:szCs w:val="16"/>
              </w:rPr>
              <w:t>W</w:t>
            </w:r>
            <w:r w:rsidR="00795EB2" w:rsidRPr="00085714">
              <w:rPr>
                <w:sz w:val="16"/>
                <w:szCs w:val="16"/>
              </w:rPr>
              <w:t xml:space="preserve"> dniu 02.08.1944 Niemcy zamordowali</w:t>
            </w:r>
            <w:r w:rsidR="00BF5C19">
              <w:rPr>
                <w:sz w:val="16"/>
                <w:szCs w:val="16"/>
              </w:rPr>
              <w:t xml:space="preserve"> </w:t>
            </w:r>
            <w:r w:rsidR="00795EB2" w:rsidRPr="00085714">
              <w:rPr>
                <w:sz w:val="16"/>
                <w:szCs w:val="16"/>
              </w:rPr>
              <w:t>27 mieszkańców okolicznych domów w</w:t>
            </w:r>
            <w:r w:rsidR="00BF5C19">
              <w:rPr>
                <w:sz w:val="16"/>
                <w:szCs w:val="16"/>
              </w:rPr>
              <w:t xml:space="preserve"> </w:t>
            </w:r>
            <w:r w:rsidR="00795EB2" w:rsidRPr="00085714">
              <w:rPr>
                <w:sz w:val="16"/>
                <w:szCs w:val="16"/>
              </w:rPr>
              <w:t>odwecie za akcję AK</w:t>
            </w:r>
          </w:p>
        </w:tc>
        <w:tc>
          <w:tcPr>
            <w:tcW w:w="1417" w:type="dxa"/>
            <w:vAlign w:val="center"/>
          </w:tcPr>
          <w:p w14:paraId="65D957AD" w14:textId="59912E24" w:rsidR="00795EB2" w:rsidRPr="00085714" w:rsidRDefault="00795EB2" w:rsidP="00196D3D">
            <w:pPr>
              <w:pStyle w:val="Normalnedla111"/>
              <w:ind w:left="0"/>
              <w:jc w:val="left"/>
              <w:rPr>
                <w:rFonts w:hint="eastAsia"/>
                <w:sz w:val="16"/>
                <w:szCs w:val="16"/>
              </w:rPr>
            </w:pPr>
            <w:r w:rsidRPr="00085714">
              <w:rPr>
                <w:sz w:val="16"/>
                <w:szCs w:val="16"/>
              </w:rPr>
              <w:t>2.08.</w:t>
            </w:r>
            <w:r w:rsidR="00287FAB" w:rsidRPr="00085714">
              <w:rPr>
                <w:sz w:val="16"/>
                <w:szCs w:val="16"/>
              </w:rPr>
              <w:t>1971 r.</w:t>
            </w:r>
          </w:p>
        </w:tc>
      </w:tr>
      <w:tr w:rsidR="00795EB2" w:rsidRPr="00085714" w14:paraId="0EDDC07C" w14:textId="77777777" w:rsidTr="00BF5C19">
        <w:trPr>
          <w:trHeight w:hRule="exact" w:val="426"/>
        </w:trPr>
        <w:tc>
          <w:tcPr>
            <w:tcW w:w="546" w:type="dxa"/>
            <w:vAlign w:val="center"/>
          </w:tcPr>
          <w:p w14:paraId="10B500C6" w14:textId="77777777" w:rsidR="00795EB2" w:rsidRPr="00085714" w:rsidRDefault="00795EB2" w:rsidP="00196D3D">
            <w:pPr>
              <w:pStyle w:val="Normalnedla111"/>
              <w:ind w:left="0"/>
              <w:jc w:val="left"/>
              <w:rPr>
                <w:rFonts w:hint="eastAsia"/>
                <w:sz w:val="16"/>
                <w:szCs w:val="16"/>
              </w:rPr>
            </w:pPr>
            <w:r w:rsidRPr="00085714">
              <w:rPr>
                <w:sz w:val="16"/>
                <w:szCs w:val="16"/>
              </w:rPr>
              <w:t>5</w:t>
            </w:r>
          </w:p>
        </w:tc>
        <w:tc>
          <w:tcPr>
            <w:tcW w:w="1722" w:type="dxa"/>
            <w:vAlign w:val="center"/>
          </w:tcPr>
          <w:p w14:paraId="6040E3DE" w14:textId="77777777" w:rsidR="00795EB2" w:rsidRPr="00085714" w:rsidRDefault="00795EB2" w:rsidP="00196D3D">
            <w:pPr>
              <w:pStyle w:val="Normalnedla111"/>
              <w:ind w:left="0"/>
              <w:jc w:val="left"/>
              <w:rPr>
                <w:rFonts w:hint="eastAsia"/>
                <w:sz w:val="16"/>
                <w:szCs w:val="16"/>
              </w:rPr>
            </w:pPr>
            <w:r w:rsidRPr="00085714">
              <w:rPr>
                <w:sz w:val="16"/>
                <w:szCs w:val="16"/>
              </w:rPr>
              <w:t>Park Mazowsze</w:t>
            </w:r>
          </w:p>
          <w:p w14:paraId="34729BEF" w14:textId="77777777" w:rsidR="00795EB2" w:rsidRPr="00085714" w:rsidRDefault="00795EB2" w:rsidP="00196D3D">
            <w:pPr>
              <w:pStyle w:val="Normalnedla111"/>
              <w:ind w:left="0"/>
              <w:jc w:val="left"/>
              <w:rPr>
                <w:rFonts w:hint="eastAsia"/>
                <w:sz w:val="16"/>
                <w:szCs w:val="16"/>
              </w:rPr>
            </w:pPr>
            <w:r w:rsidRPr="00085714">
              <w:rPr>
                <w:sz w:val="16"/>
                <w:szCs w:val="16"/>
              </w:rPr>
              <w:t>ul. Mostowa</w:t>
            </w:r>
          </w:p>
        </w:tc>
        <w:tc>
          <w:tcPr>
            <w:tcW w:w="4678" w:type="dxa"/>
            <w:vAlign w:val="center"/>
          </w:tcPr>
          <w:p w14:paraId="2BD4E2F6" w14:textId="430A4B28" w:rsidR="00795EB2" w:rsidRPr="00085714" w:rsidRDefault="00CF7538" w:rsidP="00196D3D">
            <w:pPr>
              <w:pStyle w:val="Normalnedla111"/>
              <w:ind w:left="0"/>
              <w:jc w:val="left"/>
              <w:rPr>
                <w:rFonts w:hint="eastAsia"/>
                <w:sz w:val="16"/>
                <w:szCs w:val="16"/>
              </w:rPr>
            </w:pPr>
            <w:r>
              <w:rPr>
                <w:sz w:val="16"/>
                <w:szCs w:val="16"/>
              </w:rPr>
              <w:t>W</w:t>
            </w:r>
            <w:r w:rsidR="00795EB2" w:rsidRPr="00085714">
              <w:rPr>
                <w:sz w:val="16"/>
                <w:szCs w:val="16"/>
              </w:rPr>
              <w:t xml:space="preserve"> hołdzie rozstrzelanym ok 25-ciu</w:t>
            </w:r>
            <w:r w:rsidR="00BF5C19">
              <w:rPr>
                <w:sz w:val="16"/>
                <w:szCs w:val="16"/>
              </w:rPr>
              <w:t xml:space="preserve"> </w:t>
            </w:r>
            <w:r w:rsidR="00795EB2" w:rsidRPr="00085714">
              <w:rPr>
                <w:sz w:val="16"/>
                <w:szCs w:val="16"/>
              </w:rPr>
              <w:t xml:space="preserve">Polaków w latach </w:t>
            </w:r>
            <w:r>
              <w:rPr>
                <w:sz w:val="16"/>
                <w:szCs w:val="16"/>
              </w:rPr>
              <w:br/>
            </w:r>
            <w:r w:rsidR="00795EB2" w:rsidRPr="00085714">
              <w:rPr>
                <w:sz w:val="16"/>
                <w:szCs w:val="16"/>
              </w:rPr>
              <w:t>1942</w:t>
            </w:r>
            <w:r w:rsidRPr="00085714">
              <w:rPr>
                <w:sz w:val="16"/>
                <w:szCs w:val="16"/>
              </w:rPr>
              <w:t xml:space="preserve">— </w:t>
            </w:r>
            <w:r w:rsidR="00795EB2" w:rsidRPr="00085714">
              <w:rPr>
                <w:sz w:val="16"/>
                <w:szCs w:val="16"/>
              </w:rPr>
              <w:t>1945</w:t>
            </w:r>
          </w:p>
        </w:tc>
        <w:tc>
          <w:tcPr>
            <w:tcW w:w="1417" w:type="dxa"/>
            <w:vAlign w:val="center"/>
          </w:tcPr>
          <w:p w14:paraId="2113C79E" w14:textId="4EE54938" w:rsidR="00795EB2" w:rsidRPr="00085714" w:rsidRDefault="00795EB2" w:rsidP="00196D3D">
            <w:pPr>
              <w:pStyle w:val="Normalnedla111"/>
              <w:ind w:left="0"/>
              <w:jc w:val="left"/>
              <w:rPr>
                <w:rFonts w:hint="eastAsia"/>
                <w:sz w:val="16"/>
                <w:szCs w:val="16"/>
              </w:rPr>
            </w:pPr>
            <w:r w:rsidRPr="00085714">
              <w:rPr>
                <w:sz w:val="16"/>
                <w:szCs w:val="16"/>
              </w:rPr>
              <w:t>wrzesień</w:t>
            </w:r>
            <w:r w:rsidRPr="00085714">
              <w:rPr>
                <w:sz w:val="16"/>
                <w:szCs w:val="16"/>
              </w:rPr>
              <w:br/>
            </w:r>
            <w:r w:rsidR="00287FAB" w:rsidRPr="00085714">
              <w:rPr>
                <w:sz w:val="16"/>
                <w:szCs w:val="16"/>
              </w:rPr>
              <w:t>1973 r.</w:t>
            </w:r>
          </w:p>
        </w:tc>
      </w:tr>
      <w:tr w:rsidR="00795EB2" w:rsidRPr="00085714" w14:paraId="4B6A2098" w14:textId="77777777" w:rsidTr="00424F34">
        <w:trPr>
          <w:trHeight w:hRule="exact" w:val="563"/>
        </w:trPr>
        <w:tc>
          <w:tcPr>
            <w:tcW w:w="546" w:type="dxa"/>
            <w:vAlign w:val="center"/>
          </w:tcPr>
          <w:p w14:paraId="6C2DFE7B" w14:textId="77777777" w:rsidR="00795EB2" w:rsidRPr="00085714" w:rsidRDefault="00795EB2" w:rsidP="00196D3D">
            <w:pPr>
              <w:pStyle w:val="Normalnedla111"/>
              <w:ind w:left="0"/>
              <w:jc w:val="left"/>
              <w:rPr>
                <w:rFonts w:hint="eastAsia"/>
                <w:sz w:val="16"/>
                <w:szCs w:val="16"/>
              </w:rPr>
            </w:pPr>
            <w:r w:rsidRPr="00085714">
              <w:rPr>
                <w:sz w:val="16"/>
                <w:szCs w:val="16"/>
              </w:rPr>
              <w:t>6</w:t>
            </w:r>
          </w:p>
        </w:tc>
        <w:tc>
          <w:tcPr>
            <w:tcW w:w="1722" w:type="dxa"/>
            <w:vAlign w:val="center"/>
          </w:tcPr>
          <w:p w14:paraId="7E3C1B0B" w14:textId="77777777" w:rsidR="00795EB2" w:rsidRPr="00085714" w:rsidRDefault="00795EB2" w:rsidP="00196D3D">
            <w:pPr>
              <w:pStyle w:val="Normalnedla111"/>
              <w:ind w:left="0"/>
              <w:jc w:val="left"/>
              <w:rPr>
                <w:rFonts w:hint="eastAsia"/>
                <w:sz w:val="16"/>
                <w:szCs w:val="16"/>
              </w:rPr>
            </w:pPr>
            <w:r w:rsidRPr="00085714">
              <w:rPr>
                <w:sz w:val="16"/>
                <w:szCs w:val="16"/>
              </w:rPr>
              <w:t>ul. Lipowa</w:t>
            </w:r>
          </w:p>
        </w:tc>
        <w:tc>
          <w:tcPr>
            <w:tcW w:w="4678" w:type="dxa"/>
            <w:vAlign w:val="center"/>
          </w:tcPr>
          <w:p w14:paraId="3DC93BAC" w14:textId="7CF20349" w:rsidR="00795EB2" w:rsidRPr="00085714" w:rsidRDefault="00CF7538" w:rsidP="00BF5C19">
            <w:pPr>
              <w:pStyle w:val="Normalnedla111"/>
              <w:ind w:left="0"/>
              <w:jc w:val="left"/>
              <w:rPr>
                <w:rFonts w:hint="eastAsia"/>
                <w:sz w:val="16"/>
                <w:szCs w:val="16"/>
              </w:rPr>
            </w:pPr>
            <w:r>
              <w:rPr>
                <w:sz w:val="16"/>
                <w:szCs w:val="16"/>
              </w:rPr>
              <w:t>W</w:t>
            </w:r>
            <w:r w:rsidR="00795EB2" w:rsidRPr="00085714">
              <w:rPr>
                <w:sz w:val="16"/>
                <w:szCs w:val="16"/>
              </w:rPr>
              <w:t xml:space="preserve"> tym miejscu w latach 1939</w:t>
            </w:r>
            <w:r w:rsidRPr="00085714">
              <w:rPr>
                <w:sz w:val="16"/>
                <w:szCs w:val="16"/>
              </w:rPr>
              <w:t xml:space="preserve">— </w:t>
            </w:r>
            <w:r w:rsidR="00795EB2" w:rsidRPr="00085714">
              <w:rPr>
                <w:sz w:val="16"/>
                <w:szCs w:val="16"/>
              </w:rPr>
              <w:t>1945</w:t>
            </w:r>
            <w:r w:rsidR="00BF5C19">
              <w:rPr>
                <w:sz w:val="16"/>
                <w:szCs w:val="16"/>
              </w:rPr>
              <w:t xml:space="preserve"> </w:t>
            </w:r>
            <w:r w:rsidR="00795EB2" w:rsidRPr="00085714">
              <w:rPr>
                <w:sz w:val="16"/>
                <w:szCs w:val="16"/>
              </w:rPr>
              <w:t xml:space="preserve">zamordowano </w:t>
            </w:r>
            <w:r>
              <w:rPr>
                <w:sz w:val="16"/>
                <w:szCs w:val="16"/>
              </w:rPr>
              <w:br/>
            </w:r>
            <w:r w:rsidR="00795EB2" w:rsidRPr="00085714">
              <w:rPr>
                <w:sz w:val="16"/>
                <w:szCs w:val="16"/>
              </w:rPr>
              <w:t>800 Polaków</w:t>
            </w:r>
          </w:p>
        </w:tc>
        <w:tc>
          <w:tcPr>
            <w:tcW w:w="1417" w:type="dxa"/>
            <w:vAlign w:val="center"/>
          </w:tcPr>
          <w:p w14:paraId="6C030881" w14:textId="77777777" w:rsidR="00795EB2" w:rsidRPr="00085714" w:rsidRDefault="00795EB2" w:rsidP="00196D3D">
            <w:pPr>
              <w:pStyle w:val="Normalnedla111"/>
              <w:ind w:left="0"/>
              <w:jc w:val="left"/>
              <w:rPr>
                <w:rFonts w:hint="eastAsia"/>
                <w:sz w:val="16"/>
                <w:szCs w:val="16"/>
              </w:rPr>
            </w:pPr>
          </w:p>
        </w:tc>
      </w:tr>
      <w:tr w:rsidR="00795EB2" w:rsidRPr="00085714" w14:paraId="23CF802D" w14:textId="77777777" w:rsidTr="00BF5C19">
        <w:trPr>
          <w:trHeight w:hRule="exact" w:val="581"/>
        </w:trPr>
        <w:tc>
          <w:tcPr>
            <w:tcW w:w="546" w:type="dxa"/>
            <w:vAlign w:val="center"/>
          </w:tcPr>
          <w:p w14:paraId="41713811" w14:textId="77777777" w:rsidR="00795EB2" w:rsidRPr="00085714" w:rsidRDefault="00795EB2" w:rsidP="00196D3D">
            <w:pPr>
              <w:pStyle w:val="Normalnedla111"/>
              <w:ind w:left="0"/>
              <w:jc w:val="left"/>
              <w:rPr>
                <w:rFonts w:hint="eastAsia"/>
                <w:sz w:val="16"/>
                <w:szCs w:val="16"/>
              </w:rPr>
            </w:pPr>
            <w:r w:rsidRPr="00085714">
              <w:rPr>
                <w:sz w:val="16"/>
                <w:szCs w:val="16"/>
              </w:rPr>
              <w:t>7</w:t>
            </w:r>
          </w:p>
        </w:tc>
        <w:tc>
          <w:tcPr>
            <w:tcW w:w="1722" w:type="dxa"/>
            <w:vAlign w:val="center"/>
          </w:tcPr>
          <w:p w14:paraId="5FCEA08F" w14:textId="0CAADBC4" w:rsidR="00795EB2" w:rsidRPr="00085714" w:rsidRDefault="00795EB2" w:rsidP="00196D3D">
            <w:pPr>
              <w:pStyle w:val="Normalnedla111"/>
              <w:ind w:left="0"/>
              <w:jc w:val="left"/>
              <w:rPr>
                <w:rFonts w:hint="eastAsia"/>
                <w:sz w:val="16"/>
                <w:szCs w:val="16"/>
              </w:rPr>
            </w:pPr>
            <w:r w:rsidRPr="00085714">
              <w:rPr>
                <w:sz w:val="16"/>
                <w:szCs w:val="16"/>
              </w:rPr>
              <w:t>ul. Bolesława Prusa przy</w:t>
            </w:r>
            <w:r w:rsidR="00BF5C19">
              <w:rPr>
                <w:sz w:val="16"/>
                <w:szCs w:val="16"/>
              </w:rPr>
              <w:t xml:space="preserve"> </w:t>
            </w:r>
            <w:r w:rsidRPr="00085714">
              <w:rPr>
                <w:sz w:val="16"/>
                <w:szCs w:val="16"/>
              </w:rPr>
              <w:t>Parku Potulickich</w:t>
            </w:r>
          </w:p>
        </w:tc>
        <w:tc>
          <w:tcPr>
            <w:tcW w:w="4678" w:type="dxa"/>
            <w:vAlign w:val="center"/>
          </w:tcPr>
          <w:p w14:paraId="14F280AB" w14:textId="1AE709ED" w:rsidR="00795EB2" w:rsidRPr="00085714" w:rsidRDefault="00795EB2" w:rsidP="00196D3D">
            <w:pPr>
              <w:pStyle w:val="Normalnedla111"/>
              <w:ind w:left="0"/>
              <w:jc w:val="left"/>
              <w:rPr>
                <w:rFonts w:hint="eastAsia"/>
                <w:sz w:val="16"/>
                <w:szCs w:val="16"/>
              </w:rPr>
            </w:pPr>
            <w:r w:rsidRPr="00085714">
              <w:rPr>
                <w:sz w:val="16"/>
                <w:szCs w:val="16"/>
              </w:rPr>
              <w:t>Jesienią 1943 w tym miejscu oraz okolicy</w:t>
            </w:r>
            <w:r w:rsidR="00BF5C19">
              <w:rPr>
                <w:sz w:val="16"/>
                <w:szCs w:val="16"/>
              </w:rPr>
              <w:t xml:space="preserve"> </w:t>
            </w:r>
            <w:r w:rsidRPr="00085714">
              <w:rPr>
                <w:sz w:val="16"/>
                <w:szCs w:val="16"/>
              </w:rPr>
              <w:t>stawu Niemcy dokonali egzekucji</w:t>
            </w:r>
            <w:r w:rsidR="00BF5C19">
              <w:rPr>
                <w:sz w:val="16"/>
                <w:szCs w:val="16"/>
              </w:rPr>
              <w:t xml:space="preserve"> </w:t>
            </w:r>
            <w:r w:rsidRPr="00085714">
              <w:rPr>
                <w:sz w:val="16"/>
                <w:szCs w:val="16"/>
              </w:rPr>
              <w:t xml:space="preserve">kilkudziesięciu Polaków m in. </w:t>
            </w:r>
            <w:r w:rsidR="00BF5C19" w:rsidRPr="00085714">
              <w:rPr>
                <w:rFonts w:hint="eastAsia"/>
                <w:sz w:val="16"/>
                <w:szCs w:val="16"/>
              </w:rPr>
              <w:t>W</w:t>
            </w:r>
            <w:r w:rsidRPr="00085714">
              <w:rPr>
                <w:sz w:val="16"/>
                <w:szCs w:val="16"/>
              </w:rPr>
              <w:t>ięźniów</w:t>
            </w:r>
            <w:r w:rsidR="00BF5C19">
              <w:rPr>
                <w:sz w:val="16"/>
                <w:szCs w:val="16"/>
              </w:rPr>
              <w:t xml:space="preserve"> </w:t>
            </w:r>
            <w:r w:rsidRPr="00085714">
              <w:rPr>
                <w:sz w:val="16"/>
                <w:szCs w:val="16"/>
              </w:rPr>
              <w:t>Pawiaka</w:t>
            </w:r>
          </w:p>
        </w:tc>
        <w:tc>
          <w:tcPr>
            <w:tcW w:w="1417" w:type="dxa"/>
            <w:vAlign w:val="center"/>
          </w:tcPr>
          <w:p w14:paraId="363ED71F" w14:textId="77777777" w:rsidR="00795EB2" w:rsidRPr="00085714" w:rsidRDefault="00795EB2" w:rsidP="00196D3D">
            <w:pPr>
              <w:pStyle w:val="Normalnedla111"/>
              <w:ind w:left="0"/>
              <w:jc w:val="left"/>
              <w:rPr>
                <w:rFonts w:hint="eastAsia"/>
                <w:sz w:val="16"/>
                <w:szCs w:val="16"/>
              </w:rPr>
            </w:pPr>
          </w:p>
        </w:tc>
      </w:tr>
      <w:tr w:rsidR="00795EB2" w:rsidRPr="00085714" w14:paraId="0C9C8A0A" w14:textId="77777777" w:rsidTr="00424F34">
        <w:trPr>
          <w:trHeight w:hRule="exact" w:val="1016"/>
        </w:trPr>
        <w:tc>
          <w:tcPr>
            <w:tcW w:w="546" w:type="dxa"/>
            <w:vAlign w:val="center"/>
          </w:tcPr>
          <w:p w14:paraId="6A7515DD" w14:textId="77777777" w:rsidR="00795EB2" w:rsidRPr="00085714" w:rsidRDefault="00795EB2" w:rsidP="00196D3D">
            <w:pPr>
              <w:pStyle w:val="Normalnedla111"/>
              <w:ind w:left="0"/>
              <w:jc w:val="left"/>
              <w:rPr>
                <w:rFonts w:hint="eastAsia"/>
                <w:sz w:val="16"/>
                <w:szCs w:val="16"/>
              </w:rPr>
            </w:pPr>
            <w:r w:rsidRPr="00085714">
              <w:rPr>
                <w:sz w:val="16"/>
                <w:szCs w:val="16"/>
              </w:rPr>
              <w:t>8</w:t>
            </w:r>
          </w:p>
        </w:tc>
        <w:tc>
          <w:tcPr>
            <w:tcW w:w="1722" w:type="dxa"/>
            <w:vAlign w:val="center"/>
          </w:tcPr>
          <w:p w14:paraId="2EAE7E41" w14:textId="77777777" w:rsidR="00795EB2" w:rsidRPr="00085714" w:rsidRDefault="00795EB2" w:rsidP="00196D3D">
            <w:pPr>
              <w:pStyle w:val="Normalnedla111"/>
              <w:ind w:left="0"/>
              <w:jc w:val="left"/>
              <w:rPr>
                <w:rFonts w:hint="eastAsia"/>
                <w:sz w:val="16"/>
                <w:szCs w:val="16"/>
              </w:rPr>
            </w:pPr>
            <w:r w:rsidRPr="00085714">
              <w:rPr>
                <w:sz w:val="16"/>
                <w:szCs w:val="16"/>
              </w:rPr>
              <w:t>ul. Robotnicza 50</w:t>
            </w:r>
          </w:p>
        </w:tc>
        <w:tc>
          <w:tcPr>
            <w:tcW w:w="4678" w:type="dxa"/>
            <w:vAlign w:val="center"/>
          </w:tcPr>
          <w:p w14:paraId="772E4985" w14:textId="1EEE43D0" w:rsidR="00795EB2" w:rsidRPr="00085714" w:rsidRDefault="00795EB2" w:rsidP="00196D3D">
            <w:pPr>
              <w:pStyle w:val="Normalnedla111"/>
              <w:ind w:left="0"/>
              <w:jc w:val="left"/>
              <w:rPr>
                <w:rFonts w:hint="eastAsia"/>
                <w:sz w:val="16"/>
                <w:szCs w:val="16"/>
              </w:rPr>
            </w:pPr>
            <w:r w:rsidRPr="00085714">
              <w:rPr>
                <w:sz w:val="16"/>
                <w:szCs w:val="16"/>
              </w:rPr>
              <w:t>28.11.1943 w tym domu w walce z gestapo i żandarmerią zginaj D-ca oddz. Specjalnego G.L. Władysław Lasocki ps.</w:t>
            </w:r>
            <w:r w:rsidR="00BF5C19">
              <w:rPr>
                <w:rFonts w:hint="eastAsia"/>
                <w:sz w:val="16"/>
                <w:szCs w:val="16"/>
              </w:rPr>
              <w:t> </w:t>
            </w:r>
            <w:r w:rsidRPr="00085714">
              <w:rPr>
                <w:sz w:val="16"/>
                <w:szCs w:val="16"/>
              </w:rPr>
              <w:t xml:space="preserve">Wołodyjowski, oraz zamordowano właścicielkę mieszkania Mang Ziemniak, jej matkę Anielę </w:t>
            </w:r>
            <w:proofErr w:type="spellStart"/>
            <w:r w:rsidRPr="00085714">
              <w:rPr>
                <w:sz w:val="16"/>
                <w:szCs w:val="16"/>
              </w:rPr>
              <w:t>Curpiak</w:t>
            </w:r>
            <w:proofErr w:type="spellEnd"/>
            <w:r w:rsidRPr="00085714">
              <w:rPr>
                <w:sz w:val="16"/>
                <w:szCs w:val="16"/>
              </w:rPr>
              <w:t xml:space="preserve"> i siostrę Helenę</w:t>
            </w:r>
          </w:p>
        </w:tc>
        <w:tc>
          <w:tcPr>
            <w:tcW w:w="1417" w:type="dxa"/>
            <w:vAlign w:val="center"/>
          </w:tcPr>
          <w:p w14:paraId="45C75F37" w14:textId="200022A8" w:rsidR="00795EB2" w:rsidRPr="00085714" w:rsidRDefault="00795EB2" w:rsidP="00196D3D">
            <w:pPr>
              <w:pStyle w:val="Normalnedla111"/>
              <w:ind w:left="0"/>
              <w:jc w:val="left"/>
              <w:rPr>
                <w:rFonts w:hint="eastAsia"/>
                <w:sz w:val="16"/>
                <w:szCs w:val="16"/>
              </w:rPr>
            </w:pPr>
            <w:r w:rsidRPr="00085714">
              <w:rPr>
                <w:sz w:val="16"/>
                <w:szCs w:val="16"/>
              </w:rPr>
              <w:t>Listopad</w:t>
            </w:r>
            <w:r w:rsidRPr="00085714">
              <w:rPr>
                <w:sz w:val="16"/>
                <w:szCs w:val="16"/>
              </w:rPr>
              <w:br/>
            </w:r>
            <w:r w:rsidR="00287FAB" w:rsidRPr="00085714">
              <w:rPr>
                <w:sz w:val="16"/>
                <w:szCs w:val="16"/>
              </w:rPr>
              <w:t>1970 r.</w:t>
            </w:r>
          </w:p>
        </w:tc>
      </w:tr>
      <w:tr w:rsidR="00795EB2" w:rsidRPr="00085714" w14:paraId="0C0BF153" w14:textId="77777777" w:rsidTr="00BF5C19">
        <w:trPr>
          <w:trHeight w:hRule="exact" w:val="533"/>
        </w:trPr>
        <w:tc>
          <w:tcPr>
            <w:tcW w:w="546" w:type="dxa"/>
            <w:vAlign w:val="center"/>
          </w:tcPr>
          <w:p w14:paraId="6C6858ED" w14:textId="77777777" w:rsidR="00795EB2" w:rsidRPr="00085714" w:rsidRDefault="00795EB2" w:rsidP="00196D3D">
            <w:pPr>
              <w:pStyle w:val="Normalnedla111"/>
              <w:ind w:left="0"/>
              <w:jc w:val="left"/>
              <w:rPr>
                <w:rFonts w:hint="eastAsia"/>
                <w:sz w:val="16"/>
                <w:szCs w:val="16"/>
              </w:rPr>
            </w:pPr>
            <w:r w:rsidRPr="00085714">
              <w:rPr>
                <w:sz w:val="16"/>
                <w:szCs w:val="16"/>
              </w:rPr>
              <w:t>9</w:t>
            </w:r>
          </w:p>
        </w:tc>
        <w:tc>
          <w:tcPr>
            <w:tcW w:w="1722" w:type="dxa"/>
            <w:vAlign w:val="center"/>
          </w:tcPr>
          <w:p w14:paraId="14FF9F70" w14:textId="77777777" w:rsidR="00795EB2" w:rsidRPr="00085714" w:rsidRDefault="00795EB2" w:rsidP="00196D3D">
            <w:pPr>
              <w:pStyle w:val="Normalnedla111"/>
              <w:ind w:left="0"/>
              <w:jc w:val="left"/>
              <w:rPr>
                <w:rFonts w:hint="eastAsia"/>
                <w:sz w:val="16"/>
                <w:szCs w:val="16"/>
              </w:rPr>
            </w:pPr>
            <w:r w:rsidRPr="00085714">
              <w:rPr>
                <w:sz w:val="16"/>
                <w:szCs w:val="16"/>
              </w:rPr>
              <w:t>Al. Armii Krajowej</w:t>
            </w:r>
          </w:p>
        </w:tc>
        <w:tc>
          <w:tcPr>
            <w:tcW w:w="4678" w:type="dxa"/>
            <w:vAlign w:val="center"/>
          </w:tcPr>
          <w:p w14:paraId="2D944037" w14:textId="456076FA" w:rsidR="00795EB2" w:rsidRPr="00085714" w:rsidRDefault="00795EB2" w:rsidP="00196D3D">
            <w:pPr>
              <w:pStyle w:val="Normalnedla111"/>
              <w:ind w:left="0"/>
              <w:jc w:val="left"/>
              <w:rPr>
                <w:rFonts w:hint="eastAsia"/>
                <w:sz w:val="16"/>
                <w:szCs w:val="16"/>
              </w:rPr>
            </w:pPr>
            <w:r w:rsidRPr="00085714">
              <w:rPr>
                <w:sz w:val="16"/>
                <w:szCs w:val="16"/>
              </w:rPr>
              <w:t>Pomnik ku czci szesnastu przedstawicieli</w:t>
            </w:r>
            <w:r w:rsidR="00BF5C19">
              <w:rPr>
                <w:sz w:val="16"/>
                <w:szCs w:val="16"/>
              </w:rPr>
              <w:t xml:space="preserve"> </w:t>
            </w:r>
            <w:r w:rsidRPr="00085714">
              <w:rPr>
                <w:sz w:val="16"/>
                <w:szCs w:val="16"/>
              </w:rPr>
              <w:t>Rządu Polski Podziemnej aresztowanych</w:t>
            </w:r>
            <w:r w:rsidR="00BF5C19">
              <w:rPr>
                <w:sz w:val="16"/>
                <w:szCs w:val="16"/>
              </w:rPr>
              <w:t xml:space="preserve"> </w:t>
            </w:r>
            <w:r w:rsidRPr="00085714">
              <w:rPr>
                <w:sz w:val="16"/>
                <w:szCs w:val="16"/>
              </w:rPr>
              <w:t>przez NKWD w marcu 1945</w:t>
            </w:r>
          </w:p>
        </w:tc>
        <w:tc>
          <w:tcPr>
            <w:tcW w:w="1417" w:type="dxa"/>
            <w:vAlign w:val="center"/>
          </w:tcPr>
          <w:p w14:paraId="2B703E1F" w14:textId="77777777" w:rsidR="00795EB2" w:rsidRPr="00085714" w:rsidRDefault="00795EB2" w:rsidP="00196D3D">
            <w:pPr>
              <w:pStyle w:val="Normalnedla111"/>
              <w:ind w:left="0"/>
              <w:jc w:val="left"/>
              <w:rPr>
                <w:rFonts w:hint="eastAsia"/>
                <w:sz w:val="16"/>
                <w:szCs w:val="16"/>
              </w:rPr>
            </w:pPr>
            <w:r w:rsidRPr="00085714">
              <w:rPr>
                <w:sz w:val="16"/>
                <w:szCs w:val="16"/>
              </w:rPr>
              <w:t>czerwiec</w:t>
            </w:r>
            <w:r w:rsidRPr="00085714">
              <w:rPr>
                <w:sz w:val="16"/>
                <w:szCs w:val="16"/>
              </w:rPr>
              <w:br/>
              <w:t>1990r</w:t>
            </w:r>
          </w:p>
        </w:tc>
      </w:tr>
      <w:tr w:rsidR="00795EB2" w:rsidRPr="00085714" w14:paraId="499BB4BB" w14:textId="77777777" w:rsidTr="00BF5C19">
        <w:trPr>
          <w:trHeight w:hRule="exact" w:val="994"/>
        </w:trPr>
        <w:tc>
          <w:tcPr>
            <w:tcW w:w="546" w:type="dxa"/>
            <w:vMerge w:val="restart"/>
            <w:vAlign w:val="center"/>
          </w:tcPr>
          <w:p w14:paraId="4135AA42" w14:textId="77777777" w:rsidR="00795EB2" w:rsidRPr="00085714" w:rsidRDefault="00795EB2" w:rsidP="00196D3D">
            <w:pPr>
              <w:pStyle w:val="Normalnedla111"/>
              <w:ind w:left="0"/>
              <w:jc w:val="left"/>
              <w:rPr>
                <w:rFonts w:hint="eastAsia"/>
                <w:sz w:val="16"/>
                <w:szCs w:val="16"/>
              </w:rPr>
            </w:pPr>
            <w:r w:rsidRPr="00085714">
              <w:rPr>
                <w:sz w:val="16"/>
                <w:szCs w:val="16"/>
              </w:rPr>
              <w:lastRenderedPageBreak/>
              <w:t>10</w:t>
            </w:r>
          </w:p>
        </w:tc>
        <w:tc>
          <w:tcPr>
            <w:tcW w:w="1722" w:type="dxa"/>
            <w:vMerge w:val="restart"/>
            <w:vAlign w:val="center"/>
          </w:tcPr>
          <w:p w14:paraId="1693D583" w14:textId="78C7C789" w:rsidR="00795EB2" w:rsidRPr="00085714" w:rsidRDefault="00795EB2" w:rsidP="00196D3D">
            <w:pPr>
              <w:pStyle w:val="Normalnedla111"/>
              <w:ind w:left="0"/>
              <w:jc w:val="left"/>
              <w:rPr>
                <w:rFonts w:hint="eastAsia"/>
                <w:sz w:val="16"/>
                <w:szCs w:val="16"/>
              </w:rPr>
            </w:pPr>
            <w:r w:rsidRPr="00085714">
              <w:rPr>
                <w:sz w:val="16"/>
                <w:szCs w:val="16"/>
              </w:rPr>
              <w:t>MLP Pruszków 1 przy</w:t>
            </w:r>
            <w:r w:rsidR="003B37F6">
              <w:rPr>
                <w:rFonts w:hint="eastAsia"/>
                <w:sz w:val="16"/>
                <w:szCs w:val="16"/>
              </w:rPr>
              <w:t> </w:t>
            </w:r>
            <w:r w:rsidRPr="00085714">
              <w:rPr>
                <w:sz w:val="16"/>
                <w:szCs w:val="16"/>
              </w:rPr>
              <w:t>ul. 3</w:t>
            </w:r>
            <w:r w:rsidR="009E5868" w:rsidRPr="00085714">
              <w:rPr>
                <w:sz w:val="16"/>
                <w:szCs w:val="16"/>
              </w:rPr>
              <w:t>-</w:t>
            </w:r>
            <w:r w:rsidRPr="00085714">
              <w:rPr>
                <w:sz w:val="16"/>
                <w:szCs w:val="16"/>
              </w:rPr>
              <w:t xml:space="preserve">go Maja </w:t>
            </w:r>
            <w:r w:rsidR="00287FAB" w:rsidRPr="00085714">
              <w:rPr>
                <w:sz w:val="16"/>
                <w:szCs w:val="16"/>
              </w:rPr>
              <w:t>(dawne</w:t>
            </w:r>
            <w:r w:rsidRPr="00085714">
              <w:rPr>
                <w:sz w:val="16"/>
                <w:szCs w:val="16"/>
              </w:rPr>
              <w:t xml:space="preserve"> Zakłady</w:t>
            </w:r>
            <w:r w:rsidRPr="00085714">
              <w:rPr>
                <w:sz w:val="16"/>
                <w:szCs w:val="16"/>
              </w:rPr>
              <w:br/>
              <w:t>Naprawcze Taboru</w:t>
            </w:r>
            <w:r w:rsidRPr="00085714">
              <w:rPr>
                <w:sz w:val="16"/>
                <w:szCs w:val="16"/>
              </w:rPr>
              <w:br/>
              <w:t>Kolejowego)</w:t>
            </w:r>
          </w:p>
        </w:tc>
        <w:tc>
          <w:tcPr>
            <w:tcW w:w="4678" w:type="dxa"/>
            <w:vAlign w:val="center"/>
          </w:tcPr>
          <w:p w14:paraId="4072C6DA" w14:textId="21A45625" w:rsidR="00795EB2" w:rsidRPr="00085714" w:rsidRDefault="00CF7538" w:rsidP="00196D3D">
            <w:pPr>
              <w:pStyle w:val="Normalnedla111"/>
              <w:ind w:left="0"/>
              <w:jc w:val="left"/>
              <w:rPr>
                <w:rFonts w:hint="eastAsia"/>
                <w:sz w:val="16"/>
                <w:szCs w:val="16"/>
              </w:rPr>
            </w:pPr>
            <w:r>
              <w:rPr>
                <w:sz w:val="16"/>
                <w:szCs w:val="16"/>
              </w:rPr>
              <w:t>O</w:t>
            </w:r>
            <w:r w:rsidR="00795EB2" w:rsidRPr="00085714">
              <w:rPr>
                <w:sz w:val="16"/>
                <w:szCs w:val="16"/>
              </w:rPr>
              <w:t>d sierpnia do września 1944 Niemcy</w:t>
            </w:r>
            <w:r w:rsidR="00BF5C19">
              <w:rPr>
                <w:sz w:val="16"/>
                <w:szCs w:val="16"/>
              </w:rPr>
              <w:t xml:space="preserve"> </w:t>
            </w:r>
            <w:r w:rsidR="00795EB2" w:rsidRPr="00085714">
              <w:rPr>
                <w:sz w:val="16"/>
                <w:szCs w:val="16"/>
              </w:rPr>
              <w:t>tworzyli tu obóz przejściowy dla</w:t>
            </w:r>
            <w:r w:rsidR="00BF5C19">
              <w:rPr>
                <w:sz w:val="16"/>
                <w:szCs w:val="16"/>
              </w:rPr>
              <w:t xml:space="preserve"> </w:t>
            </w:r>
            <w:r w:rsidR="00795EB2" w:rsidRPr="00085714">
              <w:rPr>
                <w:sz w:val="16"/>
                <w:szCs w:val="16"/>
              </w:rPr>
              <w:t>ewakuowanej ludności powstańczej</w:t>
            </w:r>
            <w:r w:rsidR="00795EB2" w:rsidRPr="00085714">
              <w:rPr>
                <w:sz w:val="16"/>
                <w:szCs w:val="16"/>
              </w:rPr>
              <w:br/>
              <w:t>Warszawy. Przeszło tędy ok. 650</w:t>
            </w:r>
            <w:r w:rsidR="00BF5C19">
              <w:rPr>
                <w:sz w:val="16"/>
                <w:szCs w:val="16"/>
              </w:rPr>
              <w:t> </w:t>
            </w:r>
            <w:r w:rsidR="00795EB2" w:rsidRPr="00085714">
              <w:rPr>
                <w:sz w:val="16"/>
                <w:szCs w:val="16"/>
              </w:rPr>
              <w:t>000</w:t>
            </w:r>
            <w:r w:rsidR="00BF5C19">
              <w:rPr>
                <w:sz w:val="16"/>
                <w:szCs w:val="16"/>
              </w:rPr>
              <w:t xml:space="preserve"> </w:t>
            </w:r>
            <w:r w:rsidR="00795EB2" w:rsidRPr="00085714">
              <w:rPr>
                <w:sz w:val="16"/>
                <w:szCs w:val="16"/>
              </w:rPr>
              <w:t>osób z których tysiące zostało</w:t>
            </w:r>
            <w:r w:rsidR="00BF5C19">
              <w:rPr>
                <w:sz w:val="16"/>
                <w:szCs w:val="16"/>
              </w:rPr>
              <w:t xml:space="preserve"> </w:t>
            </w:r>
            <w:r w:rsidR="00795EB2" w:rsidRPr="00085714">
              <w:rPr>
                <w:sz w:val="16"/>
                <w:szCs w:val="16"/>
              </w:rPr>
              <w:t>zamordowanych. DULAG 1</w:t>
            </w:r>
          </w:p>
        </w:tc>
        <w:tc>
          <w:tcPr>
            <w:tcW w:w="1417" w:type="dxa"/>
            <w:vAlign w:val="center"/>
          </w:tcPr>
          <w:p w14:paraId="0E435EE2" w14:textId="559C8D2A" w:rsidR="00795EB2" w:rsidRPr="00085714" w:rsidRDefault="00287FAB" w:rsidP="00196D3D">
            <w:pPr>
              <w:pStyle w:val="Normalnedla111"/>
              <w:ind w:left="0"/>
              <w:jc w:val="left"/>
              <w:rPr>
                <w:rFonts w:hint="eastAsia"/>
                <w:sz w:val="16"/>
                <w:szCs w:val="16"/>
              </w:rPr>
            </w:pPr>
            <w:r w:rsidRPr="00085714">
              <w:rPr>
                <w:sz w:val="16"/>
                <w:szCs w:val="16"/>
              </w:rPr>
              <w:t>1947 r.</w:t>
            </w:r>
            <w:r w:rsidR="00795EB2" w:rsidRPr="00085714">
              <w:rPr>
                <w:sz w:val="16"/>
                <w:szCs w:val="16"/>
              </w:rPr>
              <w:t xml:space="preserve"> i</w:t>
            </w:r>
            <w:r w:rsidR="00C242B8">
              <w:rPr>
                <w:rFonts w:hint="eastAsia"/>
                <w:sz w:val="16"/>
                <w:szCs w:val="16"/>
              </w:rPr>
              <w:t> </w:t>
            </w:r>
            <w:r w:rsidR="00795EB2" w:rsidRPr="00085714">
              <w:rPr>
                <w:sz w:val="16"/>
                <w:szCs w:val="16"/>
              </w:rPr>
              <w:t>1990 r.</w:t>
            </w:r>
          </w:p>
        </w:tc>
      </w:tr>
      <w:tr w:rsidR="00795EB2" w:rsidRPr="00085714" w14:paraId="51ACF4B5" w14:textId="77777777" w:rsidTr="00424F34">
        <w:trPr>
          <w:trHeight w:hRule="exact" w:val="235"/>
        </w:trPr>
        <w:tc>
          <w:tcPr>
            <w:tcW w:w="546" w:type="dxa"/>
            <w:vMerge/>
            <w:vAlign w:val="center"/>
          </w:tcPr>
          <w:p w14:paraId="75713F59" w14:textId="77777777" w:rsidR="00795EB2" w:rsidRPr="00085714" w:rsidRDefault="00795EB2" w:rsidP="00196D3D">
            <w:pPr>
              <w:pStyle w:val="Normalnedla111"/>
              <w:ind w:left="0"/>
              <w:jc w:val="left"/>
              <w:rPr>
                <w:rFonts w:hint="eastAsia"/>
                <w:sz w:val="16"/>
                <w:szCs w:val="16"/>
              </w:rPr>
            </w:pPr>
          </w:p>
        </w:tc>
        <w:tc>
          <w:tcPr>
            <w:tcW w:w="1722" w:type="dxa"/>
            <w:vMerge/>
            <w:vAlign w:val="center"/>
          </w:tcPr>
          <w:p w14:paraId="7FF4A25F" w14:textId="77777777" w:rsidR="00795EB2" w:rsidRPr="00085714" w:rsidRDefault="00795EB2" w:rsidP="00196D3D">
            <w:pPr>
              <w:pStyle w:val="Normalnedla111"/>
              <w:ind w:left="0"/>
              <w:jc w:val="left"/>
              <w:rPr>
                <w:rFonts w:hint="eastAsia"/>
                <w:sz w:val="16"/>
                <w:szCs w:val="16"/>
              </w:rPr>
            </w:pPr>
          </w:p>
        </w:tc>
        <w:tc>
          <w:tcPr>
            <w:tcW w:w="4678" w:type="dxa"/>
            <w:vAlign w:val="center"/>
          </w:tcPr>
          <w:p w14:paraId="67061477" w14:textId="3259DB59" w:rsidR="00795EB2" w:rsidRPr="00085714" w:rsidRDefault="00BF5C19" w:rsidP="00196D3D">
            <w:pPr>
              <w:pStyle w:val="Normalnedla111"/>
              <w:ind w:left="0"/>
              <w:jc w:val="left"/>
              <w:rPr>
                <w:rFonts w:hint="eastAsia"/>
                <w:sz w:val="16"/>
                <w:szCs w:val="16"/>
              </w:rPr>
            </w:pPr>
            <w:r w:rsidRPr="00085714">
              <w:rPr>
                <w:sz w:val="16"/>
                <w:szCs w:val="16"/>
              </w:rPr>
              <w:t>jw</w:t>
            </w:r>
            <w:r w:rsidRPr="00085714">
              <w:rPr>
                <w:rFonts w:hint="eastAsia"/>
                <w:sz w:val="16"/>
                <w:szCs w:val="16"/>
              </w:rPr>
              <w:t>.</w:t>
            </w:r>
          </w:p>
        </w:tc>
        <w:tc>
          <w:tcPr>
            <w:tcW w:w="1417" w:type="dxa"/>
            <w:vAlign w:val="center"/>
          </w:tcPr>
          <w:p w14:paraId="6F4C001B" w14:textId="6058AED9" w:rsidR="00795EB2" w:rsidRPr="00085714" w:rsidRDefault="00287FAB" w:rsidP="00196D3D">
            <w:pPr>
              <w:pStyle w:val="Normalnedla111"/>
              <w:ind w:left="0"/>
              <w:jc w:val="left"/>
              <w:rPr>
                <w:rFonts w:hint="eastAsia"/>
                <w:sz w:val="16"/>
                <w:szCs w:val="16"/>
              </w:rPr>
            </w:pPr>
            <w:r w:rsidRPr="00085714">
              <w:rPr>
                <w:sz w:val="16"/>
                <w:szCs w:val="16"/>
              </w:rPr>
              <w:t>1947 r.</w:t>
            </w:r>
          </w:p>
        </w:tc>
      </w:tr>
      <w:tr w:rsidR="00795EB2" w:rsidRPr="00085714" w14:paraId="4D8DB24E" w14:textId="77777777" w:rsidTr="00BF5C19">
        <w:trPr>
          <w:trHeight w:hRule="exact" w:val="473"/>
        </w:trPr>
        <w:tc>
          <w:tcPr>
            <w:tcW w:w="546" w:type="dxa"/>
            <w:vMerge/>
            <w:vAlign w:val="center"/>
          </w:tcPr>
          <w:p w14:paraId="7334A8FB" w14:textId="77777777" w:rsidR="00795EB2" w:rsidRPr="00085714" w:rsidRDefault="00795EB2" w:rsidP="00196D3D">
            <w:pPr>
              <w:pStyle w:val="Normalnedla111"/>
              <w:ind w:left="0"/>
              <w:jc w:val="left"/>
              <w:rPr>
                <w:rFonts w:hint="eastAsia"/>
                <w:sz w:val="16"/>
                <w:szCs w:val="16"/>
              </w:rPr>
            </w:pPr>
          </w:p>
        </w:tc>
        <w:tc>
          <w:tcPr>
            <w:tcW w:w="1722" w:type="dxa"/>
            <w:vMerge/>
            <w:vAlign w:val="center"/>
          </w:tcPr>
          <w:p w14:paraId="2AF06E22" w14:textId="77777777" w:rsidR="00795EB2" w:rsidRPr="00085714" w:rsidRDefault="00795EB2" w:rsidP="00196D3D">
            <w:pPr>
              <w:pStyle w:val="Normalnedla111"/>
              <w:ind w:left="0"/>
              <w:jc w:val="left"/>
              <w:rPr>
                <w:rFonts w:hint="eastAsia"/>
                <w:sz w:val="16"/>
                <w:szCs w:val="16"/>
              </w:rPr>
            </w:pPr>
          </w:p>
        </w:tc>
        <w:tc>
          <w:tcPr>
            <w:tcW w:w="4678" w:type="dxa"/>
            <w:vAlign w:val="center"/>
          </w:tcPr>
          <w:p w14:paraId="64BDD3A9" w14:textId="12A31A55" w:rsidR="00795EB2" w:rsidRPr="00085714" w:rsidRDefault="00795EB2" w:rsidP="00196D3D">
            <w:pPr>
              <w:pStyle w:val="Normalnedla111"/>
              <w:ind w:left="0"/>
              <w:jc w:val="left"/>
              <w:rPr>
                <w:rFonts w:hint="eastAsia"/>
                <w:sz w:val="16"/>
                <w:szCs w:val="16"/>
              </w:rPr>
            </w:pPr>
            <w:r w:rsidRPr="00085714">
              <w:rPr>
                <w:sz w:val="16"/>
                <w:szCs w:val="16"/>
              </w:rPr>
              <w:t>We wrześniu 1939 Niemcy zorganizowali</w:t>
            </w:r>
            <w:r w:rsidR="00BF5C19">
              <w:rPr>
                <w:sz w:val="16"/>
                <w:szCs w:val="16"/>
              </w:rPr>
              <w:t xml:space="preserve"> </w:t>
            </w:r>
            <w:r w:rsidRPr="00085714">
              <w:rPr>
                <w:sz w:val="16"/>
                <w:szCs w:val="16"/>
              </w:rPr>
              <w:t>obóz jeniecki dla</w:t>
            </w:r>
            <w:r w:rsidR="00CF7538">
              <w:rPr>
                <w:rFonts w:hint="eastAsia"/>
                <w:sz w:val="16"/>
                <w:szCs w:val="16"/>
              </w:rPr>
              <w:t> </w:t>
            </w:r>
            <w:r w:rsidRPr="00085714">
              <w:rPr>
                <w:sz w:val="16"/>
                <w:szCs w:val="16"/>
              </w:rPr>
              <w:t>żołnierzy Wojska</w:t>
            </w:r>
            <w:r w:rsidR="00BF5C19">
              <w:rPr>
                <w:sz w:val="16"/>
                <w:szCs w:val="16"/>
              </w:rPr>
              <w:t xml:space="preserve"> </w:t>
            </w:r>
            <w:r w:rsidRPr="00085714">
              <w:rPr>
                <w:sz w:val="16"/>
                <w:szCs w:val="16"/>
              </w:rPr>
              <w:t>Polskiego</w:t>
            </w:r>
          </w:p>
        </w:tc>
        <w:tc>
          <w:tcPr>
            <w:tcW w:w="1417" w:type="dxa"/>
            <w:vAlign w:val="center"/>
          </w:tcPr>
          <w:p w14:paraId="616DD4E8" w14:textId="77777777" w:rsidR="00795EB2" w:rsidRPr="00085714" w:rsidRDefault="00795EB2" w:rsidP="00196D3D">
            <w:pPr>
              <w:pStyle w:val="Normalnedla111"/>
              <w:ind w:left="0"/>
              <w:jc w:val="left"/>
              <w:rPr>
                <w:rFonts w:hint="eastAsia"/>
                <w:sz w:val="16"/>
                <w:szCs w:val="16"/>
              </w:rPr>
            </w:pPr>
            <w:r w:rsidRPr="00085714">
              <w:rPr>
                <w:sz w:val="16"/>
                <w:szCs w:val="16"/>
              </w:rPr>
              <w:t>28-04-1993</w:t>
            </w:r>
          </w:p>
        </w:tc>
      </w:tr>
      <w:tr w:rsidR="00795EB2" w:rsidRPr="00085714" w14:paraId="6110C640" w14:textId="77777777" w:rsidTr="00424F34">
        <w:trPr>
          <w:trHeight w:hRule="exact" w:val="865"/>
        </w:trPr>
        <w:tc>
          <w:tcPr>
            <w:tcW w:w="546" w:type="dxa"/>
            <w:vAlign w:val="center"/>
          </w:tcPr>
          <w:p w14:paraId="4FFE3500" w14:textId="77777777" w:rsidR="00795EB2" w:rsidRPr="00085714" w:rsidRDefault="00795EB2" w:rsidP="00196D3D">
            <w:pPr>
              <w:pStyle w:val="Normalnedla111"/>
              <w:ind w:left="0"/>
              <w:jc w:val="left"/>
              <w:rPr>
                <w:rFonts w:hint="eastAsia"/>
                <w:sz w:val="16"/>
                <w:szCs w:val="16"/>
              </w:rPr>
            </w:pPr>
            <w:r w:rsidRPr="00085714">
              <w:rPr>
                <w:sz w:val="16"/>
                <w:szCs w:val="16"/>
              </w:rPr>
              <w:t>11</w:t>
            </w:r>
          </w:p>
        </w:tc>
        <w:tc>
          <w:tcPr>
            <w:tcW w:w="1722" w:type="dxa"/>
            <w:vAlign w:val="center"/>
          </w:tcPr>
          <w:p w14:paraId="52E4437F" w14:textId="35829771" w:rsidR="00795EB2" w:rsidRPr="00085714" w:rsidRDefault="00795EB2" w:rsidP="00196D3D">
            <w:pPr>
              <w:pStyle w:val="Normalnedla111"/>
              <w:ind w:left="0"/>
              <w:jc w:val="left"/>
              <w:rPr>
                <w:rFonts w:hint="eastAsia"/>
                <w:sz w:val="16"/>
                <w:szCs w:val="16"/>
              </w:rPr>
            </w:pPr>
            <w:r w:rsidRPr="00085714">
              <w:rPr>
                <w:sz w:val="16"/>
                <w:szCs w:val="16"/>
              </w:rPr>
              <w:t>Cmentarz parafialny</w:t>
            </w:r>
            <w:r w:rsidR="00150CDF" w:rsidRPr="00085714">
              <w:rPr>
                <w:sz w:val="16"/>
                <w:szCs w:val="16"/>
              </w:rPr>
              <w:t xml:space="preserve"> </w:t>
            </w:r>
            <w:r w:rsidRPr="00085714">
              <w:rPr>
                <w:sz w:val="16"/>
                <w:szCs w:val="16"/>
              </w:rPr>
              <w:t>ul.</w:t>
            </w:r>
            <w:r w:rsidR="00150CDF" w:rsidRPr="00085714">
              <w:rPr>
                <w:sz w:val="16"/>
                <w:szCs w:val="16"/>
              </w:rPr>
              <w:t xml:space="preserve"> </w:t>
            </w:r>
            <w:r w:rsidRPr="00085714">
              <w:rPr>
                <w:sz w:val="16"/>
                <w:szCs w:val="16"/>
              </w:rPr>
              <w:t>Cmentarna (wejście od ul.</w:t>
            </w:r>
            <w:r w:rsidR="00BF5C19">
              <w:rPr>
                <w:rFonts w:hint="eastAsia"/>
                <w:sz w:val="16"/>
                <w:szCs w:val="16"/>
              </w:rPr>
              <w:t> </w:t>
            </w:r>
            <w:r w:rsidRPr="00085714">
              <w:rPr>
                <w:sz w:val="16"/>
                <w:szCs w:val="16"/>
              </w:rPr>
              <w:t>2</w:t>
            </w:r>
            <w:r w:rsidR="00BF5C19">
              <w:rPr>
                <w:rFonts w:hint="eastAsia"/>
                <w:sz w:val="16"/>
                <w:szCs w:val="16"/>
              </w:rPr>
              <w:t> </w:t>
            </w:r>
            <w:r w:rsidRPr="00085714">
              <w:rPr>
                <w:sz w:val="16"/>
                <w:szCs w:val="16"/>
              </w:rPr>
              <w:t>Sierpnia)</w:t>
            </w:r>
          </w:p>
        </w:tc>
        <w:tc>
          <w:tcPr>
            <w:tcW w:w="4678" w:type="dxa"/>
            <w:vAlign w:val="center"/>
          </w:tcPr>
          <w:p w14:paraId="19FE2EA3" w14:textId="2D7B803F" w:rsidR="00795EB2" w:rsidRPr="00085714" w:rsidRDefault="00CF7538" w:rsidP="00196D3D">
            <w:pPr>
              <w:pStyle w:val="Normalnedla111"/>
              <w:ind w:left="0"/>
              <w:jc w:val="left"/>
              <w:rPr>
                <w:rFonts w:hint="eastAsia"/>
                <w:sz w:val="16"/>
                <w:szCs w:val="16"/>
              </w:rPr>
            </w:pPr>
            <w:r>
              <w:rPr>
                <w:sz w:val="16"/>
                <w:szCs w:val="16"/>
              </w:rPr>
              <w:t>P</w:t>
            </w:r>
            <w:r w:rsidR="00795EB2" w:rsidRPr="00085714">
              <w:rPr>
                <w:sz w:val="16"/>
                <w:szCs w:val="16"/>
              </w:rPr>
              <w:t>oległym żołnierzom we wrześniu 1939, w czasie Powstania Warszawskiego w 1994 roku oraz ofiary cywilne pomordowane na terenie Pruszkowa</w:t>
            </w:r>
          </w:p>
        </w:tc>
        <w:tc>
          <w:tcPr>
            <w:tcW w:w="1417" w:type="dxa"/>
            <w:vAlign w:val="center"/>
          </w:tcPr>
          <w:p w14:paraId="474FF257" w14:textId="4BED2858" w:rsidR="00795EB2" w:rsidRPr="00085714" w:rsidRDefault="00795EB2" w:rsidP="00196D3D">
            <w:pPr>
              <w:pStyle w:val="Normalnedla111"/>
              <w:ind w:left="0"/>
              <w:jc w:val="left"/>
              <w:rPr>
                <w:rFonts w:hint="eastAsia"/>
                <w:sz w:val="16"/>
                <w:szCs w:val="16"/>
              </w:rPr>
            </w:pPr>
            <w:r w:rsidRPr="00085714">
              <w:rPr>
                <w:sz w:val="16"/>
                <w:szCs w:val="16"/>
              </w:rPr>
              <w:t>przebudowa w</w:t>
            </w:r>
            <w:r w:rsidR="00BF5C19">
              <w:rPr>
                <w:rFonts w:hint="eastAsia"/>
                <w:sz w:val="16"/>
                <w:szCs w:val="16"/>
              </w:rPr>
              <w:t> </w:t>
            </w:r>
            <w:r w:rsidRPr="00085714">
              <w:rPr>
                <w:sz w:val="16"/>
                <w:szCs w:val="16"/>
              </w:rPr>
              <w:t>1999 roku</w:t>
            </w:r>
          </w:p>
        </w:tc>
      </w:tr>
      <w:tr w:rsidR="00795EB2" w:rsidRPr="00085714" w14:paraId="3EC2DC66" w14:textId="77777777" w:rsidTr="00424F34">
        <w:trPr>
          <w:trHeight w:hRule="exact" w:val="834"/>
        </w:trPr>
        <w:tc>
          <w:tcPr>
            <w:tcW w:w="546" w:type="dxa"/>
            <w:vAlign w:val="center"/>
          </w:tcPr>
          <w:p w14:paraId="5B926C80" w14:textId="77777777" w:rsidR="00795EB2" w:rsidRPr="00085714" w:rsidRDefault="00795EB2" w:rsidP="00196D3D">
            <w:pPr>
              <w:pStyle w:val="Normalnedla111"/>
              <w:ind w:left="0"/>
              <w:jc w:val="left"/>
              <w:rPr>
                <w:rFonts w:hint="eastAsia"/>
                <w:sz w:val="16"/>
                <w:szCs w:val="16"/>
              </w:rPr>
            </w:pPr>
            <w:r w:rsidRPr="00085714">
              <w:rPr>
                <w:sz w:val="16"/>
                <w:szCs w:val="16"/>
              </w:rPr>
              <w:t>12</w:t>
            </w:r>
          </w:p>
        </w:tc>
        <w:tc>
          <w:tcPr>
            <w:tcW w:w="1722" w:type="dxa"/>
            <w:vAlign w:val="center"/>
          </w:tcPr>
          <w:p w14:paraId="7FECC886" w14:textId="600879A4" w:rsidR="00795EB2" w:rsidRPr="00085714" w:rsidRDefault="00795EB2" w:rsidP="00196D3D">
            <w:pPr>
              <w:pStyle w:val="Normalnedla111"/>
              <w:ind w:left="0"/>
              <w:jc w:val="left"/>
              <w:rPr>
                <w:rFonts w:hint="eastAsia"/>
                <w:sz w:val="16"/>
                <w:szCs w:val="16"/>
              </w:rPr>
            </w:pPr>
            <w:r w:rsidRPr="00085714">
              <w:rPr>
                <w:sz w:val="16"/>
                <w:szCs w:val="16"/>
              </w:rPr>
              <w:t>Cmentarz parafialny</w:t>
            </w:r>
            <w:r w:rsidR="00150CDF" w:rsidRPr="00085714">
              <w:rPr>
                <w:sz w:val="16"/>
                <w:szCs w:val="16"/>
              </w:rPr>
              <w:t xml:space="preserve"> </w:t>
            </w:r>
            <w:r w:rsidRPr="00085714">
              <w:rPr>
                <w:sz w:val="16"/>
                <w:szCs w:val="16"/>
              </w:rPr>
              <w:t>ul.</w:t>
            </w:r>
            <w:r w:rsidR="00150CDF" w:rsidRPr="00085714">
              <w:rPr>
                <w:sz w:val="16"/>
                <w:szCs w:val="16"/>
              </w:rPr>
              <w:t xml:space="preserve"> </w:t>
            </w:r>
            <w:r w:rsidRPr="00085714">
              <w:rPr>
                <w:sz w:val="16"/>
                <w:szCs w:val="16"/>
              </w:rPr>
              <w:t xml:space="preserve">Cmentarna </w:t>
            </w:r>
            <w:r w:rsidR="00287FAB" w:rsidRPr="00085714">
              <w:rPr>
                <w:sz w:val="16"/>
                <w:szCs w:val="16"/>
              </w:rPr>
              <w:t>(wejście</w:t>
            </w:r>
            <w:r w:rsidRPr="00085714">
              <w:rPr>
                <w:sz w:val="16"/>
                <w:szCs w:val="16"/>
              </w:rPr>
              <w:t xml:space="preserve"> od</w:t>
            </w:r>
            <w:r w:rsidR="003B37F6">
              <w:rPr>
                <w:rFonts w:hint="eastAsia"/>
                <w:sz w:val="16"/>
                <w:szCs w:val="16"/>
              </w:rPr>
              <w:t> </w:t>
            </w:r>
            <w:r w:rsidRPr="00085714">
              <w:rPr>
                <w:sz w:val="16"/>
                <w:szCs w:val="16"/>
              </w:rPr>
              <w:t>ul.</w:t>
            </w:r>
            <w:r w:rsidR="00BF5C19">
              <w:rPr>
                <w:rFonts w:hint="eastAsia"/>
                <w:sz w:val="16"/>
                <w:szCs w:val="16"/>
              </w:rPr>
              <w:t> </w:t>
            </w:r>
            <w:r w:rsidRPr="00085714">
              <w:rPr>
                <w:sz w:val="16"/>
                <w:szCs w:val="16"/>
              </w:rPr>
              <w:t>2</w:t>
            </w:r>
            <w:r w:rsidR="00BF5C19">
              <w:rPr>
                <w:rFonts w:hint="eastAsia"/>
                <w:sz w:val="16"/>
                <w:szCs w:val="16"/>
              </w:rPr>
              <w:t> </w:t>
            </w:r>
            <w:r w:rsidRPr="00085714">
              <w:rPr>
                <w:sz w:val="16"/>
                <w:szCs w:val="16"/>
              </w:rPr>
              <w:t>Sierpnia)</w:t>
            </w:r>
          </w:p>
        </w:tc>
        <w:tc>
          <w:tcPr>
            <w:tcW w:w="4678" w:type="dxa"/>
            <w:vAlign w:val="center"/>
          </w:tcPr>
          <w:p w14:paraId="39D5A98D" w14:textId="77777777" w:rsidR="00795EB2" w:rsidRPr="00085714" w:rsidRDefault="00795EB2" w:rsidP="00196D3D">
            <w:pPr>
              <w:pStyle w:val="Normalnedla111"/>
              <w:ind w:left="0"/>
              <w:jc w:val="left"/>
              <w:rPr>
                <w:rFonts w:hint="eastAsia"/>
                <w:sz w:val="16"/>
                <w:szCs w:val="16"/>
              </w:rPr>
            </w:pPr>
            <w:r w:rsidRPr="00085714">
              <w:rPr>
                <w:sz w:val="16"/>
                <w:szCs w:val="16"/>
              </w:rPr>
              <w:t>Kwatera żołnierzy AK, w tym poległych w Powstaniu Warszawskim</w:t>
            </w:r>
          </w:p>
        </w:tc>
        <w:tc>
          <w:tcPr>
            <w:tcW w:w="1417" w:type="dxa"/>
            <w:vAlign w:val="center"/>
          </w:tcPr>
          <w:p w14:paraId="54D65D37" w14:textId="77777777" w:rsidR="00795EB2" w:rsidRPr="00085714" w:rsidRDefault="00795EB2" w:rsidP="00196D3D">
            <w:pPr>
              <w:pStyle w:val="Normalnedla111"/>
              <w:ind w:left="0"/>
              <w:jc w:val="left"/>
              <w:rPr>
                <w:rFonts w:hint="eastAsia"/>
                <w:sz w:val="16"/>
                <w:szCs w:val="16"/>
              </w:rPr>
            </w:pPr>
          </w:p>
        </w:tc>
      </w:tr>
      <w:tr w:rsidR="00795EB2" w:rsidRPr="00085714" w14:paraId="61B3720A" w14:textId="77777777" w:rsidTr="00424F34">
        <w:trPr>
          <w:trHeight w:hRule="exact" w:val="1285"/>
        </w:trPr>
        <w:tc>
          <w:tcPr>
            <w:tcW w:w="546" w:type="dxa"/>
            <w:vAlign w:val="center"/>
          </w:tcPr>
          <w:p w14:paraId="548E1197" w14:textId="77777777" w:rsidR="00795EB2" w:rsidRPr="00085714" w:rsidRDefault="00795EB2" w:rsidP="00196D3D">
            <w:pPr>
              <w:pStyle w:val="Normalnedla111"/>
              <w:ind w:left="0"/>
              <w:jc w:val="left"/>
              <w:rPr>
                <w:rFonts w:hint="eastAsia"/>
                <w:sz w:val="16"/>
                <w:szCs w:val="16"/>
              </w:rPr>
            </w:pPr>
            <w:r w:rsidRPr="00085714">
              <w:rPr>
                <w:sz w:val="16"/>
                <w:szCs w:val="16"/>
              </w:rPr>
              <w:t>13</w:t>
            </w:r>
          </w:p>
        </w:tc>
        <w:tc>
          <w:tcPr>
            <w:tcW w:w="1722" w:type="dxa"/>
            <w:vAlign w:val="center"/>
          </w:tcPr>
          <w:p w14:paraId="7210B55F" w14:textId="754FD7A4" w:rsidR="00795EB2" w:rsidRPr="00085714" w:rsidRDefault="00795EB2" w:rsidP="00196D3D">
            <w:pPr>
              <w:pStyle w:val="Normalnedla111"/>
              <w:ind w:left="0"/>
              <w:jc w:val="left"/>
              <w:rPr>
                <w:rFonts w:hint="eastAsia"/>
                <w:sz w:val="16"/>
                <w:szCs w:val="16"/>
              </w:rPr>
            </w:pPr>
            <w:r w:rsidRPr="00085714">
              <w:rPr>
                <w:sz w:val="16"/>
                <w:szCs w:val="16"/>
              </w:rPr>
              <w:t>Cmentarz parafialny na Żbikowie ul</w:t>
            </w:r>
            <w:r w:rsidR="00BF5C19">
              <w:rPr>
                <w:sz w:val="16"/>
                <w:szCs w:val="16"/>
              </w:rPr>
              <w:t>.</w:t>
            </w:r>
            <w:r w:rsidR="00BF5C19">
              <w:rPr>
                <w:rFonts w:hint="eastAsia"/>
                <w:sz w:val="16"/>
                <w:szCs w:val="16"/>
              </w:rPr>
              <w:t> </w:t>
            </w:r>
            <w:r w:rsidRPr="00085714">
              <w:rPr>
                <w:sz w:val="16"/>
                <w:szCs w:val="16"/>
              </w:rPr>
              <w:t>Domaniewska</w:t>
            </w:r>
          </w:p>
        </w:tc>
        <w:tc>
          <w:tcPr>
            <w:tcW w:w="4678" w:type="dxa"/>
            <w:vAlign w:val="center"/>
          </w:tcPr>
          <w:p w14:paraId="060AE3F1" w14:textId="21109CC6" w:rsidR="00795EB2" w:rsidRPr="00085714" w:rsidRDefault="00CF7538" w:rsidP="00196D3D">
            <w:pPr>
              <w:pStyle w:val="Normalnedla111"/>
              <w:ind w:left="0"/>
              <w:jc w:val="left"/>
              <w:rPr>
                <w:rFonts w:hint="eastAsia"/>
                <w:sz w:val="16"/>
                <w:szCs w:val="16"/>
              </w:rPr>
            </w:pPr>
            <w:r>
              <w:rPr>
                <w:sz w:val="16"/>
                <w:szCs w:val="16"/>
              </w:rPr>
              <w:t>T</w:t>
            </w:r>
            <w:r w:rsidR="00795EB2" w:rsidRPr="00085714">
              <w:rPr>
                <w:sz w:val="16"/>
                <w:szCs w:val="16"/>
              </w:rPr>
              <w:t xml:space="preserve">u spoczywa Zygmunt Lechosław Szadkowski — przew. Rady Narodowej RP w Londynie, </w:t>
            </w:r>
            <w:r>
              <w:rPr>
                <w:sz w:val="16"/>
                <w:szCs w:val="16"/>
              </w:rPr>
              <w:t>p</w:t>
            </w:r>
            <w:r w:rsidR="00795EB2" w:rsidRPr="00085714">
              <w:rPr>
                <w:sz w:val="16"/>
                <w:szCs w:val="16"/>
              </w:rPr>
              <w:t xml:space="preserve">płk. żołnierz Samodzielnej Brygady </w:t>
            </w:r>
            <w:r w:rsidR="00287FAB" w:rsidRPr="00085714">
              <w:rPr>
                <w:sz w:val="16"/>
                <w:szCs w:val="16"/>
              </w:rPr>
              <w:t>Strzelców Karpackich</w:t>
            </w:r>
            <w:r w:rsidR="00795EB2" w:rsidRPr="00085714">
              <w:rPr>
                <w:sz w:val="16"/>
                <w:szCs w:val="16"/>
              </w:rPr>
              <w:t>, Prezes Stowarzyszenia Kombatantów Federacja światowa, Harcmistrz— Przew. Związku Harcerstwa Polskiego 1960-1967</w:t>
            </w:r>
          </w:p>
        </w:tc>
        <w:tc>
          <w:tcPr>
            <w:tcW w:w="1417" w:type="dxa"/>
            <w:vAlign w:val="center"/>
          </w:tcPr>
          <w:p w14:paraId="6AD753B7" w14:textId="77777777" w:rsidR="00795EB2" w:rsidRPr="00085714" w:rsidRDefault="00795EB2" w:rsidP="00196D3D">
            <w:pPr>
              <w:pStyle w:val="Normalnedla111"/>
              <w:ind w:left="0"/>
              <w:jc w:val="left"/>
              <w:rPr>
                <w:rFonts w:hint="eastAsia"/>
                <w:sz w:val="16"/>
                <w:szCs w:val="16"/>
              </w:rPr>
            </w:pPr>
            <w:r w:rsidRPr="00085714">
              <w:rPr>
                <w:sz w:val="16"/>
                <w:szCs w:val="16"/>
              </w:rPr>
              <w:t>1.08.1997</w:t>
            </w:r>
          </w:p>
        </w:tc>
      </w:tr>
      <w:tr w:rsidR="00795EB2" w:rsidRPr="00085714" w14:paraId="489D9C2E" w14:textId="77777777" w:rsidTr="00424F34">
        <w:trPr>
          <w:trHeight w:hRule="exact" w:val="709"/>
        </w:trPr>
        <w:tc>
          <w:tcPr>
            <w:tcW w:w="546" w:type="dxa"/>
            <w:vAlign w:val="center"/>
          </w:tcPr>
          <w:p w14:paraId="3C2ACC77" w14:textId="77777777" w:rsidR="00795EB2" w:rsidRPr="00085714" w:rsidRDefault="00795EB2" w:rsidP="00196D3D">
            <w:pPr>
              <w:pStyle w:val="Normalnedla111"/>
              <w:ind w:left="0"/>
              <w:jc w:val="left"/>
              <w:rPr>
                <w:rFonts w:hint="eastAsia"/>
                <w:sz w:val="16"/>
                <w:szCs w:val="16"/>
              </w:rPr>
            </w:pPr>
            <w:r w:rsidRPr="00085714">
              <w:rPr>
                <w:sz w:val="16"/>
                <w:szCs w:val="16"/>
              </w:rPr>
              <w:t>14</w:t>
            </w:r>
          </w:p>
        </w:tc>
        <w:tc>
          <w:tcPr>
            <w:tcW w:w="1722" w:type="dxa"/>
            <w:vAlign w:val="center"/>
          </w:tcPr>
          <w:p w14:paraId="403A2D4C" w14:textId="0C736D27" w:rsidR="00795EB2" w:rsidRPr="00085714" w:rsidRDefault="00795EB2" w:rsidP="00196D3D">
            <w:pPr>
              <w:pStyle w:val="Normalnedla111"/>
              <w:ind w:left="0"/>
              <w:jc w:val="left"/>
              <w:rPr>
                <w:rFonts w:hint="eastAsia"/>
                <w:sz w:val="16"/>
                <w:szCs w:val="16"/>
              </w:rPr>
            </w:pPr>
            <w:r w:rsidRPr="00085714">
              <w:rPr>
                <w:sz w:val="16"/>
                <w:szCs w:val="16"/>
              </w:rPr>
              <w:t>Cmentarz parafialny na Żbikowie ul.</w:t>
            </w:r>
            <w:r w:rsidR="003B37F6">
              <w:rPr>
                <w:rFonts w:hint="eastAsia"/>
                <w:sz w:val="16"/>
                <w:szCs w:val="16"/>
              </w:rPr>
              <w:t> </w:t>
            </w:r>
            <w:r w:rsidRPr="00085714">
              <w:rPr>
                <w:sz w:val="16"/>
                <w:szCs w:val="16"/>
              </w:rPr>
              <w:t>Domaniewska</w:t>
            </w:r>
          </w:p>
        </w:tc>
        <w:tc>
          <w:tcPr>
            <w:tcW w:w="4678" w:type="dxa"/>
            <w:vAlign w:val="center"/>
          </w:tcPr>
          <w:p w14:paraId="7DAD24CB" w14:textId="64917B42" w:rsidR="00795EB2" w:rsidRPr="00085714" w:rsidRDefault="00CF7538" w:rsidP="00BF5C19">
            <w:pPr>
              <w:pStyle w:val="Normalnedla111"/>
              <w:ind w:left="0"/>
              <w:jc w:val="left"/>
              <w:rPr>
                <w:rFonts w:hint="eastAsia"/>
                <w:sz w:val="16"/>
                <w:szCs w:val="16"/>
              </w:rPr>
            </w:pPr>
            <w:r>
              <w:rPr>
                <w:sz w:val="16"/>
                <w:szCs w:val="16"/>
              </w:rPr>
              <w:t>M</w:t>
            </w:r>
            <w:r w:rsidR="00795EB2" w:rsidRPr="00085714">
              <w:rPr>
                <w:sz w:val="16"/>
                <w:szCs w:val="16"/>
              </w:rPr>
              <w:t>ogiła poległych żołnierzy we wrześniu</w:t>
            </w:r>
            <w:r w:rsidR="00BF5C19">
              <w:rPr>
                <w:sz w:val="16"/>
                <w:szCs w:val="16"/>
              </w:rPr>
              <w:t xml:space="preserve"> </w:t>
            </w:r>
            <w:r w:rsidR="00795EB2" w:rsidRPr="00085714">
              <w:rPr>
                <w:sz w:val="16"/>
                <w:szCs w:val="16"/>
              </w:rPr>
              <w:t>1939</w:t>
            </w:r>
          </w:p>
        </w:tc>
        <w:tc>
          <w:tcPr>
            <w:tcW w:w="1417" w:type="dxa"/>
            <w:vAlign w:val="center"/>
          </w:tcPr>
          <w:p w14:paraId="76698198" w14:textId="77777777" w:rsidR="00795EB2" w:rsidRPr="00085714" w:rsidRDefault="00795EB2" w:rsidP="00196D3D">
            <w:pPr>
              <w:pStyle w:val="Normalnedla111"/>
              <w:ind w:left="0"/>
              <w:jc w:val="left"/>
              <w:rPr>
                <w:rFonts w:hint="eastAsia"/>
                <w:sz w:val="16"/>
                <w:szCs w:val="16"/>
              </w:rPr>
            </w:pPr>
          </w:p>
        </w:tc>
      </w:tr>
      <w:tr w:rsidR="00795EB2" w:rsidRPr="00085714" w14:paraId="3466E940" w14:textId="77777777" w:rsidTr="00424F34">
        <w:trPr>
          <w:trHeight w:hRule="exact" w:val="705"/>
        </w:trPr>
        <w:tc>
          <w:tcPr>
            <w:tcW w:w="546" w:type="dxa"/>
            <w:vAlign w:val="center"/>
          </w:tcPr>
          <w:p w14:paraId="617D6335" w14:textId="77777777" w:rsidR="00795EB2" w:rsidRPr="00085714" w:rsidRDefault="00795EB2" w:rsidP="00196D3D">
            <w:pPr>
              <w:pStyle w:val="Normalnedla111"/>
              <w:ind w:left="0"/>
              <w:jc w:val="left"/>
              <w:rPr>
                <w:rFonts w:hint="eastAsia"/>
                <w:sz w:val="16"/>
                <w:szCs w:val="16"/>
              </w:rPr>
            </w:pPr>
            <w:r w:rsidRPr="00085714">
              <w:rPr>
                <w:sz w:val="16"/>
                <w:szCs w:val="16"/>
              </w:rPr>
              <w:t>15</w:t>
            </w:r>
          </w:p>
        </w:tc>
        <w:tc>
          <w:tcPr>
            <w:tcW w:w="1722" w:type="dxa"/>
            <w:vAlign w:val="center"/>
          </w:tcPr>
          <w:p w14:paraId="63DEC47B" w14:textId="04528BF6" w:rsidR="00795EB2" w:rsidRPr="00085714" w:rsidRDefault="00795EB2" w:rsidP="00196D3D">
            <w:pPr>
              <w:pStyle w:val="Normalnedla111"/>
              <w:ind w:left="0"/>
              <w:jc w:val="left"/>
              <w:rPr>
                <w:rFonts w:hint="eastAsia"/>
                <w:sz w:val="16"/>
                <w:szCs w:val="16"/>
              </w:rPr>
            </w:pPr>
            <w:r w:rsidRPr="00085714">
              <w:rPr>
                <w:sz w:val="16"/>
                <w:szCs w:val="16"/>
              </w:rPr>
              <w:t>Cmentarz parafialny na Żbikowie ul.</w:t>
            </w:r>
            <w:r w:rsidR="003B37F6">
              <w:rPr>
                <w:rFonts w:hint="eastAsia"/>
                <w:sz w:val="16"/>
                <w:szCs w:val="16"/>
              </w:rPr>
              <w:t> </w:t>
            </w:r>
            <w:r w:rsidRPr="00085714">
              <w:rPr>
                <w:sz w:val="16"/>
                <w:szCs w:val="16"/>
              </w:rPr>
              <w:t>Domaniewska</w:t>
            </w:r>
          </w:p>
        </w:tc>
        <w:tc>
          <w:tcPr>
            <w:tcW w:w="4678" w:type="dxa"/>
            <w:vAlign w:val="center"/>
          </w:tcPr>
          <w:p w14:paraId="742494A6" w14:textId="2D3644C4" w:rsidR="00795EB2" w:rsidRPr="00085714" w:rsidRDefault="00CF7538" w:rsidP="00196D3D">
            <w:pPr>
              <w:pStyle w:val="Normalnedla111"/>
              <w:ind w:left="0"/>
              <w:jc w:val="left"/>
              <w:rPr>
                <w:rFonts w:hint="eastAsia"/>
                <w:sz w:val="16"/>
                <w:szCs w:val="16"/>
              </w:rPr>
            </w:pPr>
            <w:r>
              <w:rPr>
                <w:sz w:val="16"/>
                <w:szCs w:val="16"/>
              </w:rPr>
              <w:t>Z</w:t>
            </w:r>
            <w:r w:rsidR="00795EB2" w:rsidRPr="00085714">
              <w:rPr>
                <w:sz w:val="16"/>
                <w:szCs w:val="16"/>
              </w:rPr>
              <w:t>biorowa mogiła żołnierzy poległych</w:t>
            </w:r>
            <w:r w:rsidR="00795EB2" w:rsidRPr="00085714">
              <w:rPr>
                <w:sz w:val="16"/>
                <w:szCs w:val="16"/>
              </w:rPr>
              <w:br/>
              <w:t xml:space="preserve">podczas </w:t>
            </w:r>
            <w:r>
              <w:rPr>
                <w:sz w:val="16"/>
                <w:szCs w:val="16"/>
              </w:rPr>
              <w:t>I</w:t>
            </w:r>
            <w:r w:rsidR="00795EB2" w:rsidRPr="00085714">
              <w:rPr>
                <w:sz w:val="16"/>
                <w:szCs w:val="16"/>
              </w:rPr>
              <w:t xml:space="preserve"> </w:t>
            </w:r>
            <w:r>
              <w:rPr>
                <w:sz w:val="16"/>
                <w:szCs w:val="16"/>
              </w:rPr>
              <w:t>W</w:t>
            </w:r>
            <w:r w:rsidR="00795EB2" w:rsidRPr="00085714">
              <w:rPr>
                <w:sz w:val="16"/>
                <w:szCs w:val="16"/>
              </w:rPr>
              <w:t xml:space="preserve">ojny </w:t>
            </w:r>
            <w:r>
              <w:rPr>
                <w:sz w:val="16"/>
                <w:szCs w:val="16"/>
              </w:rPr>
              <w:t>Ś</w:t>
            </w:r>
            <w:r w:rsidR="00795EB2" w:rsidRPr="00085714">
              <w:rPr>
                <w:sz w:val="16"/>
                <w:szCs w:val="16"/>
              </w:rPr>
              <w:t>wiatowej</w:t>
            </w:r>
          </w:p>
        </w:tc>
        <w:tc>
          <w:tcPr>
            <w:tcW w:w="1417" w:type="dxa"/>
            <w:vAlign w:val="center"/>
          </w:tcPr>
          <w:p w14:paraId="3A679FB6" w14:textId="18B8EE19" w:rsidR="00795EB2" w:rsidRPr="00085714" w:rsidRDefault="00287FAB" w:rsidP="00196D3D">
            <w:pPr>
              <w:pStyle w:val="Normalnedla111"/>
              <w:ind w:left="0"/>
              <w:jc w:val="left"/>
              <w:rPr>
                <w:rFonts w:hint="eastAsia"/>
                <w:sz w:val="16"/>
                <w:szCs w:val="16"/>
              </w:rPr>
            </w:pPr>
            <w:r w:rsidRPr="00085714">
              <w:rPr>
                <w:sz w:val="16"/>
                <w:szCs w:val="16"/>
              </w:rPr>
              <w:t>1966 r.</w:t>
            </w:r>
          </w:p>
        </w:tc>
      </w:tr>
      <w:tr w:rsidR="00795EB2" w:rsidRPr="00085714" w14:paraId="0B4CE282" w14:textId="77777777" w:rsidTr="00E95711">
        <w:trPr>
          <w:trHeight w:hRule="exact" w:val="1702"/>
        </w:trPr>
        <w:tc>
          <w:tcPr>
            <w:tcW w:w="546" w:type="dxa"/>
            <w:vAlign w:val="center"/>
          </w:tcPr>
          <w:p w14:paraId="6B0F17CF" w14:textId="77777777" w:rsidR="00795EB2" w:rsidRPr="00085714" w:rsidRDefault="00795EB2" w:rsidP="00196D3D">
            <w:pPr>
              <w:pStyle w:val="Normalnedla111"/>
              <w:ind w:left="0"/>
              <w:jc w:val="left"/>
              <w:rPr>
                <w:rFonts w:hint="eastAsia"/>
                <w:sz w:val="16"/>
                <w:szCs w:val="16"/>
              </w:rPr>
            </w:pPr>
            <w:r w:rsidRPr="00085714">
              <w:rPr>
                <w:sz w:val="16"/>
                <w:szCs w:val="16"/>
              </w:rPr>
              <w:t>16</w:t>
            </w:r>
          </w:p>
        </w:tc>
        <w:tc>
          <w:tcPr>
            <w:tcW w:w="1722" w:type="dxa"/>
            <w:vAlign w:val="center"/>
          </w:tcPr>
          <w:p w14:paraId="4B8DB695" w14:textId="000265F9" w:rsidR="00795EB2" w:rsidRPr="00085714" w:rsidRDefault="00795EB2" w:rsidP="00196D3D">
            <w:pPr>
              <w:pStyle w:val="Normalnedla111"/>
              <w:ind w:left="0"/>
              <w:jc w:val="left"/>
              <w:rPr>
                <w:rFonts w:hint="eastAsia"/>
                <w:sz w:val="16"/>
                <w:szCs w:val="16"/>
              </w:rPr>
            </w:pPr>
            <w:r w:rsidRPr="00085714">
              <w:rPr>
                <w:sz w:val="16"/>
                <w:szCs w:val="16"/>
              </w:rPr>
              <w:t>Cmentarz na terenie</w:t>
            </w:r>
            <w:r w:rsidRPr="00085714">
              <w:rPr>
                <w:sz w:val="16"/>
                <w:szCs w:val="16"/>
              </w:rPr>
              <w:br/>
              <w:t>szpitala-Mazowieckiego</w:t>
            </w:r>
            <w:r w:rsidRPr="00085714">
              <w:rPr>
                <w:sz w:val="16"/>
                <w:szCs w:val="16"/>
              </w:rPr>
              <w:br/>
              <w:t>Specjalistycznego Centrum</w:t>
            </w:r>
            <w:r w:rsidR="00BF5C19">
              <w:rPr>
                <w:sz w:val="16"/>
                <w:szCs w:val="16"/>
              </w:rPr>
              <w:t xml:space="preserve"> </w:t>
            </w:r>
            <w:r w:rsidRPr="00085714">
              <w:rPr>
                <w:sz w:val="16"/>
                <w:szCs w:val="16"/>
              </w:rPr>
              <w:t>Zdrowia im.</w:t>
            </w:r>
            <w:r w:rsidR="003B37F6">
              <w:rPr>
                <w:rFonts w:hint="eastAsia"/>
                <w:sz w:val="16"/>
                <w:szCs w:val="16"/>
              </w:rPr>
              <w:t> </w:t>
            </w:r>
            <w:r w:rsidRPr="00085714">
              <w:rPr>
                <w:sz w:val="16"/>
                <w:szCs w:val="16"/>
              </w:rPr>
              <w:t>Profesora Jana</w:t>
            </w:r>
            <w:r w:rsidRPr="00085714">
              <w:rPr>
                <w:sz w:val="16"/>
                <w:szCs w:val="16"/>
              </w:rPr>
              <w:br/>
              <w:t>Mazurkiewicza w</w:t>
            </w:r>
            <w:r w:rsidR="00BF5C19">
              <w:rPr>
                <w:rFonts w:hint="eastAsia"/>
                <w:sz w:val="16"/>
                <w:szCs w:val="16"/>
              </w:rPr>
              <w:t> </w:t>
            </w:r>
            <w:r w:rsidRPr="00085714">
              <w:rPr>
                <w:sz w:val="16"/>
                <w:szCs w:val="16"/>
              </w:rPr>
              <w:t>Pruszkowie-Tworki</w:t>
            </w:r>
          </w:p>
        </w:tc>
        <w:tc>
          <w:tcPr>
            <w:tcW w:w="4678" w:type="dxa"/>
            <w:vAlign w:val="center"/>
          </w:tcPr>
          <w:p w14:paraId="16A25BDB" w14:textId="05CADD4A" w:rsidR="00795EB2" w:rsidRPr="00085714" w:rsidRDefault="00CF7538" w:rsidP="00196D3D">
            <w:pPr>
              <w:pStyle w:val="Normalnedla111"/>
              <w:ind w:left="0"/>
              <w:jc w:val="left"/>
              <w:rPr>
                <w:rFonts w:hint="eastAsia"/>
                <w:sz w:val="16"/>
                <w:szCs w:val="16"/>
              </w:rPr>
            </w:pPr>
            <w:r>
              <w:rPr>
                <w:sz w:val="16"/>
                <w:szCs w:val="16"/>
              </w:rPr>
              <w:t>K</w:t>
            </w:r>
            <w:r w:rsidR="00795EB2" w:rsidRPr="00085714">
              <w:rPr>
                <w:sz w:val="16"/>
                <w:szCs w:val="16"/>
              </w:rPr>
              <w:t>watera ofiar terroru hitlerowskiego obozu</w:t>
            </w:r>
            <w:r w:rsidR="00BF5C19">
              <w:rPr>
                <w:sz w:val="16"/>
                <w:szCs w:val="16"/>
              </w:rPr>
              <w:t xml:space="preserve"> </w:t>
            </w:r>
            <w:r w:rsidR="00795EB2" w:rsidRPr="00085714">
              <w:rPr>
                <w:sz w:val="16"/>
                <w:szCs w:val="16"/>
              </w:rPr>
              <w:t>DULAG 121, żołnierzy z Powstania</w:t>
            </w:r>
            <w:r w:rsidR="00BF5C19">
              <w:rPr>
                <w:sz w:val="16"/>
                <w:szCs w:val="16"/>
              </w:rPr>
              <w:t xml:space="preserve"> </w:t>
            </w:r>
            <w:r w:rsidR="00795EB2" w:rsidRPr="00085714">
              <w:rPr>
                <w:sz w:val="16"/>
                <w:szCs w:val="16"/>
              </w:rPr>
              <w:t>Warszawskiego i ofiar cywilnych</w:t>
            </w:r>
          </w:p>
        </w:tc>
        <w:tc>
          <w:tcPr>
            <w:tcW w:w="1417" w:type="dxa"/>
            <w:vAlign w:val="center"/>
          </w:tcPr>
          <w:p w14:paraId="6DAA9F59" w14:textId="543C367A" w:rsidR="00795EB2" w:rsidRPr="00085714" w:rsidRDefault="00E95711" w:rsidP="00196D3D">
            <w:pPr>
              <w:pStyle w:val="Normalnedla111"/>
              <w:ind w:left="0"/>
              <w:jc w:val="left"/>
              <w:rPr>
                <w:rFonts w:hint="eastAsia"/>
                <w:sz w:val="16"/>
                <w:szCs w:val="16"/>
              </w:rPr>
            </w:pPr>
            <w:r>
              <w:rPr>
                <w:sz w:val="16"/>
                <w:szCs w:val="16"/>
              </w:rPr>
              <w:t>w</w:t>
            </w:r>
            <w:r w:rsidR="00795EB2" w:rsidRPr="00085714">
              <w:rPr>
                <w:sz w:val="16"/>
                <w:szCs w:val="16"/>
              </w:rPr>
              <w:t>yremontowana w latach</w:t>
            </w:r>
          </w:p>
          <w:p w14:paraId="45AFFB6A" w14:textId="77777777" w:rsidR="00795EB2" w:rsidRPr="00085714" w:rsidRDefault="00795EB2" w:rsidP="00196D3D">
            <w:pPr>
              <w:pStyle w:val="Normalnedla111"/>
              <w:ind w:left="0"/>
              <w:jc w:val="left"/>
              <w:rPr>
                <w:rFonts w:hint="eastAsia"/>
                <w:sz w:val="16"/>
                <w:szCs w:val="16"/>
              </w:rPr>
            </w:pPr>
            <w:r w:rsidRPr="00085714">
              <w:rPr>
                <w:sz w:val="16"/>
                <w:szCs w:val="16"/>
              </w:rPr>
              <w:t>2016 - 2017</w:t>
            </w:r>
          </w:p>
        </w:tc>
      </w:tr>
      <w:tr w:rsidR="00795EB2" w:rsidRPr="00085714" w14:paraId="5B5EAD7E" w14:textId="77777777" w:rsidTr="00424F34">
        <w:trPr>
          <w:trHeight w:hRule="exact" w:val="1846"/>
        </w:trPr>
        <w:tc>
          <w:tcPr>
            <w:tcW w:w="546" w:type="dxa"/>
            <w:vAlign w:val="center"/>
          </w:tcPr>
          <w:p w14:paraId="1F9A5644" w14:textId="77777777" w:rsidR="00795EB2" w:rsidRPr="00085714" w:rsidRDefault="00795EB2" w:rsidP="00196D3D">
            <w:pPr>
              <w:pStyle w:val="Normalnedla111"/>
              <w:ind w:left="0"/>
              <w:jc w:val="left"/>
              <w:rPr>
                <w:rFonts w:hint="eastAsia"/>
                <w:sz w:val="16"/>
                <w:szCs w:val="16"/>
              </w:rPr>
            </w:pPr>
            <w:r w:rsidRPr="00085714">
              <w:rPr>
                <w:sz w:val="16"/>
                <w:szCs w:val="16"/>
              </w:rPr>
              <w:t>17</w:t>
            </w:r>
          </w:p>
        </w:tc>
        <w:tc>
          <w:tcPr>
            <w:tcW w:w="1722" w:type="dxa"/>
            <w:vAlign w:val="center"/>
          </w:tcPr>
          <w:p w14:paraId="2E4DFBF8" w14:textId="18E4D9B6" w:rsidR="00795EB2" w:rsidRPr="00085714" w:rsidRDefault="00CF7538" w:rsidP="00196D3D">
            <w:pPr>
              <w:pStyle w:val="Normalnedla111"/>
              <w:ind w:left="0"/>
              <w:jc w:val="left"/>
              <w:rPr>
                <w:rFonts w:hint="eastAsia"/>
                <w:sz w:val="16"/>
                <w:szCs w:val="16"/>
              </w:rPr>
            </w:pPr>
            <w:r>
              <w:rPr>
                <w:sz w:val="16"/>
                <w:szCs w:val="16"/>
              </w:rPr>
              <w:t>T</w:t>
            </w:r>
            <w:r w:rsidR="00795EB2" w:rsidRPr="00085714">
              <w:rPr>
                <w:sz w:val="16"/>
                <w:szCs w:val="16"/>
              </w:rPr>
              <w:t>eren szpitala</w:t>
            </w:r>
            <w:r w:rsidR="00795EB2" w:rsidRPr="00085714">
              <w:rPr>
                <w:sz w:val="16"/>
                <w:szCs w:val="16"/>
              </w:rPr>
              <w:noBreakHyphen/>
            </w:r>
            <w:r w:rsidR="00795EB2" w:rsidRPr="00085714">
              <w:rPr>
                <w:sz w:val="16"/>
                <w:szCs w:val="16"/>
              </w:rPr>
              <w:br/>
              <w:t>Mazowieckiego</w:t>
            </w:r>
            <w:r w:rsidR="00795EB2" w:rsidRPr="00085714">
              <w:rPr>
                <w:sz w:val="16"/>
                <w:szCs w:val="16"/>
              </w:rPr>
              <w:br/>
              <w:t>Specjalistycznego Centrum</w:t>
            </w:r>
            <w:r w:rsidR="00795EB2" w:rsidRPr="00085714">
              <w:rPr>
                <w:sz w:val="16"/>
                <w:szCs w:val="16"/>
              </w:rPr>
              <w:br/>
              <w:t>Zdrowia im. prof. Jana</w:t>
            </w:r>
            <w:r w:rsidR="00795EB2" w:rsidRPr="00085714">
              <w:rPr>
                <w:sz w:val="16"/>
                <w:szCs w:val="16"/>
              </w:rPr>
              <w:br/>
              <w:t>Mazurkiewicza w</w:t>
            </w:r>
            <w:r w:rsidR="00FD0696">
              <w:rPr>
                <w:rFonts w:hint="eastAsia"/>
                <w:sz w:val="16"/>
                <w:szCs w:val="16"/>
              </w:rPr>
              <w:t> </w:t>
            </w:r>
            <w:r w:rsidR="00795EB2" w:rsidRPr="00085714">
              <w:rPr>
                <w:sz w:val="16"/>
                <w:szCs w:val="16"/>
              </w:rPr>
              <w:t>Pruszkowie-Tworki (</w:t>
            </w:r>
            <w:r>
              <w:rPr>
                <w:sz w:val="16"/>
                <w:szCs w:val="16"/>
              </w:rPr>
              <w:t>w</w:t>
            </w:r>
            <w:r w:rsidR="00BF5C19">
              <w:rPr>
                <w:sz w:val="16"/>
                <w:szCs w:val="16"/>
              </w:rPr>
              <w:t xml:space="preserve"> </w:t>
            </w:r>
            <w:r w:rsidR="00795EB2" w:rsidRPr="00085714">
              <w:rPr>
                <w:sz w:val="16"/>
                <w:szCs w:val="16"/>
              </w:rPr>
              <w:t>pobliżu cmentarza)</w:t>
            </w:r>
          </w:p>
        </w:tc>
        <w:tc>
          <w:tcPr>
            <w:tcW w:w="4678" w:type="dxa"/>
            <w:vAlign w:val="center"/>
          </w:tcPr>
          <w:p w14:paraId="17C7957F" w14:textId="2F735EDD" w:rsidR="00795EB2" w:rsidRPr="00085714" w:rsidRDefault="00CF7538" w:rsidP="00BF5C19">
            <w:pPr>
              <w:pStyle w:val="Normalnedla111"/>
              <w:ind w:left="0"/>
              <w:jc w:val="left"/>
              <w:rPr>
                <w:rFonts w:hint="eastAsia"/>
                <w:sz w:val="16"/>
                <w:szCs w:val="16"/>
              </w:rPr>
            </w:pPr>
            <w:r>
              <w:rPr>
                <w:sz w:val="16"/>
                <w:szCs w:val="16"/>
              </w:rPr>
              <w:t>K</w:t>
            </w:r>
            <w:r w:rsidR="00795EB2" w:rsidRPr="00085714">
              <w:rPr>
                <w:sz w:val="16"/>
                <w:szCs w:val="16"/>
              </w:rPr>
              <w:t>watera poległych żołnierzy z września</w:t>
            </w:r>
            <w:r w:rsidR="00BF5C19">
              <w:rPr>
                <w:sz w:val="16"/>
                <w:szCs w:val="16"/>
              </w:rPr>
              <w:t xml:space="preserve"> </w:t>
            </w:r>
            <w:r w:rsidR="00795EB2" w:rsidRPr="00085714">
              <w:rPr>
                <w:sz w:val="16"/>
                <w:szCs w:val="16"/>
              </w:rPr>
              <w:t>1939</w:t>
            </w:r>
          </w:p>
        </w:tc>
        <w:tc>
          <w:tcPr>
            <w:tcW w:w="1417" w:type="dxa"/>
            <w:vAlign w:val="center"/>
          </w:tcPr>
          <w:p w14:paraId="5EBEDE30" w14:textId="77777777" w:rsidR="00795EB2" w:rsidRPr="00085714" w:rsidRDefault="00795EB2" w:rsidP="00196D3D">
            <w:pPr>
              <w:pStyle w:val="Normalnedla111"/>
              <w:ind w:left="0"/>
              <w:jc w:val="left"/>
              <w:rPr>
                <w:rFonts w:hint="eastAsia"/>
                <w:sz w:val="16"/>
                <w:szCs w:val="16"/>
              </w:rPr>
            </w:pPr>
            <w:r w:rsidRPr="00085714">
              <w:rPr>
                <w:sz w:val="16"/>
                <w:szCs w:val="16"/>
              </w:rPr>
              <w:t>remont</w:t>
            </w:r>
            <w:r w:rsidRPr="00085714">
              <w:rPr>
                <w:sz w:val="16"/>
                <w:szCs w:val="16"/>
              </w:rPr>
              <w:br/>
              <w:t>zakończono</w:t>
            </w:r>
            <w:r w:rsidRPr="00085714">
              <w:rPr>
                <w:sz w:val="16"/>
                <w:szCs w:val="16"/>
              </w:rPr>
              <w:br/>
              <w:t>w 2001 r.</w:t>
            </w:r>
          </w:p>
        </w:tc>
      </w:tr>
      <w:tr w:rsidR="00795EB2" w:rsidRPr="00085714" w14:paraId="1C0FABC0" w14:textId="77777777" w:rsidTr="00424F34">
        <w:trPr>
          <w:trHeight w:hRule="exact" w:val="712"/>
        </w:trPr>
        <w:tc>
          <w:tcPr>
            <w:tcW w:w="546" w:type="dxa"/>
            <w:vAlign w:val="center"/>
          </w:tcPr>
          <w:p w14:paraId="5A329908" w14:textId="77777777" w:rsidR="00795EB2" w:rsidRPr="00085714" w:rsidRDefault="00795EB2" w:rsidP="00196D3D">
            <w:pPr>
              <w:pStyle w:val="Normalnedla111"/>
              <w:ind w:left="0"/>
              <w:jc w:val="left"/>
              <w:rPr>
                <w:rFonts w:hint="eastAsia"/>
                <w:sz w:val="16"/>
                <w:szCs w:val="16"/>
              </w:rPr>
            </w:pPr>
            <w:r w:rsidRPr="00085714">
              <w:rPr>
                <w:sz w:val="16"/>
                <w:szCs w:val="16"/>
              </w:rPr>
              <w:t>18</w:t>
            </w:r>
          </w:p>
        </w:tc>
        <w:tc>
          <w:tcPr>
            <w:tcW w:w="1722" w:type="dxa"/>
            <w:vAlign w:val="center"/>
          </w:tcPr>
          <w:p w14:paraId="3E9C70A5" w14:textId="58BCB174" w:rsidR="00795EB2" w:rsidRPr="00085714" w:rsidRDefault="00795EB2" w:rsidP="00196D3D">
            <w:pPr>
              <w:pStyle w:val="Normalnedla111"/>
              <w:ind w:left="0"/>
              <w:jc w:val="left"/>
              <w:rPr>
                <w:rFonts w:hint="eastAsia"/>
                <w:sz w:val="16"/>
                <w:szCs w:val="16"/>
              </w:rPr>
            </w:pPr>
            <w:r w:rsidRPr="00085714">
              <w:rPr>
                <w:sz w:val="16"/>
                <w:szCs w:val="16"/>
              </w:rPr>
              <w:t>Cmentarz parafialny na Żbikowie ul.</w:t>
            </w:r>
            <w:r w:rsidR="003B37F6">
              <w:rPr>
                <w:rFonts w:hint="eastAsia"/>
                <w:sz w:val="16"/>
                <w:szCs w:val="16"/>
              </w:rPr>
              <w:t> </w:t>
            </w:r>
            <w:r w:rsidRPr="00085714">
              <w:rPr>
                <w:sz w:val="16"/>
                <w:szCs w:val="16"/>
              </w:rPr>
              <w:t>Domaniewska</w:t>
            </w:r>
          </w:p>
        </w:tc>
        <w:tc>
          <w:tcPr>
            <w:tcW w:w="4678" w:type="dxa"/>
            <w:vAlign w:val="center"/>
          </w:tcPr>
          <w:p w14:paraId="129A41D6" w14:textId="50375B3B" w:rsidR="00795EB2" w:rsidRPr="00085714" w:rsidRDefault="00CF7538" w:rsidP="00196D3D">
            <w:pPr>
              <w:pStyle w:val="Normalnedla111"/>
              <w:ind w:left="0"/>
              <w:jc w:val="left"/>
              <w:rPr>
                <w:rFonts w:hint="eastAsia"/>
                <w:sz w:val="16"/>
                <w:szCs w:val="16"/>
              </w:rPr>
            </w:pPr>
            <w:r>
              <w:rPr>
                <w:sz w:val="16"/>
                <w:szCs w:val="16"/>
              </w:rPr>
              <w:t>Z</w:t>
            </w:r>
            <w:r w:rsidR="00795EB2" w:rsidRPr="00085714">
              <w:rPr>
                <w:sz w:val="16"/>
                <w:szCs w:val="16"/>
              </w:rPr>
              <w:t>biorowa mogiła żołnierzy poległych podczas Powstania Warszawskiego</w:t>
            </w:r>
          </w:p>
        </w:tc>
        <w:tc>
          <w:tcPr>
            <w:tcW w:w="1417" w:type="dxa"/>
            <w:vAlign w:val="center"/>
          </w:tcPr>
          <w:p w14:paraId="42DC64B1" w14:textId="665CF4A6" w:rsidR="00795EB2" w:rsidRPr="00085714" w:rsidRDefault="00287FAB" w:rsidP="00196D3D">
            <w:pPr>
              <w:pStyle w:val="Normalnedla111"/>
              <w:ind w:left="0"/>
              <w:jc w:val="left"/>
              <w:rPr>
                <w:rFonts w:hint="eastAsia"/>
                <w:sz w:val="16"/>
                <w:szCs w:val="16"/>
              </w:rPr>
            </w:pPr>
            <w:r w:rsidRPr="00085714">
              <w:rPr>
                <w:sz w:val="16"/>
                <w:szCs w:val="16"/>
              </w:rPr>
              <w:t>1944 r.</w:t>
            </w:r>
          </w:p>
        </w:tc>
      </w:tr>
      <w:tr w:rsidR="00795EB2" w:rsidRPr="00085714" w14:paraId="7EF568F8" w14:textId="77777777" w:rsidTr="00424F34">
        <w:trPr>
          <w:trHeight w:hRule="exact" w:val="850"/>
        </w:trPr>
        <w:tc>
          <w:tcPr>
            <w:tcW w:w="546" w:type="dxa"/>
            <w:vAlign w:val="center"/>
          </w:tcPr>
          <w:p w14:paraId="203CA93D" w14:textId="77777777" w:rsidR="00795EB2" w:rsidRPr="00085714" w:rsidRDefault="00795EB2" w:rsidP="00196D3D">
            <w:pPr>
              <w:pStyle w:val="Normalnedla111"/>
              <w:ind w:left="0"/>
              <w:jc w:val="left"/>
              <w:rPr>
                <w:rFonts w:hint="eastAsia"/>
                <w:sz w:val="16"/>
                <w:szCs w:val="16"/>
              </w:rPr>
            </w:pPr>
            <w:r w:rsidRPr="00085714">
              <w:rPr>
                <w:sz w:val="16"/>
                <w:szCs w:val="16"/>
              </w:rPr>
              <w:t>19</w:t>
            </w:r>
          </w:p>
        </w:tc>
        <w:tc>
          <w:tcPr>
            <w:tcW w:w="1722" w:type="dxa"/>
            <w:vAlign w:val="center"/>
          </w:tcPr>
          <w:p w14:paraId="6AC2A2C2" w14:textId="77777777" w:rsidR="00795EB2" w:rsidRPr="00085714" w:rsidRDefault="00795EB2" w:rsidP="00196D3D">
            <w:pPr>
              <w:pStyle w:val="Normalnedla111"/>
              <w:ind w:left="0"/>
              <w:jc w:val="left"/>
              <w:rPr>
                <w:rFonts w:hint="eastAsia"/>
                <w:sz w:val="16"/>
                <w:szCs w:val="16"/>
              </w:rPr>
            </w:pPr>
            <w:r w:rsidRPr="00085714">
              <w:rPr>
                <w:sz w:val="16"/>
                <w:szCs w:val="16"/>
              </w:rPr>
              <w:t>ul. Długa róg Pilnikowej</w:t>
            </w:r>
          </w:p>
        </w:tc>
        <w:tc>
          <w:tcPr>
            <w:tcW w:w="4678" w:type="dxa"/>
            <w:vAlign w:val="center"/>
          </w:tcPr>
          <w:p w14:paraId="47EAE4D0" w14:textId="4F8FD277" w:rsidR="00795EB2" w:rsidRPr="00085714" w:rsidRDefault="00795EB2" w:rsidP="00196D3D">
            <w:pPr>
              <w:pStyle w:val="Normalnedla111"/>
              <w:ind w:left="0"/>
              <w:jc w:val="left"/>
              <w:rPr>
                <w:rFonts w:hint="eastAsia"/>
                <w:sz w:val="16"/>
                <w:szCs w:val="16"/>
              </w:rPr>
            </w:pPr>
            <w:r w:rsidRPr="00085714">
              <w:rPr>
                <w:sz w:val="16"/>
                <w:szCs w:val="16"/>
              </w:rPr>
              <w:t>8 lutego 1944r w walce z gestapo i</w:t>
            </w:r>
            <w:r w:rsidR="00BF5C19">
              <w:rPr>
                <w:sz w:val="16"/>
                <w:szCs w:val="16"/>
              </w:rPr>
              <w:t xml:space="preserve"> </w:t>
            </w:r>
            <w:r w:rsidRPr="00085714">
              <w:rPr>
                <w:sz w:val="16"/>
                <w:szCs w:val="16"/>
              </w:rPr>
              <w:t>żandarmerią zginęli -Stanisław Łaciński i</w:t>
            </w:r>
            <w:r w:rsidR="00BF5C19">
              <w:rPr>
                <w:sz w:val="16"/>
                <w:szCs w:val="16"/>
              </w:rPr>
              <w:t xml:space="preserve"> </w:t>
            </w:r>
            <w:r w:rsidRPr="00085714">
              <w:rPr>
                <w:sz w:val="16"/>
                <w:szCs w:val="16"/>
              </w:rPr>
              <w:t>Stanisław Marczak oraz zamordowano</w:t>
            </w:r>
            <w:r w:rsidRPr="00085714">
              <w:rPr>
                <w:sz w:val="16"/>
                <w:szCs w:val="16"/>
              </w:rPr>
              <w:br/>
              <w:t>Stanisławę Tomaszewską i jej syna Jurka</w:t>
            </w:r>
          </w:p>
        </w:tc>
        <w:tc>
          <w:tcPr>
            <w:tcW w:w="1417" w:type="dxa"/>
            <w:vAlign w:val="center"/>
          </w:tcPr>
          <w:p w14:paraId="1958CE77" w14:textId="0A20A267" w:rsidR="00795EB2" w:rsidRPr="00085714" w:rsidRDefault="00287FAB" w:rsidP="00196D3D">
            <w:pPr>
              <w:pStyle w:val="Normalnedla111"/>
              <w:ind w:left="0"/>
              <w:jc w:val="left"/>
              <w:rPr>
                <w:rFonts w:hint="eastAsia"/>
                <w:sz w:val="16"/>
                <w:szCs w:val="16"/>
              </w:rPr>
            </w:pPr>
            <w:r w:rsidRPr="00085714">
              <w:rPr>
                <w:sz w:val="16"/>
                <w:szCs w:val="16"/>
              </w:rPr>
              <w:t>1971 r.</w:t>
            </w:r>
          </w:p>
        </w:tc>
      </w:tr>
      <w:tr w:rsidR="00795EB2" w:rsidRPr="00085714" w14:paraId="2AFCC6B7" w14:textId="77777777" w:rsidTr="00BF5C19">
        <w:trPr>
          <w:trHeight w:hRule="exact" w:val="560"/>
        </w:trPr>
        <w:tc>
          <w:tcPr>
            <w:tcW w:w="546" w:type="dxa"/>
            <w:vAlign w:val="center"/>
          </w:tcPr>
          <w:p w14:paraId="27C8E5B6" w14:textId="77777777" w:rsidR="00795EB2" w:rsidRPr="00085714" w:rsidRDefault="00795EB2" w:rsidP="00196D3D">
            <w:pPr>
              <w:pStyle w:val="Normalnedla111"/>
              <w:ind w:left="0"/>
              <w:jc w:val="left"/>
              <w:rPr>
                <w:rFonts w:hint="eastAsia"/>
                <w:sz w:val="16"/>
                <w:szCs w:val="16"/>
              </w:rPr>
            </w:pPr>
            <w:r w:rsidRPr="00085714">
              <w:rPr>
                <w:sz w:val="16"/>
                <w:szCs w:val="16"/>
              </w:rPr>
              <w:t>20</w:t>
            </w:r>
          </w:p>
        </w:tc>
        <w:tc>
          <w:tcPr>
            <w:tcW w:w="1722" w:type="dxa"/>
            <w:vAlign w:val="center"/>
          </w:tcPr>
          <w:p w14:paraId="2E1DACF5" w14:textId="5638E9E4" w:rsidR="00795EB2" w:rsidRPr="00085714" w:rsidRDefault="00795EB2" w:rsidP="00196D3D">
            <w:pPr>
              <w:pStyle w:val="Normalnedla111"/>
              <w:ind w:left="0"/>
              <w:jc w:val="left"/>
              <w:rPr>
                <w:rFonts w:hint="eastAsia"/>
                <w:sz w:val="16"/>
                <w:szCs w:val="16"/>
              </w:rPr>
            </w:pPr>
            <w:r w:rsidRPr="00085714">
              <w:rPr>
                <w:sz w:val="16"/>
                <w:szCs w:val="16"/>
              </w:rPr>
              <w:t xml:space="preserve">Park </w:t>
            </w:r>
            <w:proofErr w:type="spellStart"/>
            <w:r w:rsidRPr="00085714">
              <w:rPr>
                <w:sz w:val="16"/>
                <w:szCs w:val="16"/>
              </w:rPr>
              <w:t>Bersona</w:t>
            </w:r>
            <w:proofErr w:type="spellEnd"/>
            <w:r w:rsidRPr="00085714">
              <w:rPr>
                <w:sz w:val="16"/>
                <w:szCs w:val="16"/>
              </w:rPr>
              <w:t xml:space="preserve"> przy ul.</w:t>
            </w:r>
            <w:r w:rsidR="00BF5C19">
              <w:rPr>
                <w:rFonts w:hint="eastAsia"/>
                <w:sz w:val="16"/>
                <w:szCs w:val="16"/>
              </w:rPr>
              <w:t> </w:t>
            </w:r>
            <w:r w:rsidRPr="00085714">
              <w:rPr>
                <w:sz w:val="16"/>
                <w:szCs w:val="16"/>
              </w:rPr>
              <w:t>Kościuszki</w:t>
            </w:r>
          </w:p>
        </w:tc>
        <w:tc>
          <w:tcPr>
            <w:tcW w:w="4678" w:type="dxa"/>
            <w:vAlign w:val="center"/>
          </w:tcPr>
          <w:p w14:paraId="43810473" w14:textId="6CAFA363" w:rsidR="00795EB2" w:rsidRPr="00085714" w:rsidRDefault="00CF7538" w:rsidP="00196D3D">
            <w:pPr>
              <w:pStyle w:val="Normalnedla111"/>
              <w:ind w:left="0"/>
              <w:jc w:val="left"/>
              <w:rPr>
                <w:rFonts w:hint="eastAsia"/>
                <w:sz w:val="16"/>
                <w:szCs w:val="16"/>
              </w:rPr>
            </w:pPr>
            <w:r>
              <w:rPr>
                <w:sz w:val="16"/>
                <w:szCs w:val="16"/>
              </w:rPr>
              <w:t>P</w:t>
            </w:r>
            <w:r w:rsidR="00795EB2" w:rsidRPr="00085714">
              <w:rPr>
                <w:sz w:val="16"/>
                <w:szCs w:val="16"/>
              </w:rPr>
              <w:t>amięci bohaterów poległych w okresie</w:t>
            </w:r>
            <w:r w:rsidR="00BF5C19">
              <w:rPr>
                <w:sz w:val="16"/>
                <w:szCs w:val="16"/>
              </w:rPr>
              <w:t xml:space="preserve"> </w:t>
            </w:r>
            <w:r w:rsidR="00795EB2" w:rsidRPr="00085714">
              <w:rPr>
                <w:sz w:val="16"/>
                <w:szCs w:val="16"/>
              </w:rPr>
              <w:t>okupacji hitlerowskiej w</w:t>
            </w:r>
            <w:r w:rsidR="00BF5C19">
              <w:rPr>
                <w:rFonts w:hint="eastAsia"/>
                <w:sz w:val="16"/>
                <w:szCs w:val="16"/>
              </w:rPr>
              <w:t> </w:t>
            </w:r>
            <w:r w:rsidR="00795EB2" w:rsidRPr="00085714">
              <w:rPr>
                <w:sz w:val="16"/>
                <w:szCs w:val="16"/>
              </w:rPr>
              <w:t>walce o</w:t>
            </w:r>
            <w:r w:rsidR="00BF5C19">
              <w:rPr>
                <w:sz w:val="16"/>
                <w:szCs w:val="16"/>
              </w:rPr>
              <w:t xml:space="preserve"> </w:t>
            </w:r>
            <w:r w:rsidR="00795EB2" w:rsidRPr="00085714">
              <w:rPr>
                <w:sz w:val="16"/>
                <w:szCs w:val="16"/>
              </w:rPr>
              <w:t>wyzwolenie narodowe i społeczne</w:t>
            </w:r>
          </w:p>
        </w:tc>
        <w:tc>
          <w:tcPr>
            <w:tcW w:w="1417" w:type="dxa"/>
            <w:vAlign w:val="center"/>
          </w:tcPr>
          <w:p w14:paraId="47949AA0" w14:textId="77777777" w:rsidR="00795EB2" w:rsidRPr="00085714" w:rsidRDefault="00795EB2" w:rsidP="00196D3D">
            <w:pPr>
              <w:pStyle w:val="Normalnedla111"/>
              <w:ind w:left="0"/>
              <w:jc w:val="left"/>
              <w:rPr>
                <w:rFonts w:hint="eastAsia"/>
                <w:sz w:val="16"/>
                <w:szCs w:val="16"/>
              </w:rPr>
            </w:pPr>
            <w:r w:rsidRPr="00085714">
              <w:rPr>
                <w:sz w:val="16"/>
                <w:szCs w:val="16"/>
              </w:rPr>
              <w:t>1960 rok</w:t>
            </w:r>
          </w:p>
        </w:tc>
      </w:tr>
      <w:tr w:rsidR="00795EB2" w:rsidRPr="00085714" w14:paraId="6D8BA6BD" w14:textId="77777777" w:rsidTr="00424F34">
        <w:trPr>
          <w:trHeight w:hRule="exact" w:val="818"/>
        </w:trPr>
        <w:tc>
          <w:tcPr>
            <w:tcW w:w="546" w:type="dxa"/>
            <w:vAlign w:val="center"/>
          </w:tcPr>
          <w:p w14:paraId="3E60251C" w14:textId="77777777" w:rsidR="00795EB2" w:rsidRPr="00085714" w:rsidRDefault="00795EB2" w:rsidP="00196D3D">
            <w:pPr>
              <w:pStyle w:val="Normalnedla111"/>
              <w:ind w:left="0"/>
              <w:jc w:val="left"/>
              <w:rPr>
                <w:rFonts w:hint="eastAsia"/>
                <w:sz w:val="16"/>
                <w:szCs w:val="16"/>
              </w:rPr>
            </w:pPr>
            <w:r w:rsidRPr="00085714">
              <w:rPr>
                <w:sz w:val="16"/>
                <w:szCs w:val="16"/>
              </w:rPr>
              <w:t>21</w:t>
            </w:r>
          </w:p>
        </w:tc>
        <w:tc>
          <w:tcPr>
            <w:tcW w:w="1722" w:type="dxa"/>
            <w:vAlign w:val="center"/>
          </w:tcPr>
          <w:p w14:paraId="63A13BBC" w14:textId="67AE424C" w:rsidR="00795EB2" w:rsidRPr="00085714" w:rsidRDefault="00795EB2" w:rsidP="00196D3D">
            <w:pPr>
              <w:pStyle w:val="Normalnedla111"/>
              <w:ind w:left="0"/>
              <w:jc w:val="left"/>
              <w:rPr>
                <w:rFonts w:hint="eastAsia"/>
                <w:sz w:val="16"/>
                <w:szCs w:val="16"/>
              </w:rPr>
            </w:pPr>
            <w:r w:rsidRPr="00085714">
              <w:rPr>
                <w:sz w:val="16"/>
                <w:szCs w:val="16"/>
              </w:rPr>
              <w:t>Cmentarz parafialny</w:t>
            </w:r>
            <w:r w:rsidR="00A96A28" w:rsidRPr="00085714">
              <w:rPr>
                <w:sz w:val="16"/>
                <w:szCs w:val="16"/>
              </w:rPr>
              <w:t xml:space="preserve"> </w:t>
            </w:r>
            <w:r w:rsidRPr="00085714">
              <w:rPr>
                <w:sz w:val="16"/>
                <w:szCs w:val="16"/>
              </w:rPr>
              <w:t>ul.</w:t>
            </w:r>
            <w:r w:rsidR="00A96A28" w:rsidRPr="00085714">
              <w:rPr>
                <w:sz w:val="16"/>
                <w:szCs w:val="16"/>
              </w:rPr>
              <w:t xml:space="preserve"> </w:t>
            </w:r>
            <w:r w:rsidRPr="00085714">
              <w:rPr>
                <w:sz w:val="16"/>
                <w:szCs w:val="16"/>
              </w:rPr>
              <w:t xml:space="preserve">Cmentarna </w:t>
            </w:r>
            <w:r w:rsidR="00287FAB" w:rsidRPr="00085714">
              <w:rPr>
                <w:sz w:val="16"/>
                <w:szCs w:val="16"/>
              </w:rPr>
              <w:t>(wejście</w:t>
            </w:r>
            <w:r w:rsidRPr="00085714">
              <w:rPr>
                <w:sz w:val="16"/>
                <w:szCs w:val="16"/>
              </w:rPr>
              <w:t xml:space="preserve"> od</w:t>
            </w:r>
            <w:r w:rsidR="003B37F6">
              <w:rPr>
                <w:rFonts w:hint="eastAsia"/>
                <w:sz w:val="16"/>
                <w:szCs w:val="16"/>
              </w:rPr>
              <w:t> </w:t>
            </w:r>
            <w:r w:rsidRPr="00085714">
              <w:rPr>
                <w:sz w:val="16"/>
                <w:szCs w:val="16"/>
              </w:rPr>
              <w:t>ul.</w:t>
            </w:r>
            <w:r w:rsidR="00BF5C19">
              <w:rPr>
                <w:rFonts w:hint="eastAsia"/>
                <w:sz w:val="16"/>
                <w:szCs w:val="16"/>
              </w:rPr>
              <w:t> </w:t>
            </w:r>
            <w:r w:rsidRPr="00085714">
              <w:rPr>
                <w:sz w:val="16"/>
                <w:szCs w:val="16"/>
              </w:rPr>
              <w:t>2</w:t>
            </w:r>
            <w:r w:rsidR="00BF5C19">
              <w:rPr>
                <w:rFonts w:hint="eastAsia"/>
                <w:sz w:val="16"/>
                <w:szCs w:val="16"/>
              </w:rPr>
              <w:t> </w:t>
            </w:r>
            <w:r w:rsidRPr="00085714">
              <w:rPr>
                <w:sz w:val="16"/>
                <w:szCs w:val="16"/>
              </w:rPr>
              <w:t>Sierpnia)</w:t>
            </w:r>
          </w:p>
        </w:tc>
        <w:tc>
          <w:tcPr>
            <w:tcW w:w="4678" w:type="dxa"/>
            <w:vAlign w:val="center"/>
          </w:tcPr>
          <w:p w14:paraId="3B7D8EE9" w14:textId="2A4B84DF" w:rsidR="00795EB2" w:rsidRPr="00085714" w:rsidRDefault="00795EB2" w:rsidP="00196D3D">
            <w:pPr>
              <w:pStyle w:val="Normalnedla111"/>
              <w:ind w:left="0"/>
              <w:jc w:val="left"/>
              <w:rPr>
                <w:rFonts w:hint="eastAsia"/>
                <w:sz w:val="16"/>
                <w:szCs w:val="16"/>
              </w:rPr>
            </w:pPr>
            <w:r w:rsidRPr="00085714">
              <w:rPr>
                <w:sz w:val="16"/>
                <w:szCs w:val="16"/>
              </w:rPr>
              <w:t xml:space="preserve">Żołnierze rosyjscy i niemieccy polegli w czasie </w:t>
            </w:r>
            <w:r w:rsidR="006E11D1">
              <w:rPr>
                <w:sz w:val="16"/>
                <w:szCs w:val="16"/>
              </w:rPr>
              <w:br/>
            </w:r>
            <w:r w:rsidRPr="00085714">
              <w:rPr>
                <w:sz w:val="16"/>
                <w:szCs w:val="16"/>
              </w:rPr>
              <w:t xml:space="preserve">I </w:t>
            </w:r>
            <w:r w:rsidR="006E11D1">
              <w:rPr>
                <w:sz w:val="16"/>
                <w:szCs w:val="16"/>
              </w:rPr>
              <w:t>W</w:t>
            </w:r>
            <w:r w:rsidRPr="00085714">
              <w:rPr>
                <w:sz w:val="16"/>
                <w:szCs w:val="16"/>
              </w:rPr>
              <w:t xml:space="preserve">ojny </w:t>
            </w:r>
            <w:r w:rsidR="006E11D1">
              <w:rPr>
                <w:sz w:val="16"/>
                <w:szCs w:val="16"/>
              </w:rPr>
              <w:t>Ś</w:t>
            </w:r>
            <w:r w:rsidRPr="00085714">
              <w:rPr>
                <w:sz w:val="16"/>
                <w:szCs w:val="16"/>
              </w:rPr>
              <w:t>wiatowej</w:t>
            </w:r>
          </w:p>
        </w:tc>
        <w:tc>
          <w:tcPr>
            <w:tcW w:w="1417" w:type="dxa"/>
            <w:vAlign w:val="center"/>
          </w:tcPr>
          <w:p w14:paraId="5AE064E6" w14:textId="77777777" w:rsidR="00795EB2" w:rsidRPr="00085714" w:rsidRDefault="00795EB2" w:rsidP="00196D3D">
            <w:pPr>
              <w:pStyle w:val="Normalnedla111"/>
              <w:ind w:left="0"/>
              <w:jc w:val="left"/>
              <w:rPr>
                <w:rFonts w:hint="eastAsia"/>
                <w:sz w:val="16"/>
                <w:szCs w:val="16"/>
              </w:rPr>
            </w:pPr>
            <w:r w:rsidRPr="00085714">
              <w:rPr>
                <w:sz w:val="16"/>
                <w:szCs w:val="16"/>
              </w:rPr>
              <w:t>1999 rok</w:t>
            </w:r>
          </w:p>
        </w:tc>
      </w:tr>
      <w:tr w:rsidR="00DF4EA2" w:rsidRPr="00085714" w14:paraId="1E1AF4D2" w14:textId="77777777" w:rsidTr="00424F34">
        <w:trPr>
          <w:trHeight w:hRule="exact" w:val="818"/>
        </w:trPr>
        <w:tc>
          <w:tcPr>
            <w:tcW w:w="546" w:type="dxa"/>
            <w:vAlign w:val="center"/>
          </w:tcPr>
          <w:p w14:paraId="6158C658" w14:textId="20FEC02F" w:rsidR="00DF4EA2" w:rsidRPr="00085714" w:rsidRDefault="00DF4EA2" w:rsidP="00196D3D">
            <w:pPr>
              <w:pStyle w:val="Normalnedla111"/>
              <w:ind w:left="0"/>
              <w:jc w:val="left"/>
              <w:rPr>
                <w:rFonts w:hint="eastAsia"/>
                <w:sz w:val="16"/>
                <w:szCs w:val="16"/>
              </w:rPr>
            </w:pPr>
            <w:r w:rsidRPr="00085714">
              <w:rPr>
                <w:sz w:val="16"/>
                <w:szCs w:val="16"/>
              </w:rPr>
              <w:t>22</w:t>
            </w:r>
          </w:p>
        </w:tc>
        <w:tc>
          <w:tcPr>
            <w:tcW w:w="1722" w:type="dxa"/>
            <w:vAlign w:val="center"/>
          </w:tcPr>
          <w:p w14:paraId="25BE0765" w14:textId="749E8579" w:rsidR="00DF4EA2" w:rsidRPr="00085714" w:rsidRDefault="00B5026C" w:rsidP="00196D3D">
            <w:pPr>
              <w:pStyle w:val="Normalnedla111"/>
              <w:ind w:left="0"/>
              <w:jc w:val="left"/>
              <w:rPr>
                <w:rFonts w:hint="eastAsia"/>
                <w:sz w:val="16"/>
                <w:szCs w:val="16"/>
              </w:rPr>
            </w:pPr>
            <w:r w:rsidRPr="00085714">
              <w:rPr>
                <w:sz w:val="16"/>
                <w:szCs w:val="16"/>
              </w:rPr>
              <w:t>Placyk między ul.</w:t>
            </w:r>
            <w:r w:rsidR="003B37F6">
              <w:rPr>
                <w:rFonts w:hint="eastAsia"/>
                <w:sz w:val="16"/>
                <w:szCs w:val="16"/>
              </w:rPr>
              <w:t> </w:t>
            </w:r>
            <w:r w:rsidRPr="00085714">
              <w:rPr>
                <w:sz w:val="16"/>
                <w:szCs w:val="16"/>
              </w:rPr>
              <w:t>Bolesława Prusa i</w:t>
            </w:r>
            <w:r w:rsidR="003B37F6">
              <w:rPr>
                <w:rFonts w:hint="eastAsia"/>
                <w:sz w:val="16"/>
                <w:szCs w:val="16"/>
              </w:rPr>
              <w:t> </w:t>
            </w:r>
            <w:r w:rsidRPr="00085714">
              <w:rPr>
                <w:sz w:val="16"/>
                <w:szCs w:val="16"/>
              </w:rPr>
              <w:t>Al. Wojska Polskiego</w:t>
            </w:r>
          </w:p>
        </w:tc>
        <w:tc>
          <w:tcPr>
            <w:tcW w:w="4678" w:type="dxa"/>
            <w:vAlign w:val="center"/>
          </w:tcPr>
          <w:p w14:paraId="062E76FA" w14:textId="44209B4B" w:rsidR="00DF4EA2" w:rsidRPr="00085714" w:rsidRDefault="007E4B70" w:rsidP="00196D3D">
            <w:pPr>
              <w:pStyle w:val="Normalnedla111"/>
              <w:ind w:left="0"/>
              <w:jc w:val="left"/>
              <w:rPr>
                <w:rFonts w:hint="eastAsia"/>
                <w:sz w:val="16"/>
                <w:szCs w:val="16"/>
              </w:rPr>
            </w:pPr>
            <w:r w:rsidRPr="00085714">
              <w:rPr>
                <w:sz w:val="16"/>
                <w:szCs w:val="16"/>
              </w:rPr>
              <w:t xml:space="preserve">W hołdzie prześladowanym mieszkańcom żydowskiego pochodzenia na ulicy </w:t>
            </w:r>
            <w:proofErr w:type="spellStart"/>
            <w:r w:rsidRPr="00085714">
              <w:rPr>
                <w:sz w:val="16"/>
                <w:szCs w:val="16"/>
              </w:rPr>
              <w:t>Zakątnej</w:t>
            </w:r>
            <w:proofErr w:type="spellEnd"/>
            <w:r w:rsidRPr="00085714">
              <w:rPr>
                <w:sz w:val="16"/>
                <w:szCs w:val="16"/>
              </w:rPr>
              <w:t xml:space="preserve"> 2 w Pruszkowie</w:t>
            </w:r>
          </w:p>
        </w:tc>
        <w:tc>
          <w:tcPr>
            <w:tcW w:w="1417" w:type="dxa"/>
            <w:vAlign w:val="center"/>
          </w:tcPr>
          <w:p w14:paraId="3F96FAA9" w14:textId="2BB09693" w:rsidR="00DF4EA2" w:rsidRPr="00085714" w:rsidRDefault="005924BA" w:rsidP="00196D3D">
            <w:pPr>
              <w:pStyle w:val="Normalnedla111"/>
              <w:ind w:left="0"/>
              <w:jc w:val="left"/>
              <w:rPr>
                <w:rFonts w:hint="eastAsia"/>
                <w:sz w:val="16"/>
                <w:szCs w:val="16"/>
              </w:rPr>
            </w:pPr>
            <w:r w:rsidRPr="00085714">
              <w:rPr>
                <w:sz w:val="16"/>
                <w:szCs w:val="16"/>
              </w:rPr>
              <w:t>30.01.2024</w:t>
            </w:r>
            <w:r w:rsidR="000345D0" w:rsidRPr="00085714">
              <w:rPr>
                <w:sz w:val="16"/>
                <w:szCs w:val="16"/>
              </w:rPr>
              <w:t xml:space="preserve"> r. </w:t>
            </w:r>
          </w:p>
        </w:tc>
      </w:tr>
    </w:tbl>
    <w:p w14:paraId="7B838A78" w14:textId="77777777" w:rsidR="00876E6B" w:rsidRDefault="00876E6B" w:rsidP="00876E6B">
      <w:pPr>
        <w:pStyle w:val="Przypis"/>
        <w:spacing w:after="0"/>
        <w:ind w:left="708" w:firstLine="708"/>
        <w:rPr>
          <w:shd w:val="clear" w:color="auto" w:fill="FFFFFF"/>
        </w:rPr>
      </w:pPr>
      <w:r w:rsidRPr="00085714">
        <w:rPr>
          <w:shd w:val="clear" w:color="auto" w:fill="FFFFFF"/>
        </w:rPr>
        <w:t xml:space="preserve">Źródło: Urząd Miasta Pruszkowa. </w:t>
      </w:r>
    </w:p>
    <w:p w14:paraId="03BEA52D" w14:textId="2F3102F6" w:rsidR="00E37F4D" w:rsidRPr="00C62BEA" w:rsidRDefault="00E37F4D" w:rsidP="00E37F4D">
      <w:pPr>
        <w:pStyle w:val="Nagwek4"/>
        <w:rPr>
          <w:rFonts w:hint="eastAsia"/>
          <w:i w:val="0"/>
          <w:iCs w:val="0"/>
          <w:lang w:eastAsia="pl-PL"/>
        </w:rPr>
      </w:pPr>
      <w:r w:rsidRPr="00C62BEA">
        <w:rPr>
          <w:i w:val="0"/>
          <w:iCs w:val="0"/>
          <w:lang w:eastAsia="pl-PL"/>
        </w:rPr>
        <w:lastRenderedPageBreak/>
        <w:t>Cmentarze i mogiły wojenne w Pruszkowie</w:t>
      </w:r>
    </w:p>
    <w:p w14:paraId="5A202312" w14:textId="46E2313C" w:rsidR="00E2730F" w:rsidRDefault="00FF1D56" w:rsidP="003C4924">
      <w:pPr>
        <w:pStyle w:val="Normalnydla1111"/>
        <w:ind w:firstLine="706"/>
        <w:rPr>
          <w:lang w:eastAsia="pl-PL"/>
        </w:rPr>
      </w:pPr>
      <w:r w:rsidRPr="00085714">
        <w:rPr>
          <w:lang w:eastAsia="pl-PL"/>
        </w:rPr>
        <w:t xml:space="preserve">Cmentarze i mogiły wojenne w Pruszkowie są ważnym elementem dziedzictwa historycznego tego miasta. Stanowią one miejsce pamięci i hołdu dla poległych żołnierzy oraz ofiar wojen, których życie zostało poświęcone dla obrony swojej ojczyzny </w:t>
      </w:r>
      <w:r w:rsidR="00CF7538" w:rsidRPr="00CF7538">
        <w:rPr>
          <w:lang w:eastAsia="pl-PL"/>
        </w:rPr>
        <w:t>lub kt</w:t>
      </w:r>
      <w:r w:rsidR="00CF7538" w:rsidRPr="00CF7538">
        <w:rPr>
          <w:rFonts w:hint="cs"/>
          <w:lang w:eastAsia="pl-PL"/>
        </w:rPr>
        <w:t>ó</w:t>
      </w:r>
      <w:r w:rsidR="00CF7538" w:rsidRPr="00CF7538">
        <w:rPr>
          <w:lang w:eastAsia="pl-PL"/>
        </w:rPr>
        <w:t>re ucierpia</w:t>
      </w:r>
      <w:r w:rsidR="00CF7538" w:rsidRPr="00CF7538">
        <w:rPr>
          <w:rFonts w:hint="cs"/>
          <w:lang w:eastAsia="pl-PL"/>
        </w:rPr>
        <w:t>ł</w:t>
      </w:r>
      <w:r w:rsidR="00CF7538" w:rsidRPr="00CF7538">
        <w:rPr>
          <w:lang w:eastAsia="pl-PL"/>
        </w:rPr>
        <w:t>y w wyniku konflikt</w:t>
      </w:r>
      <w:r w:rsidR="00CF7538" w:rsidRPr="00CF7538">
        <w:rPr>
          <w:rFonts w:hint="cs"/>
          <w:lang w:eastAsia="pl-PL"/>
        </w:rPr>
        <w:t>ó</w:t>
      </w:r>
      <w:r w:rsidR="00CF7538" w:rsidRPr="00CF7538">
        <w:rPr>
          <w:lang w:eastAsia="pl-PL"/>
        </w:rPr>
        <w:t>w zbrojnych.</w:t>
      </w:r>
      <w:r w:rsidRPr="00085714">
        <w:rPr>
          <w:lang w:eastAsia="pl-PL"/>
        </w:rPr>
        <w:t xml:space="preserve"> Te miejsca często mają także znaczenie symboliczne i kulturowe</w:t>
      </w:r>
      <w:r w:rsidR="00ED3277">
        <w:rPr>
          <w:lang w:eastAsia="pl-PL"/>
        </w:rPr>
        <w:t xml:space="preserve"> </w:t>
      </w:r>
      <w:r w:rsidRPr="00085714">
        <w:rPr>
          <w:lang w:eastAsia="pl-PL"/>
        </w:rPr>
        <w:t>dla</w:t>
      </w:r>
      <w:r w:rsidR="00ED3277">
        <w:rPr>
          <w:rFonts w:hint="cs"/>
          <w:lang w:eastAsia="pl-PL"/>
        </w:rPr>
        <w:t> </w:t>
      </w:r>
      <w:r w:rsidRPr="00085714">
        <w:rPr>
          <w:lang w:eastAsia="pl-PL"/>
        </w:rPr>
        <w:t>społeczności lokalnej, przypominając o tragicznych wydarzeniach przeszłości i wartościach, jakimi były męstwo, poświęcenie i jedność w</w:t>
      </w:r>
      <w:r w:rsidR="001D0C13" w:rsidRPr="00085714">
        <w:rPr>
          <w:lang w:eastAsia="pl-PL"/>
        </w:rPr>
        <w:t> </w:t>
      </w:r>
      <w:r w:rsidRPr="00085714">
        <w:rPr>
          <w:lang w:eastAsia="pl-PL"/>
        </w:rPr>
        <w:t>obliczu trudności.</w:t>
      </w:r>
    </w:p>
    <w:p w14:paraId="5118B924" w14:textId="1A93596A" w:rsidR="00FD0E97" w:rsidRPr="00085714" w:rsidRDefault="00FD0E97" w:rsidP="00FD0E97">
      <w:pPr>
        <w:pStyle w:val="Legenda"/>
        <w:keepNext/>
        <w:ind w:left="1071" w:firstLine="345"/>
      </w:pPr>
      <w:bookmarkStart w:id="226" w:name="_Toc179764745"/>
      <w:r w:rsidRPr="00085714">
        <w:t xml:space="preserve">Tabela </w:t>
      </w:r>
      <w:r w:rsidR="003E4D31">
        <w:fldChar w:fldCharType="begin"/>
      </w:r>
      <w:r w:rsidR="003E4D31">
        <w:instrText xml:space="preserve"> SEQ Tabela \* ARABIC </w:instrText>
      </w:r>
      <w:r w:rsidR="003E4D31">
        <w:fldChar w:fldCharType="separate"/>
      </w:r>
      <w:r w:rsidR="003E4D31">
        <w:rPr>
          <w:noProof/>
        </w:rPr>
        <w:t>6</w:t>
      </w:r>
      <w:r w:rsidR="003E4D31">
        <w:rPr>
          <w:noProof/>
        </w:rPr>
        <w:fldChar w:fldCharType="end"/>
      </w:r>
      <w:r w:rsidRPr="00085714">
        <w:t>.</w:t>
      </w:r>
      <w:r w:rsidR="005851B3" w:rsidRPr="00085714">
        <w:t xml:space="preserve">wykaz </w:t>
      </w:r>
      <w:r w:rsidRPr="00085714">
        <w:t>cmentarzy, kwater i mogił wojennych z I wojny światowej i 1920 roku Pruszków.</w:t>
      </w:r>
      <w:bookmarkEnd w:id="226"/>
    </w:p>
    <w:tbl>
      <w:tblPr>
        <w:tblStyle w:val="Tabelasiatki1jasna"/>
        <w:tblW w:w="4224" w:type="pct"/>
        <w:tblInd w:w="1413" w:type="dxa"/>
        <w:tblLayout w:type="fixed"/>
        <w:tblLook w:val="0000" w:firstRow="0" w:lastRow="0" w:firstColumn="0" w:lastColumn="0" w:noHBand="0" w:noVBand="0"/>
      </w:tblPr>
      <w:tblGrid>
        <w:gridCol w:w="1277"/>
        <w:gridCol w:w="851"/>
        <w:gridCol w:w="1277"/>
        <w:gridCol w:w="829"/>
        <w:gridCol w:w="829"/>
        <w:gridCol w:w="829"/>
        <w:gridCol w:w="829"/>
        <w:gridCol w:w="834"/>
        <w:gridCol w:w="771"/>
      </w:tblGrid>
      <w:tr w:rsidR="001802EC" w:rsidRPr="00085714" w14:paraId="39E9C32E" w14:textId="77777777" w:rsidTr="00FD0696">
        <w:trPr>
          <w:trHeight w:hRule="exact" w:val="482"/>
        </w:trPr>
        <w:tc>
          <w:tcPr>
            <w:tcW w:w="766" w:type="pct"/>
            <w:vMerge w:val="restart"/>
          </w:tcPr>
          <w:p w14:paraId="31C131FD"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Miejscowość</w:t>
            </w:r>
          </w:p>
        </w:tc>
        <w:tc>
          <w:tcPr>
            <w:tcW w:w="511" w:type="pct"/>
            <w:vMerge w:val="restart"/>
          </w:tcPr>
          <w:p w14:paraId="5BA7892E"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Rodzaj obiektu</w:t>
            </w:r>
          </w:p>
        </w:tc>
        <w:tc>
          <w:tcPr>
            <w:tcW w:w="767" w:type="pct"/>
            <w:vMerge w:val="restart"/>
          </w:tcPr>
          <w:p w14:paraId="4546947C"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Powierzchnia w ha</w:t>
            </w:r>
          </w:p>
        </w:tc>
        <w:tc>
          <w:tcPr>
            <w:tcW w:w="2493" w:type="pct"/>
            <w:gridSpan w:val="5"/>
          </w:tcPr>
          <w:p w14:paraId="3FBB2CAB" w14:textId="77777777" w:rsidR="0033363B" w:rsidRPr="00085714" w:rsidRDefault="0033363B" w:rsidP="0033363B">
            <w:pPr>
              <w:pStyle w:val="Normalnedla111"/>
              <w:spacing w:after="20"/>
              <w:ind w:left="0"/>
              <w:jc w:val="center"/>
              <w:rPr>
                <w:rFonts w:hint="eastAsia"/>
                <w:sz w:val="16"/>
                <w:szCs w:val="16"/>
              </w:rPr>
            </w:pPr>
            <w:r w:rsidRPr="00085714">
              <w:rPr>
                <w:sz w:val="16"/>
                <w:szCs w:val="16"/>
              </w:rPr>
              <w:t>Liczba pochowanych żołnierzy</w:t>
            </w:r>
          </w:p>
        </w:tc>
        <w:tc>
          <w:tcPr>
            <w:tcW w:w="463" w:type="pct"/>
            <w:vMerge w:val="restart"/>
          </w:tcPr>
          <w:p w14:paraId="0AAD6AE0" w14:textId="71B23F94" w:rsidR="0033363B" w:rsidRPr="00085714" w:rsidRDefault="0033363B" w:rsidP="0033363B">
            <w:pPr>
              <w:pStyle w:val="Normalnedla111"/>
              <w:spacing w:after="20"/>
              <w:ind w:left="0"/>
              <w:jc w:val="left"/>
              <w:rPr>
                <w:rFonts w:hint="eastAsia"/>
                <w:sz w:val="16"/>
                <w:szCs w:val="16"/>
              </w:rPr>
            </w:pPr>
            <w:r w:rsidRPr="00085714">
              <w:rPr>
                <w:sz w:val="16"/>
                <w:szCs w:val="16"/>
              </w:rPr>
              <w:t xml:space="preserve">1920 </w:t>
            </w:r>
            <w:r w:rsidR="00FD0696">
              <w:rPr>
                <w:sz w:val="16"/>
                <w:szCs w:val="16"/>
              </w:rPr>
              <w:t>r.</w:t>
            </w:r>
          </w:p>
        </w:tc>
      </w:tr>
      <w:tr w:rsidR="001802EC" w:rsidRPr="00085714" w14:paraId="77DAC76E" w14:textId="77777777" w:rsidTr="00FD0696">
        <w:trPr>
          <w:trHeight w:hRule="exact" w:val="274"/>
        </w:trPr>
        <w:tc>
          <w:tcPr>
            <w:tcW w:w="766" w:type="pct"/>
            <w:vMerge/>
          </w:tcPr>
          <w:p w14:paraId="172B13ED" w14:textId="77777777" w:rsidR="0033363B" w:rsidRPr="00085714" w:rsidRDefault="0033363B" w:rsidP="0033363B">
            <w:pPr>
              <w:pStyle w:val="Normalnedla111"/>
              <w:spacing w:after="20"/>
              <w:ind w:left="0"/>
              <w:jc w:val="left"/>
              <w:rPr>
                <w:rFonts w:hint="eastAsia"/>
                <w:sz w:val="16"/>
                <w:szCs w:val="16"/>
              </w:rPr>
            </w:pPr>
          </w:p>
        </w:tc>
        <w:tc>
          <w:tcPr>
            <w:tcW w:w="511" w:type="pct"/>
            <w:vMerge/>
          </w:tcPr>
          <w:p w14:paraId="6AA82397" w14:textId="77777777" w:rsidR="0033363B" w:rsidRPr="00085714" w:rsidRDefault="0033363B" w:rsidP="0033363B">
            <w:pPr>
              <w:pStyle w:val="Normalnedla111"/>
              <w:spacing w:after="20"/>
              <w:ind w:left="0"/>
              <w:jc w:val="left"/>
              <w:rPr>
                <w:rFonts w:hint="eastAsia"/>
                <w:sz w:val="16"/>
                <w:szCs w:val="16"/>
              </w:rPr>
            </w:pPr>
          </w:p>
        </w:tc>
        <w:tc>
          <w:tcPr>
            <w:tcW w:w="767" w:type="pct"/>
            <w:vMerge/>
          </w:tcPr>
          <w:p w14:paraId="4F6A5669" w14:textId="77777777" w:rsidR="0033363B" w:rsidRPr="00085714" w:rsidRDefault="0033363B" w:rsidP="0033363B">
            <w:pPr>
              <w:pStyle w:val="Normalnedla111"/>
              <w:spacing w:after="20"/>
              <w:ind w:left="0"/>
              <w:jc w:val="left"/>
              <w:rPr>
                <w:rFonts w:hint="eastAsia"/>
                <w:sz w:val="16"/>
                <w:szCs w:val="16"/>
              </w:rPr>
            </w:pPr>
          </w:p>
        </w:tc>
        <w:tc>
          <w:tcPr>
            <w:tcW w:w="2493" w:type="pct"/>
            <w:gridSpan w:val="5"/>
          </w:tcPr>
          <w:p w14:paraId="3D81CBF7" w14:textId="77777777" w:rsidR="0033363B" w:rsidRPr="00085714" w:rsidRDefault="0033363B" w:rsidP="0033363B">
            <w:pPr>
              <w:pStyle w:val="Normalnedla111"/>
              <w:spacing w:after="20"/>
              <w:ind w:left="0"/>
              <w:jc w:val="center"/>
              <w:rPr>
                <w:rFonts w:hint="eastAsia"/>
                <w:sz w:val="16"/>
                <w:szCs w:val="16"/>
              </w:rPr>
            </w:pPr>
            <w:r w:rsidRPr="00085714">
              <w:rPr>
                <w:sz w:val="16"/>
                <w:szCs w:val="16"/>
              </w:rPr>
              <w:t>Armii</w:t>
            </w:r>
          </w:p>
        </w:tc>
        <w:tc>
          <w:tcPr>
            <w:tcW w:w="463" w:type="pct"/>
            <w:vMerge/>
          </w:tcPr>
          <w:p w14:paraId="377AAA0F" w14:textId="77777777" w:rsidR="0033363B" w:rsidRPr="00085714" w:rsidRDefault="0033363B" w:rsidP="0033363B">
            <w:pPr>
              <w:pStyle w:val="Normalnedla111"/>
              <w:spacing w:after="20"/>
              <w:ind w:left="0"/>
              <w:jc w:val="left"/>
              <w:rPr>
                <w:rFonts w:hint="eastAsia"/>
                <w:sz w:val="16"/>
                <w:szCs w:val="16"/>
              </w:rPr>
            </w:pPr>
          </w:p>
        </w:tc>
      </w:tr>
      <w:tr w:rsidR="001D0C13" w:rsidRPr="00085714" w14:paraId="093BEB1E" w14:textId="77777777" w:rsidTr="00FD0696">
        <w:trPr>
          <w:trHeight w:hRule="exact" w:val="593"/>
        </w:trPr>
        <w:tc>
          <w:tcPr>
            <w:tcW w:w="766" w:type="pct"/>
            <w:vMerge/>
          </w:tcPr>
          <w:p w14:paraId="74C72E2E" w14:textId="77777777" w:rsidR="0033363B" w:rsidRPr="00085714" w:rsidRDefault="0033363B" w:rsidP="0033363B">
            <w:pPr>
              <w:pStyle w:val="Normalnedla111"/>
              <w:spacing w:after="20"/>
              <w:ind w:left="0"/>
              <w:jc w:val="left"/>
              <w:rPr>
                <w:rFonts w:hint="eastAsia"/>
                <w:sz w:val="16"/>
                <w:szCs w:val="16"/>
              </w:rPr>
            </w:pPr>
          </w:p>
        </w:tc>
        <w:tc>
          <w:tcPr>
            <w:tcW w:w="511" w:type="pct"/>
            <w:vMerge/>
          </w:tcPr>
          <w:p w14:paraId="18439539" w14:textId="77777777" w:rsidR="0033363B" w:rsidRPr="00085714" w:rsidRDefault="0033363B" w:rsidP="0033363B">
            <w:pPr>
              <w:pStyle w:val="Normalnedla111"/>
              <w:spacing w:after="20"/>
              <w:ind w:left="0"/>
              <w:jc w:val="left"/>
              <w:rPr>
                <w:rFonts w:hint="eastAsia"/>
                <w:sz w:val="16"/>
                <w:szCs w:val="16"/>
              </w:rPr>
            </w:pPr>
          </w:p>
        </w:tc>
        <w:tc>
          <w:tcPr>
            <w:tcW w:w="767" w:type="pct"/>
            <w:vMerge/>
          </w:tcPr>
          <w:p w14:paraId="73C05E95" w14:textId="77777777" w:rsidR="0033363B" w:rsidRPr="00085714" w:rsidRDefault="0033363B" w:rsidP="0033363B">
            <w:pPr>
              <w:pStyle w:val="Normalnedla111"/>
              <w:spacing w:after="20"/>
              <w:ind w:left="0"/>
              <w:jc w:val="left"/>
              <w:rPr>
                <w:rFonts w:hint="eastAsia"/>
                <w:sz w:val="16"/>
                <w:szCs w:val="16"/>
              </w:rPr>
            </w:pPr>
          </w:p>
        </w:tc>
        <w:tc>
          <w:tcPr>
            <w:tcW w:w="498" w:type="pct"/>
          </w:tcPr>
          <w:p w14:paraId="35F960C8" w14:textId="76AF60EF" w:rsidR="0033363B" w:rsidRPr="00085714" w:rsidRDefault="0033363B" w:rsidP="0033363B">
            <w:pPr>
              <w:pStyle w:val="Normalnedla111"/>
              <w:spacing w:after="20"/>
              <w:ind w:left="0"/>
              <w:jc w:val="center"/>
              <w:rPr>
                <w:rFonts w:hint="eastAsia"/>
                <w:sz w:val="16"/>
                <w:szCs w:val="16"/>
              </w:rPr>
            </w:pPr>
            <w:proofErr w:type="spellStart"/>
            <w:r w:rsidRPr="00085714">
              <w:rPr>
                <w:sz w:val="16"/>
                <w:szCs w:val="16"/>
              </w:rPr>
              <w:t>Austro</w:t>
            </w:r>
            <w:proofErr w:type="spellEnd"/>
            <w:r w:rsidRPr="00085714">
              <w:rPr>
                <w:sz w:val="16"/>
                <w:szCs w:val="16"/>
              </w:rPr>
              <w:t xml:space="preserve"> -</w:t>
            </w:r>
            <w:r w:rsidRPr="00085714">
              <w:rPr>
                <w:sz w:val="16"/>
                <w:szCs w:val="16"/>
              </w:rPr>
              <w:br/>
            </w:r>
            <w:proofErr w:type="spellStart"/>
            <w:r w:rsidRPr="00085714">
              <w:rPr>
                <w:sz w:val="16"/>
                <w:szCs w:val="16"/>
              </w:rPr>
              <w:t>Węg</w:t>
            </w:r>
            <w:proofErr w:type="spellEnd"/>
          </w:p>
        </w:tc>
        <w:tc>
          <w:tcPr>
            <w:tcW w:w="498" w:type="pct"/>
          </w:tcPr>
          <w:p w14:paraId="3B02ACCD" w14:textId="77777777" w:rsidR="0033363B" w:rsidRPr="00085714" w:rsidRDefault="0033363B" w:rsidP="0033363B">
            <w:pPr>
              <w:pStyle w:val="Normalnedla111"/>
              <w:spacing w:after="20"/>
              <w:ind w:left="0"/>
              <w:jc w:val="center"/>
              <w:rPr>
                <w:rFonts w:hint="eastAsia"/>
                <w:sz w:val="16"/>
                <w:szCs w:val="16"/>
              </w:rPr>
            </w:pPr>
            <w:r w:rsidRPr="00085714">
              <w:rPr>
                <w:sz w:val="16"/>
                <w:szCs w:val="16"/>
              </w:rPr>
              <w:t>Niem.</w:t>
            </w:r>
          </w:p>
        </w:tc>
        <w:tc>
          <w:tcPr>
            <w:tcW w:w="498" w:type="pct"/>
          </w:tcPr>
          <w:p w14:paraId="70AC0DA2" w14:textId="4126AC88" w:rsidR="0033363B" w:rsidRPr="00085714" w:rsidRDefault="0033363B" w:rsidP="0033363B">
            <w:pPr>
              <w:pStyle w:val="Normalnedla111"/>
              <w:spacing w:after="20"/>
              <w:ind w:left="0"/>
              <w:jc w:val="center"/>
              <w:rPr>
                <w:rFonts w:hint="eastAsia"/>
                <w:sz w:val="16"/>
                <w:szCs w:val="16"/>
              </w:rPr>
            </w:pPr>
            <w:r w:rsidRPr="00085714">
              <w:rPr>
                <w:sz w:val="16"/>
                <w:szCs w:val="16"/>
              </w:rPr>
              <w:t>Ros</w:t>
            </w:r>
            <w:r w:rsidR="00A906B4" w:rsidRPr="00085714">
              <w:rPr>
                <w:sz w:val="16"/>
                <w:szCs w:val="16"/>
              </w:rPr>
              <w:t>.</w:t>
            </w:r>
          </w:p>
        </w:tc>
        <w:tc>
          <w:tcPr>
            <w:tcW w:w="498" w:type="pct"/>
          </w:tcPr>
          <w:p w14:paraId="139405E7" w14:textId="5E3E06ED" w:rsidR="0033363B" w:rsidRPr="00085714" w:rsidRDefault="0033363B" w:rsidP="0033363B">
            <w:pPr>
              <w:pStyle w:val="Normalnedla111"/>
              <w:spacing w:after="20"/>
              <w:ind w:left="0"/>
              <w:jc w:val="center"/>
              <w:rPr>
                <w:rFonts w:hint="eastAsia"/>
                <w:sz w:val="16"/>
                <w:szCs w:val="16"/>
              </w:rPr>
            </w:pPr>
            <w:proofErr w:type="spellStart"/>
            <w:r w:rsidRPr="00085714">
              <w:rPr>
                <w:sz w:val="16"/>
                <w:szCs w:val="16"/>
              </w:rPr>
              <w:t>Nieustal</w:t>
            </w:r>
            <w:proofErr w:type="spellEnd"/>
            <w:r w:rsidR="00FD0696">
              <w:rPr>
                <w:sz w:val="16"/>
                <w:szCs w:val="16"/>
              </w:rPr>
              <w:t>-</w:t>
            </w:r>
            <w:r w:rsidRPr="00085714">
              <w:rPr>
                <w:sz w:val="16"/>
                <w:szCs w:val="16"/>
              </w:rPr>
              <w:t>ona</w:t>
            </w:r>
          </w:p>
        </w:tc>
        <w:tc>
          <w:tcPr>
            <w:tcW w:w="499" w:type="pct"/>
          </w:tcPr>
          <w:p w14:paraId="62FC1135" w14:textId="079A3802" w:rsidR="0033363B" w:rsidRPr="00085714" w:rsidRDefault="0033363B" w:rsidP="0033363B">
            <w:pPr>
              <w:pStyle w:val="Normalnedla111"/>
              <w:spacing w:after="20"/>
              <w:ind w:left="0"/>
              <w:jc w:val="center"/>
              <w:rPr>
                <w:rFonts w:hint="eastAsia"/>
                <w:sz w:val="16"/>
                <w:szCs w:val="16"/>
              </w:rPr>
            </w:pPr>
            <w:r w:rsidRPr="00085714">
              <w:rPr>
                <w:sz w:val="16"/>
                <w:szCs w:val="16"/>
              </w:rPr>
              <w:t>Razem</w:t>
            </w:r>
          </w:p>
        </w:tc>
        <w:tc>
          <w:tcPr>
            <w:tcW w:w="463" w:type="pct"/>
            <w:vMerge/>
          </w:tcPr>
          <w:p w14:paraId="7B2D0594" w14:textId="77777777" w:rsidR="0033363B" w:rsidRPr="00085714" w:rsidRDefault="0033363B" w:rsidP="0033363B">
            <w:pPr>
              <w:pStyle w:val="Normalnedla111"/>
              <w:spacing w:after="20"/>
              <w:ind w:left="0"/>
              <w:jc w:val="left"/>
              <w:rPr>
                <w:rFonts w:hint="eastAsia"/>
                <w:sz w:val="16"/>
                <w:szCs w:val="16"/>
              </w:rPr>
            </w:pPr>
          </w:p>
        </w:tc>
      </w:tr>
      <w:tr w:rsidR="001D0C13" w:rsidRPr="00085714" w14:paraId="3F230E76" w14:textId="77777777" w:rsidTr="00FD0696">
        <w:trPr>
          <w:trHeight w:hRule="exact" w:val="269"/>
        </w:trPr>
        <w:tc>
          <w:tcPr>
            <w:tcW w:w="766" w:type="pct"/>
          </w:tcPr>
          <w:p w14:paraId="1C80C47F"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3</w:t>
            </w:r>
          </w:p>
        </w:tc>
        <w:tc>
          <w:tcPr>
            <w:tcW w:w="511" w:type="pct"/>
          </w:tcPr>
          <w:p w14:paraId="12FEEECB"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4</w:t>
            </w:r>
          </w:p>
        </w:tc>
        <w:tc>
          <w:tcPr>
            <w:tcW w:w="767" w:type="pct"/>
          </w:tcPr>
          <w:p w14:paraId="591B8D21"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5</w:t>
            </w:r>
          </w:p>
        </w:tc>
        <w:tc>
          <w:tcPr>
            <w:tcW w:w="498" w:type="pct"/>
          </w:tcPr>
          <w:p w14:paraId="11020B59"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6</w:t>
            </w:r>
          </w:p>
        </w:tc>
        <w:tc>
          <w:tcPr>
            <w:tcW w:w="498" w:type="pct"/>
          </w:tcPr>
          <w:p w14:paraId="167A1F70"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7</w:t>
            </w:r>
          </w:p>
        </w:tc>
        <w:tc>
          <w:tcPr>
            <w:tcW w:w="498" w:type="pct"/>
          </w:tcPr>
          <w:p w14:paraId="6614D7D0"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8</w:t>
            </w:r>
          </w:p>
        </w:tc>
        <w:tc>
          <w:tcPr>
            <w:tcW w:w="498" w:type="pct"/>
          </w:tcPr>
          <w:p w14:paraId="48A83562"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9</w:t>
            </w:r>
          </w:p>
        </w:tc>
        <w:tc>
          <w:tcPr>
            <w:tcW w:w="499" w:type="pct"/>
          </w:tcPr>
          <w:p w14:paraId="7814BCE0"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10</w:t>
            </w:r>
          </w:p>
        </w:tc>
        <w:tc>
          <w:tcPr>
            <w:tcW w:w="463" w:type="pct"/>
          </w:tcPr>
          <w:p w14:paraId="4E9EDA21"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11</w:t>
            </w:r>
          </w:p>
        </w:tc>
      </w:tr>
      <w:tr w:rsidR="001D0C13" w:rsidRPr="00085714" w14:paraId="09033D99" w14:textId="77777777" w:rsidTr="00FD0696">
        <w:trPr>
          <w:trHeight w:hRule="exact" w:val="696"/>
        </w:trPr>
        <w:tc>
          <w:tcPr>
            <w:tcW w:w="766" w:type="pct"/>
          </w:tcPr>
          <w:p w14:paraId="6A135DC1" w14:textId="6D3D3819" w:rsidR="0033363B" w:rsidRPr="00085714" w:rsidRDefault="0033363B" w:rsidP="0033363B">
            <w:pPr>
              <w:pStyle w:val="Normalnedla111"/>
              <w:spacing w:after="20"/>
              <w:ind w:left="0"/>
              <w:jc w:val="left"/>
              <w:rPr>
                <w:rFonts w:hint="eastAsia"/>
                <w:sz w:val="16"/>
                <w:szCs w:val="16"/>
              </w:rPr>
            </w:pPr>
            <w:r w:rsidRPr="00085714">
              <w:rPr>
                <w:sz w:val="16"/>
                <w:szCs w:val="16"/>
              </w:rPr>
              <w:t>Pruszków Żbików cm.</w:t>
            </w:r>
            <w:r w:rsidR="00FD0696">
              <w:rPr>
                <w:rFonts w:hint="eastAsia"/>
                <w:sz w:val="16"/>
                <w:szCs w:val="16"/>
              </w:rPr>
              <w:t> </w:t>
            </w:r>
            <w:r w:rsidRPr="00085714">
              <w:rPr>
                <w:sz w:val="16"/>
                <w:szCs w:val="16"/>
              </w:rPr>
              <w:t>parafialny</w:t>
            </w:r>
          </w:p>
        </w:tc>
        <w:tc>
          <w:tcPr>
            <w:tcW w:w="511" w:type="pct"/>
          </w:tcPr>
          <w:p w14:paraId="040098B2"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 xml:space="preserve">Mogiła </w:t>
            </w:r>
            <w:proofErr w:type="spellStart"/>
            <w:r w:rsidRPr="00085714">
              <w:rPr>
                <w:sz w:val="16"/>
                <w:szCs w:val="16"/>
              </w:rPr>
              <w:t>zb.</w:t>
            </w:r>
            <w:proofErr w:type="spellEnd"/>
          </w:p>
        </w:tc>
        <w:tc>
          <w:tcPr>
            <w:tcW w:w="767" w:type="pct"/>
          </w:tcPr>
          <w:p w14:paraId="25EEA781"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0,002</w:t>
            </w:r>
          </w:p>
        </w:tc>
        <w:tc>
          <w:tcPr>
            <w:tcW w:w="498" w:type="pct"/>
          </w:tcPr>
          <w:p w14:paraId="4F9CB43D" w14:textId="77777777" w:rsidR="0033363B" w:rsidRPr="00085714" w:rsidRDefault="0033363B" w:rsidP="0033363B">
            <w:pPr>
              <w:pStyle w:val="Normalnedla111"/>
              <w:spacing w:after="20"/>
              <w:ind w:left="0"/>
              <w:jc w:val="left"/>
              <w:rPr>
                <w:rFonts w:hint="eastAsia"/>
                <w:sz w:val="16"/>
                <w:szCs w:val="16"/>
              </w:rPr>
            </w:pPr>
          </w:p>
        </w:tc>
        <w:tc>
          <w:tcPr>
            <w:tcW w:w="498" w:type="pct"/>
          </w:tcPr>
          <w:p w14:paraId="49BB60BA" w14:textId="77777777" w:rsidR="0033363B" w:rsidRPr="00085714" w:rsidRDefault="0033363B" w:rsidP="0033363B">
            <w:pPr>
              <w:pStyle w:val="Normalnedla111"/>
              <w:spacing w:after="20"/>
              <w:ind w:left="0"/>
              <w:jc w:val="left"/>
              <w:rPr>
                <w:rFonts w:hint="eastAsia"/>
                <w:sz w:val="16"/>
                <w:szCs w:val="16"/>
              </w:rPr>
            </w:pPr>
          </w:p>
        </w:tc>
        <w:tc>
          <w:tcPr>
            <w:tcW w:w="498" w:type="pct"/>
          </w:tcPr>
          <w:p w14:paraId="347A8DDF" w14:textId="77777777" w:rsidR="0033363B" w:rsidRPr="00085714" w:rsidRDefault="0033363B" w:rsidP="0033363B">
            <w:pPr>
              <w:pStyle w:val="Normalnedla111"/>
              <w:spacing w:after="20"/>
              <w:ind w:left="0"/>
              <w:jc w:val="left"/>
              <w:rPr>
                <w:rFonts w:hint="eastAsia"/>
                <w:sz w:val="16"/>
                <w:szCs w:val="16"/>
              </w:rPr>
            </w:pPr>
          </w:p>
        </w:tc>
        <w:tc>
          <w:tcPr>
            <w:tcW w:w="498" w:type="pct"/>
          </w:tcPr>
          <w:p w14:paraId="5CA176BB"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N</w:t>
            </w:r>
          </w:p>
        </w:tc>
        <w:tc>
          <w:tcPr>
            <w:tcW w:w="499" w:type="pct"/>
          </w:tcPr>
          <w:p w14:paraId="3954D227"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N</w:t>
            </w:r>
          </w:p>
        </w:tc>
        <w:tc>
          <w:tcPr>
            <w:tcW w:w="463" w:type="pct"/>
          </w:tcPr>
          <w:p w14:paraId="060F036E" w14:textId="77777777" w:rsidR="0033363B" w:rsidRPr="00085714" w:rsidRDefault="0033363B" w:rsidP="0033363B">
            <w:pPr>
              <w:pStyle w:val="Normalnedla111"/>
              <w:spacing w:after="20"/>
              <w:ind w:left="0"/>
              <w:jc w:val="left"/>
              <w:rPr>
                <w:rFonts w:hint="eastAsia"/>
                <w:sz w:val="16"/>
                <w:szCs w:val="16"/>
              </w:rPr>
            </w:pPr>
          </w:p>
        </w:tc>
      </w:tr>
      <w:tr w:rsidR="001D0C13" w:rsidRPr="00085714" w14:paraId="16A1F319" w14:textId="77777777" w:rsidTr="00FD0696">
        <w:trPr>
          <w:trHeight w:hRule="exact" w:val="1151"/>
        </w:trPr>
        <w:tc>
          <w:tcPr>
            <w:tcW w:w="766" w:type="pct"/>
          </w:tcPr>
          <w:p w14:paraId="5B6823DC" w14:textId="62A1AB75" w:rsidR="0033363B" w:rsidRPr="00085714" w:rsidRDefault="0033363B" w:rsidP="0033363B">
            <w:pPr>
              <w:pStyle w:val="Normalnedla111"/>
              <w:spacing w:after="20"/>
              <w:ind w:left="0"/>
              <w:jc w:val="left"/>
              <w:rPr>
                <w:rFonts w:hint="eastAsia"/>
                <w:sz w:val="16"/>
                <w:szCs w:val="16"/>
              </w:rPr>
            </w:pPr>
            <w:r w:rsidRPr="00085714">
              <w:rPr>
                <w:sz w:val="16"/>
                <w:szCs w:val="16"/>
              </w:rPr>
              <w:t>Pruszków cm.</w:t>
            </w:r>
            <w:r w:rsidR="00CF7538">
              <w:rPr>
                <w:rFonts w:hint="eastAsia"/>
                <w:sz w:val="16"/>
                <w:szCs w:val="16"/>
              </w:rPr>
              <w:t> </w:t>
            </w:r>
            <w:r w:rsidRPr="00085714">
              <w:rPr>
                <w:sz w:val="16"/>
                <w:szCs w:val="16"/>
              </w:rPr>
              <w:t>parafialny ul.</w:t>
            </w:r>
            <w:r w:rsidR="00FD0696">
              <w:rPr>
                <w:rFonts w:hint="eastAsia"/>
                <w:sz w:val="16"/>
                <w:szCs w:val="16"/>
              </w:rPr>
              <w:t> </w:t>
            </w:r>
            <w:r w:rsidRPr="00085714">
              <w:rPr>
                <w:sz w:val="16"/>
                <w:szCs w:val="16"/>
              </w:rPr>
              <w:t>Cmentarna</w:t>
            </w:r>
          </w:p>
        </w:tc>
        <w:tc>
          <w:tcPr>
            <w:tcW w:w="511" w:type="pct"/>
          </w:tcPr>
          <w:p w14:paraId="45349A98"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Kwatera</w:t>
            </w:r>
          </w:p>
        </w:tc>
        <w:tc>
          <w:tcPr>
            <w:tcW w:w="767" w:type="pct"/>
          </w:tcPr>
          <w:p w14:paraId="0E1B93BC"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0, 0291</w:t>
            </w:r>
          </w:p>
        </w:tc>
        <w:tc>
          <w:tcPr>
            <w:tcW w:w="498" w:type="pct"/>
          </w:tcPr>
          <w:p w14:paraId="52FF56F5" w14:textId="77777777" w:rsidR="0033363B" w:rsidRPr="00085714" w:rsidRDefault="0033363B" w:rsidP="0033363B">
            <w:pPr>
              <w:pStyle w:val="Normalnedla111"/>
              <w:spacing w:after="20"/>
              <w:ind w:left="0"/>
              <w:jc w:val="left"/>
              <w:rPr>
                <w:rFonts w:hint="eastAsia"/>
                <w:sz w:val="16"/>
                <w:szCs w:val="16"/>
              </w:rPr>
            </w:pPr>
          </w:p>
        </w:tc>
        <w:tc>
          <w:tcPr>
            <w:tcW w:w="498" w:type="pct"/>
          </w:tcPr>
          <w:p w14:paraId="28B7CFAB"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162</w:t>
            </w:r>
          </w:p>
        </w:tc>
        <w:tc>
          <w:tcPr>
            <w:tcW w:w="498" w:type="pct"/>
          </w:tcPr>
          <w:p w14:paraId="2EA6A4B8"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135</w:t>
            </w:r>
          </w:p>
        </w:tc>
        <w:tc>
          <w:tcPr>
            <w:tcW w:w="498" w:type="pct"/>
          </w:tcPr>
          <w:p w14:paraId="4A09F944" w14:textId="77777777" w:rsidR="0033363B" w:rsidRPr="00085714" w:rsidRDefault="0033363B" w:rsidP="0033363B">
            <w:pPr>
              <w:pStyle w:val="Normalnedla111"/>
              <w:spacing w:after="20"/>
              <w:ind w:left="0"/>
              <w:jc w:val="left"/>
              <w:rPr>
                <w:rFonts w:hint="eastAsia"/>
                <w:sz w:val="16"/>
                <w:szCs w:val="16"/>
              </w:rPr>
            </w:pPr>
          </w:p>
        </w:tc>
        <w:tc>
          <w:tcPr>
            <w:tcW w:w="499" w:type="pct"/>
          </w:tcPr>
          <w:p w14:paraId="7BAC780C"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297</w:t>
            </w:r>
          </w:p>
        </w:tc>
        <w:tc>
          <w:tcPr>
            <w:tcW w:w="463" w:type="pct"/>
          </w:tcPr>
          <w:p w14:paraId="2286561A" w14:textId="77777777" w:rsidR="0033363B" w:rsidRPr="00085714" w:rsidRDefault="0033363B" w:rsidP="0033363B">
            <w:pPr>
              <w:pStyle w:val="Normalnedla111"/>
              <w:spacing w:after="20"/>
              <w:ind w:left="0"/>
              <w:jc w:val="left"/>
              <w:rPr>
                <w:rFonts w:hint="eastAsia"/>
                <w:sz w:val="16"/>
                <w:szCs w:val="16"/>
              </w:rPr>
            </w:pPr>
          </w:p>
        </w:tc>
      </w:tr>
    </w:tbl>
    <w:p w14:paraId="08506325" w14:textId="77777777" w:rsidR="00752EB4" w:rsidRPr="00085714" w:rsidRDefault="00752EB4" w:rsidP="00752EB4">
      <w:pPr>
        <w:pStyle w:val="Przypis"/>
        <w:spacing w:after="0"/>
        <w:ind w:left="708" w:firstLine="708"/>
        <w:rPr>
          <w:shd w:val="clear" w:color="auto" w:fill="FFFFFF"/>
        </w:rPr>
      </w:pPr>
      <w:r w:rsidRPr="00085714">
        <w:rPr>
          <w:shd w:val="clear" w:color="auto" w:fill="FFFFFF"/>
        </w:rPr>
        <w:t xml:space="preserve">Źródło: Urząd Miasta Pruszkowa. </w:t>
      </w:r>
    </w:p>
    <w:p w14:paraId="2E21C0F8" w14:textId="77777777" w:rsidR="00BF5C19" w:rsidRDefault="00BF5C19" w:rsidP="00C76AC4">
      <w:pPr>
        <w:pStyle w:val="Normalnydla1111"/>
        <w:ind w:firstLine="706"/>
        <w:rPr>
          <w:lang w:eastAsia="pl-PL"/>
        </w:rPr>
      </w:pPr>
    </w:p>
    <w:p w14:paraId="4D0B6A04" w14:textId="5BC12B6C" w:rsidR="00C94379" w:rsidRPr="00085714" w:rsidRDefault="00C76AC4" w:rsidP="00C76AC4">
      <w:pPr>
        <w:pStyle w:val="Normalnydla1111"/>
        <w:ind w:firstLine="706"/>
        <w:rPr>
          <w:lang w:eastAsia="pl-PL"/>
        </w:rPr>
      </w:pPr>
      <w:r w:rsidRPr="00085714">
        <w:rPr>
          <w:lang w:eastAsia="pl-PL"/>
        </w:rPr>
        <w:t xml:space="preserve">Cmentarze i mogiły wojenne z okresu II </w:t>
      </w:r>
      <w:r w:rsidR="00CF7538">
        <w:rPr>
          <w:lang w:eastAsia="pl-PL"/>
        </w:rPr>
        <w:t>W</w:t>
      </w:r>
      <w:r w:rsidRPr="00085714">
        <w:rPr>
          <w:lang w:eastAsia="pl-PL"/>
        </w:rPr>
        <w:t xml:space="preserve">ojny </w:t>
      </w:r>
      <w:r w:rsidR="00CF7538">
        <w:rPr>
          <w:lang w:eastAsia="pl-PL"/>
        </w:rPr>
        <w:t>Ś</w:t>
      </w:r>
      <w:r w:rsidRPr="00085714">
        <w:rPr>
          <w:lang w:eastAsia="pl-PL"/>
        </w:rPr>
        <w:t xml:space="preserve">wiatowej w Pruszkowie </w:t>
      </w:r>
      <w:r w:rsidR="00E414ED" w:rsidRPr="00085714">
        <w:rPr>
          <w:lang w:eastAsia="pl-PL"/>
        </w:rPr>
        <w:t>o</w:t>
      </w:r>
      <w:r w:rsidRPr="00085714">
        <w:rPr>
          <w:lang w:eastAsia="pl-PL"/>
        </w:rPr>
        <w:t xml:space="preserve">bejmują miejsca pochówku żołnierzy poległych w czasie działań wojennych, ofiar terroru oraz osób cywilnych dotkniętych skutkami konfliktu. Te miejsca </w:t>
      </w:r>
      <w:r w:rsidR="00624C6A" w:rsidRPr="00085714">
        <w:rPr>
          <w:lang w:eastAsia="pl-PL"/>
        </w:rPr>
        <w:t xml:space="preserve">odgrywają ważną rolę </w:t>
      </w:r>
      <w:r w:rsidRPr="00085714">
        <w:rPr>
          <w:lang w:eastAsia="pl-PL"/>
        </w:rPr>
        <w:t>w</w:t>
      </w:r>
      <w:r w:rsidR="00624C6A" w:rsidRPr="00085714">
        <w:rPr>
          <w:lang w:eastAsia="pl-PL"/>
        </w:rPr>
        <w:t> </w:t>
      </w:r>
      <w:r w:rsidRPr="00085714">
        <w:rPr>
          <w:lang w:eastAsia="pl-PL"/>
        </w:rPr>
        <w:t>kształtowaniu pamięci zbiorowej i są świadectwem tragicznych wydarzeń minionych lat.</w:t>
      </w:r>
      <w:r w:rsidR="00DC4100" w:rsidRPr="00085714">
        <w:rPr>
          <w:lang w:eastAsia="pl-PL"/>
        </w:rPr>
        <w:t xml:space="preserve"> Ich zestawienie zawiera poniższa tabela:</w:t>
      </w:r>
    </w:p>
    <w:p w14:paraId="5CA726E3" w14:textId="0DFC569B" w:rsidR="00205C98" w:rsidRPr="00085714" w:rsidRDefault="00205C98" w:rsidP="00EC145A">
      <w:pPr>
        <w:pStyle w:val="Legenda"/>
        <w:keepNext/>
        <w:ind w:left="1418"/>
      </w:pPr>
      <w:bookmarkStart w:id="227" w:name="_Toc179764746"/>
      <w:r w:rsidRPr="00085714">
        <w:t xml:space="preserve">Tabela </w:t>
      </w:r>
      <w:r w:rsidR="003E4D31">
        <w:fldChar w:fldCharType="begin"/>
      </w:r>
      <w:r w:rsidR="003E4D31">
        <w:instrText xml:space="preserve"> SEQ Tabela \* ARABIC </w:instrText>
      </w:r>
      <w:r w:rsidR="003E4D31">
        <w:fldChar w:fldCharType="separate"/>
      </w:r>
      <w:r w:rsidR="003E4D31">
        <w:rPr>
          <w:noProof/>
        </w:rPr>
        <w:t>7</w:t>
      </w:r>
      <w:r w:rsidR="003E4D31">
        <w:rPr>
          <w:noProof/>
        </w:rPr>
        <w:fldChar w:fldCharType="end"/>
      </w:r>
      <w:r w:rsidRPr="00085714">
        <w:t>.</w:t>
      </w:r>
      <w:r w:rsidR="00EC145A" w:rsidRPr="00085714">
        <w:t xml:space="preserve"> W</w:t>
      </w:r>
      <w:r w:rsidR="005851B3" w:rsidRPr="00085714">
        <w:t>ykaz</w:t>
      </w:r>
      <w:r w:rsidR="00EC145A" w:rsidRPr="00085714">
        <w:t xml:space="preserve"> </w:t>
      </w:r>
      <w:r w:rsidR="005851B3" w:rsidRPr="00085714">
        <w:t xml:space="preserve">cmentarzy i mogił wojennych </w:t>
      </w:r>
      <w:r w:rsidR="00EC145A" w:rsidRPr="00085714">
        <w:t>z okresu II wojny światowej zachowanych na terenie Miasta Pruszków</w:t>
      </w:r>
      <w:bookmarkEnd w:id="227"/>
    </w:p>
    <w:tbl>
      <w:tblPr>
        <w:tblStyle w:val="Tabelasiatki1jasna"/>
        <w:tblW w:w="8431" w:type="dxa"/>
        <w:tblInd w:w="1413" w:type="dxa"/>
        <w:tblLayout w:type="fixed"/>
        <w:tblLook w:val="0000" w:firstRow="0" w:lastRow="0" w:firstColumn="0" w:lastColumn="0" w:noHBand="0" w:noVBand="0"/>
      </w:tblPr>
      <w:tblGrid>
        <w:gridCol w:w="1249"/>
        <w:gridCol w:w="936"/>
        <w:gridCol w:w="781"/>
        <w:gridCol w:w="1249"/>
        <w:gridCol w:w="728"/>
        <w:gridCol w:w="729"/>
        <w:gridCol w:w="730"/>
        <w:gridCol w:w="676"/>
        <w:gridCol w:w="676"/>
        <w:gridCol w:w="677"/>
      </w:tblGrid>
      <w:tr w:rsidR="00972E56" w:rsidRPr="00085714" w14:paraId="1F85E8E0" w14:textId="77777777" w:rsidTr="00FD0696">
        <w:trPr>
          <w:trHeight w:hRule="exact" w:val="481"/>
        </w:trPr>
        <w:tc>
          <w:tcPr>
            <w:tcW w:w="1249" w:type="dxa"/>
            <w:vMerge w:val="restart"/>
          </w:tcPr>
          <w:p w14:paraId="40BCECAD"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Miejscowość</w:t>
            </w:r>
          </w:p>
        </w:tc>
        <w:tc>
          <w:tcPr>
            <w:tcW w:w="936" w:type="dxa"/>
            <w:vMerge w:val="restart"/>
          </w:tcPr>
          <w:p w14:paraId="2AD08C5B"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Rodzaj obiektu</w:t>
            </w:r>
          </w:p>
        </w:tc>
        <w:tc>
          <w:tcPr>
            <w:tcW w:w="781" w:type="dxa"/>
            <w:vMerge w:val="restart"/>
          </w:tcPr>
          <w:p w14:paraId="1DA53AEE" w14:textId="3E33262E" w:rsidR="00972E56" w:rsidRPr="00085714" w:rsidRDefault="00972E56" w:rsidP="00E40F7D">
            <w:pPr>
              <w:pStyle w:val="Normalnedla111"/>
              <w:spacing w:after="20"/>
              <w:ind w:left="0"/>
              <w:jc w:val="left"/>
              <w:rPr>
                <w:rFonts w:hint="eastAsia"/>
                <w:sz w:val="16"/>
                <w:szCs w:val="16"/>
              </w:rPr>
            </w:pPr>
            <w:r w:rsidRPr="00085714">
              <w:rPr>
                <w:sz w:val="16"/>
                <w:szCs w:val="16"/>
              </w:rPr>
              <w:t>Ilość</w:t>
            </w:r>
            <w:r w:rsidRPr="00085714">
              <w:rPr>
                <w:sz w:val="16"/>
                <w:szCs w:val="16"/>
                <w:lang w:eastAsia="en-US"/>
              </w:rPr>
              <w:br/>
            </w:r>
            <w:proofErr w:type="spellStart"/>
            <w:r w:rsidRPr="00085714">
              <w:rPr>
                <w:sz w:val="16"/>
                <w:szCs w:val="16"/>
              </w:rPr>
              <w:t>obiek</w:t>
            </w:r>
            <w:proofErr w:type="spellEnd"/>
            <w:r w:rsidR="00850BAC" w:rsidRPr="00085714">
              <w:rPr>
                <w:sz w:val="16"/>
                <w:szCs w:val="16"/>
              </w:rPr>
              <w:t>.</w:t>
            </w:r>
          </w:p>
        </w:tc>
        <w:tc>
          <w:tcPr>
            <w:tcW w:w="1249" w:type="dxa"/>
            <w:vMerge w:val="restart"/>
          </w:tcPr>
          <w:p w14:paraId="66D274F4" w14:textId="6F466A1D" w:rsidR="00972E56" w:rsidRPr="00085714" w:rsidRDefault="00972E56" w:rsidP="00E40F7D">
            <w:pPr>
              <w:pStyle w:val="Normalnedla111"/>
              <w:spacing w:after="20"/>
              <w:ind w:left="0"/>
              <w:jc w:val="left"/>
              <w:rPr>
                <w:rFonts w:hint="eastAsia"/>
                <w:sz w:val="16"/>
                <w:szCs w:val="16"/>
              </w:rPr>
            </w:pPr>
            <w:r w:rsidRPr="00085714">
              <w:rPr>
                <w:sz w:val="16"/>
                <w:szCs w:val="16"/>
                <w:lang w:eastAsia="en-US"/>
              </w:rPr>
              <w:t>Pow.</w:t>
            </w:r>
            <w:r w:rsidRPr="00085714">
              <w:rPr>
                <w:sz w:val="16"/>
                <w:szCs w:val="16"/>
              </w:rPr>
              <w:t xml:space="preserve"> w ha</w:t>
            </w:r>
            <w:r w:rsidRPr="00085714">
              <w:rPr>
                <w:sz w:val="16"/>
                <w:szCs w:val="16"/>
              </w:rPr>
              <w:br/>
            </w:r>
            <w:r w:rsidRPr="00085714">
              <w:rPr>
                <w:sz w:val="16"/>
                <w:szCs w:val="16"/>
                <w:lang w:eastAsia="en-US"/>
              </w:rPr>
              <w:t xml:space="preserve">(dot. </w:t>
            </w:r>
            <w:r w:rsidRPr="00085714">
              <w:rPr>
                <w:sz w:val="16"/>
                <w:szCs w:val="16"/>
              </w:rPr>
              <w:t>kwater i</w:t>
            </w:r>
            <w:r w:rsidR="00FD0696">
              <w:rPr>
                <w:rFonts w:hint="eastAsia"/>
                <w:sz w:val="16"/>
                <w:szCs w:val="16"/>
              </w:rPr>
              <w:t> </w:t>
            </w:r>
            <w:r w:rsidRPr="00085714">
              <w:rPr>
                <w:sz w:val="16"/>
                <w:szCs w:val="16"/>
              </w:rPr>
              <w:t>cmentarz</w:t>
            </w:r>
            <w:r w:rsidR="00850BAC" w:rsidRPr="00085714">
              <w:rPr>
                <w:sz w:val="16"/>
                <w:szCs w:val="16"/>
              </w:rPr>
              <w:t>y</w:t>
            </w:r>
            <w:r w:rsidRPr="00085714">
              <w:rPr>
                <w:sz w:val="16"/>
                <w:szCs w:val="16"/>
              </w:rPr>
              <w:t>)</w:t>
            </w:r>
          </w:p>
        </w:tc>
        <w:tc>
          <w:tcPr>
            <w:tcW w:w="4216" w:type="dxa"/>
            <w:gridSpan w:val="6"/>
          </w:tcPr>
          <w:p w14:paraId="32DDB332"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Liczba pochowanych żołnierzy</w:t>
            </w:r>
          </w:p>
        </w:tc>
      </w:tr>
      <w:tr w:rsidR="00972E56" w:rsidRPr="00085714" w14:paraId="3FF5E33E" w14:textId="77777777" w:rsidTr="00FD0696">
        <w:trPr>
          <w:trHeight w:hRule="exact" w:val="344"/>
        </w:trPr>
        <w:tc>
          <w:tcPr>
            <w:tcW w:w="1249" w:type="dxa"/>
            <w:vMerge/>
          </w:tcPr>
          <w:p w14:paraId="104838CC" w14:textId="77777777" w:rsidR="00972E56" w:rsidRPr="00085714" w:rsidRDefault="00972E56" w:rsidP="00E40F7D">
            <w:pPr>
              <w:pStyle w:val="Normalnedla111"/>
              <w:spacing w:after="20"/>
              <w:ind w:left="0"/>
              <w:jc w:val="left"/>
              <w:rPr>
                <w:rFonts w:hint="eastAsia"/>
                <w:sz w:val="16"/>
                <w:szCs w:val="16"/>
              </w:rPr>
            </w:pPr>
          </w:p>
        </w:tc>
        <w:tc>
          <w:tcPr>
            <w:tcW w:w="936" w:type="dxa"/>
            <w:vMerge/>
          </w:tcPr>
          <w:p w14:paraId="3DB7AB13" w14:textId="77777777" w:rsidR="00972E56" w:rsidRPr="00085714" w:rsidRDefault="00972E56" w:rsidP="00E40F7D">
            <w:pPr>
              <w:pStyle w:val="Normalnedla111"/>
              <w:spacing w:after="20"/>
              <w:ind w:left="0"/>
              <w:jc w:val="left"/>
              <w:rPr>
                <w:rFonts w:hint="eastAsia"/>
                <w:sz w:val="16"/>
                <w:szCs w:val="16"/>
              </w:rPr>
            </w:pPr>
          </w:p>
        </w:tc>
        <w:tc>
          <w:tcPr>
            <w:tcW w:w="781" w:type="dxa"/>
            <w:vMerge/>
          </w:tcPr>
          <w:p w14:paraId="4A2ABDE3" w14:textId="77777777" w:rsidR="00972E56" w:rsidRPr="00085714" w:rsidRDefault="00972E56" w:rsidP="00E40F7D">
            <w:pPr>
              <w:pStyle w:val="Normalnedla111"/>
              <w:spacing w:after="20"/>
              <w:ind w:left="0"/>
              <w:jc w:val="left"/>
              <w:rPr>
                <w:rFonts w:hint="eastAsia"/>
                <w:sz w:val="16"/>
                <w:szCs w:val="16"/>
              </w:rPr>
            </w:pPr>
          </w:p>
        </w:tc>
        <w:tc>
          <w:tcPr>
            <w:tcW w:w="1249" w:type="dxa"/>
            <w:vMerge/>
          </w:tcPr>
          <w:p w14:paraId="64C379F7" w14:textId="77777777" w:rsidR="00972E56" w:rsidRPr="00085714" w:rsidRDefault="00972E56" w:rsidP="00E40F7D">
            <w:pPr>
              <w:pStyle w:val="Normalnedla111"/>
              <w:spacing w:after="20"/>
              <w:ind w:left="0"/>
              <w:jc w:val="left"/>
              <w:rPr>
                <w:rFonts w:hint="eastAsia"/>
                <w:sz w:val="16"/>
                <w:szCs w:val="16"/>
              </w:rPr>
            </w:pPr>
          </w:p>
        </w:tc>
        <w:tc>
          <w:tcPr>
            <w:tcW w:w="2187" w:type="dxa"/>
            <w:gridSpan w:val="3"/>
          </w:tcPr>
          <w:p w14:paraId="3A2AE407" w14:textId="77777777" w:rsidR="00972E56" w:rsidRPr="00085714" w:rsidRDefault="00972E56" w:rsidP="00972E56">
            <w:pPr>
              <w:pStyle w:val="Normalnedla111"/>
              <w:spacing w:after="20"/>
              <w:ind w:left="0"/>
              <w:jc w:val="center"/>
              <w:rPr>
                <w:rFonts w:hint="eastAsia"/>
                <w:sz w:val="16"/>
                <w:szCs w:val="16"/>
                <w:lang w:eastAsia="en-US"/>
              </w:rPr>
            </w:pPr>
            <w:r w:rsidRPr="00085714">
              <w:rPr>
                <w:sz w:val="16"/>
                <w:szCs w:val="16"/>
              </w:rPr>
              <w:t>Wojsko Polskie</w:t>
            </w:r>
          </w:p>
        </w:tc>
        <w:tc>
          <w:tcPr>
            <w:tcW w:w="676" w:type="dxa"/>
            <w:vMerge w:val="restart"/>
          </w:tcPr>
          <w:p w14:paraId="1A7ABE95" w14:textId="77777777" w:rsidR="00972E56" w:rsidRPr="00085714" w:rsidRDefault="00972E56" w:rsidP="00972E56">
            <w:pPr>
              <w:pStyle w:val="Normalnedla111"/>
              <w:spacing w:after="20"/>
              <w:ind w:left="0"/>
              <w:jc w:val="center"/>
              <w:rPr>
                <w:rFonts w:hint="eastAsia"/>
                <w:sz w:val="16"/>
                <w:szCs w:val="16"/>
                <w:lang w:eastAsia="en-US"/>
              </w:rPr>
            </w:pPr>
            <w:r w:rsidRPr="00085714">
              <w:rPr>
                <w:sz w:val="16"/>
                <w:szCs w:val="16"/>
              </w:rPr>
              <w:t>AR</w:t>
            </w:r>
          </w:p>
        </w:tc>
        <w:tc>
          <w:tcPr>
            <w:tcW w:w="676" w:type="dxa"/>
            <w:vMerge w:val="restart"/>
          </w:tcPr>
          <w:p w14:paraId="71EE0C07" w14:textId="67134846" w:rsidR="00972E56" w:rsidRPr="00085714" w:rsidRDefault="005E1A76" w:rsidP="00972E56">
            <w:pPr>
              <w:pStyle w:val="Normalnedla111"/>
              <w:spacing w:after="20"/>
              <w:ind w:left="0"/>
              <w:jc w:val="center"/>
              <w:rPr>
                <w:rFonts w:hint="eastAsia"/>
                <w:sz w:val="16"/>
                <w:szCs w:val="16"/>
              </w:rPr>
            </w:pPr>
            <w:r w:rsidRPr="00085714">
              <w:rPr>
                <w:sz w:val="16"/>
                <w:szCs w:val="16"/>
                <w:lang w:eastAsia="en-US"/>
              </w:rPr>
              <w:t>Jeńcy</w:t>
            </w:r>
          </w:p>
        </w:tc>
        <w:tc>
          <w:tcPr>
            <w:tcW w:w="676" w:type="dxa"/>
            <w:vMerge w:val="restart"/>
          </w:tcPr>
          <w:p w14:paraId="545067B2" w14:textId="77777777" w:rsidR="00972E56" w:rsidRPr="00085714" w:rsidRDefault="00972E56" w:rsidP="00972E56">
            <w:pPr>
              <w:pStyle w:val="Normalnedla111"/>
              <w:spacing w:after="20"/>
              <w:ind w:left="0"/>
              <w:jc w:val="center"/>
              <w:rPr>
                <w:rFonts w:hint="eastAsia"/>
                <w:sz w:val="16"/>
                <w:szCs w:val="16"/>
              </w:rPr>
            </w:pPr>
            <w:r w:rsidRPr="00085714">
              <w:rPr>
                <w:sz w:val="16"/>
                <w:szCs w:val="16"/>
                <w:lang w:eastAsia="en-US"/>
              </w:rPr>
              <w:t>Of.</w:t>
            </w:r>
            <w:r w:rsidRPr="00085714">
              <w:rPr>
                <w:sz w:val="16"/>
                <w:szCs w:val="16"/>
              </w:rPr>
              <w:br/>
              <w:t>Ter.</w:t>
            </w:r>
          </w:p>
        </w:tc>
      </w:tr>
      <w:tr w:rsidR="00972E56" w:rsidRPr="00085714" w14:paraId="028C181D" w14:textId="77777777" w:rsidTr="00FD0696">
        <w:trPr>
          <w:trHeight w:hRule="exact" w:val="496"/>
        </w:trPr>
        <w:tc>
          <w:tcPr>
            <w:tcW w:w="1249" w:type="dxa"/>
            <w:vMerge/>
          </w:tcPr>
          <w:p w14:paraId="55FF34AB" w14:textId="77777777" w:rsidR="00972E56" w:rsidRPr="00085714" w:rsidRDefault="00972E56" w:rsidP="00E40F7D">
            <w:pPr>
              <w:pStyle w:val="Normalnedla111"/>
              <w:spacing w:after="20"/>
              <w:ind w:left="0"/>
              <w:jc w:val="left"/>
              <w:rPr>
                <w:rFonts w:hint="eastAsia"/>
                <w:sz w:val="16"/>
                <w:szCs w:val="16"/>
                <w:lang w:eastAsia="en-US"/>
              </w:rPr>
            </w:pPr>
          </w:p>
        </w:tc>
        <w:tc>
          <w:tcPr>
            <w:tcW w:w="936" w:type="dxa"/>
            <w:vMerge/>
          </w:tcPr>
          <w:p w14:paraId="3A946082" w14:textId="77777777" w:rsidR="00972E56" w:rsidRPr="00085714" w:rsidRDefault="00972E56" w:rsidP="00E40F7D">
            <w:pPr>
              <w:pStyle w:val="Normalnedla111"/>
              <w:spacing w:after="20"/>
              <w:ind w:left="0"/>
              <w:jc w:val="left"/>
              <w:rPr>
                <w:rFonts w:hint="eastAsia"/>
                <w:sz w:val="16"/>
                <w:szCs w:val="16"/>
                <w:lang w:eastAsia="en-US"/>
              </w:rPr>
            </w:pPr>
          </w:p>
        </w:tc>
        <w:tc>
          <w:tcPr>
            <w:tcW w:w="781" w:type="dxa"/>
            <w:vMerge/>
          </w:tcPr>
          <w:p w14:paraId="694733A4" w14:textId="77777777" w:rsidR="00972E56" w:rsidRPr="00085714" w:rsidRDefault="00972E56" w:rsidP="00E40F7D">
            <w:pPr>
              <w:pStyle w:val="Normalnedla111"/>
              <w:spacing w:after="20"/>
              <w:ind w:left="0"/>
              <w:jc w:val="left"/>
              <w:rPr>
                <w:rFonts w:hint="eastAsia"/>
                <w:sz w:val="16"/>
                <w:szCs w:val="16"/>
                <w:lang w:eastAsia="en-US"/>
              </w:rPr>
            </w:pPr>
          </w:p>
        </w:tc>
        <w:tc>
          <w:tcPr>
            <w:tcW w:w="1249" w:type="dxa"/>
            <w:vMerge/>
          </w:tcPr>
          <w:p w14:paraId="6B95014D" w14:textId="77777777" w:rsidR="00972E56" w:rsidRPr="00085714" w:rsidRDefault="00972E56" w:rsidP="00E40F7D">
            <w:pPr>
              <w:pStyle w:val="Normalnedla111"/>
              <w:spacing w:after="20"/>
              <w:ind w:left="0"/>
              <w:jc w:val="left"/>
              <w:rPr>
                <w:rFonts w:hint="eastAsia"/>
                <w:sz w:val="16"/>
                <w:szCs w:val="16"/>
                <w:lang w:eastAsia="en-US"/>
              </w:rPr>
            </w:pPr>
          </w:p>
        </w:tc>
        <w:tc>
          <w:tcPr>
            <w:tcW w:w="728" w:type="dxa"/>
          </w:tcPr>
          <w:p w14:paraId="4E5FE84C"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1939</w:t>
            </w:r>
          </w:p>
        </w:tc>
        <w:tc>
          <w:tcPr>
            <w:tcW w:w="729" w:type="dxa"/>
          </w:tcPr>
          <w:p w14:paraId="505F993B"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Ruch oporu</w:t>
            </w:r>
          </w:p>
        </w:tc>
        <w:tc>
          <w:tcPr>
            <w:tcW w:w="729" w:type="dxa"/>
          </w:tcPr>
          <w:p w14:paraId="7EC46E4C" w14:textId="1A90C2FA" w:rsidR="00972E56" w:rsidRPr="00085714" w:rsidRDefault="00972E56" w:rsidP="00972E56">
            <w:pPr>
              <w:pStyle w:val="Normalnedla111"/>
              <w:spacing w:after="20"/>
              <w:ind w:left="0"/>
              <w:jc w:val="center"/>
              <w:rPr>
                <w:rFonts w:hint="eastAsia"/>
                <w:sz w:val="16"/>
                <w:szCs w:val="16"/>
              </w:rPr>
            </w:pPr>
            <w:r w:rsidRPr="00085714">
              <w:rPr>
                <w:sz w:val="16"/>
                <w:szCs w:val="16"/>
              </w:rPr>
              <w:t>1944 - 45</w:t>
            </w:r>
          </w:p>
        </w:tc>
        <w:tc>
          <w:tcPr>
            <w:tcW w:w="676" w:type="dxa"/>
            <w:vMerge/>
          </w:tcPr>
          <w:p w14:paraId="50C86473" w14:textId="77777777" w:rsidR="00972E56" w:rsidRPr="00085714" w:rsidRDefault="00972E56" w:rsidP="00972E56">
            <w:pPr>
              <w:pStyle w:val="Normalnedla111"/>
              <w:spacing w:after="20"/>
              <w:ind w:left="0"/>
              <w:jc w:val="center"/>
              <w:rPr>
                <w:rFonts w:hint="eastAsia"/>
                <w:sz w:val="16"/>
                <w:szCs w:val="16"/>
              </w:rPr>
            </w:pPr>
          </w:p>
        </w:tc>
        <w:tc>
          <w:tcPr>
            <w:tcW w:w="676" w:type="dxa"/>
            <w:vMerge/>
          </w:tcPr>
          <w:p w14:paraId="32C27FF2" w14:textId="77777777" w:rsidR="00972E56" w:rsidRPr="00085714" w:rsidRDefault="00972E56" w:rsidP="00972E56">
            <w:pPr>
              <w:pStyle w:val="Normalnedla111"/>
              <w:spacing w:after="20"/>
              <w:ind w:left="0"/>
              <w:jc w:val="center"/>
              <w:rPr>
                <w:rFonts w:hint="eastAsia"/>
                <w:sz w:val="16"/>
                <w:szCs w:val="16"/>
              </w:rPr>
            </w:pPr>
          </w:p>
        </w:tc>
        <w:tc>
          <w:tcPr>
            <w:tcW w:w="676" w:type="dxa"/>
            <w:vMerge/>
          </w:tcPr>
          <w:p w14:paraId="6AB33D87" w14:textId="77777777" w:rsidR="00972E56" w:rsidRPr="00085714" w:rsidRDefault="00972E56" w:rsidP="00972E56">
            <w:pPr>
              <w:pStyle w:val="Normalnedla111"/>
              <w:spacing w:after="20"/>
              <w:ind w:left="0"/>
              <w:jc w:val="center"/>
              <w:rPr>
                <w:rFonts w:hint="eastAsia"/>
                <w:sz w:val="16"/>
                <w:szCs w:val="16"/>
              </w:rPr>
            </w:pPr>
          </w:p>
        </w:tc>
      </w:tr>
      <w:tr w:rsidR="00972E56" w:rsidRPr="00085714" w14:paraId="751584BD" w14:textId="77777777" w:rsidTr="00FD0696">
        <w:trPr>
          <w:trHeight w:val="441"/>
        </w:trPr>
        <w:tc>
          <w:tcPr>
            <w:tcW w:w="1249" w:type="dxa"/>
            <w:vMerge w:val="restart"/>
          </w:tcPr>
          <w:p w14:paraId="4F5B6624"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Pruszków</w:t>
            </w:r>
            <w:r w:rsidRPr="00085714">
              <w:rPr>
                <w:sz w:val="16"/>
                <w:szCs w:val="16"/>
              </w:rPr>
              <w:br/>
              <w:t>cm. parafialny</w:t>
            </w:r>
            <w:r w:rsidRPr="00085714">
              <w:rPr>
                <w:sz w:val="16"/>
                <w:szCs w:val="16"/>
              </w:rPr>
              <w:br/>
              <w:t>ul. Cmentarna</w:t>
            </w:r>
          </w:p>
        </w:tc>
        <w:tc>
          <w:tcPr>
            <w:tcW w:w="936" w:type="dxa"/>
          </w:tcPr>
          <w:p w14:paraId="006A517E"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Kwatera</w:t>
            </w:r>
          </w:p>
        </w:tc>
        <w:tc>
          <w:tcPr>
            <w:tcW w:w="781" w:type="dxa"/>
          </w:tcPr>
          <w:p w14:paraId="09C4FD28"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1</w:t>
            </w:r>
          </w:p>
        </w:tc>
        <w:tc>
          <w:tcPr>
            <w:tcW w:w="1249" w:type="dxa"/>
          </w:tcPr>
          <w:p w14:paraId="6530ABB7"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0,025</w:t>
            </w:r>
          </w:p>
        </w:tc>
        <w:tc>
          <w:tcPr>
            <w:tcW w:w="728" w:type="dxa"/>
          </w:tcPr>
          <w:p w14:paraId="17387C10"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163</w:t>
            </w:r>
          </w:p>
        </w:tc>
        <w:tc>
          <w:tcPr>
            <w:tcW w:w="729" w:type="dxa"/>
          </w:tcPr>
          <w:p w14:paraId="6CFC353F" w14:textId="77777777" w:rsidR="00972E56" w:rsidRPr="00085714" w:rsidRDefault="00972E56" w:rsidP="00972E56">
            <w:pPr>
              <w:pStyle w:val="Normalnedla111"/>
              <w:spacing w:after="20"/>
              <w:ind w:left="0"/>
              <w:jc w:val="center"/>
              <w:rPr>
                <w:rFonts w:hint="eastAsia"/>
                <w:sz w:val="16"/>
                <w:szCs w:val="16"/>
              </w:rPr>
            </w:pPr>
          </w:p>
        </w:tc>
        <w:tc>
          <w:tcPr>
            <w:tcW w:w="729" w:type="dxa"/>
          </w:tcPr>
          <w:p w14:paraId="22939E03"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142190C4"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66BB611A"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3D892199" w14:textId="77777777" w:rsidR="00972E56" w:rsidRPr="00085714" w:rsidRDefault="00972E56" w:rsidP="00972E56">
            <w:pPr>
              <w:pStyle w:val="Normalnedla111"/>
              <w:spacing w:after="20"/>
              <w:ind w:left="0"/>
              <w:jc w:val="center"/>
              <w:rPr>
                <w:rFonts w:hint="eastAsia"/>
                <w:sz w:val="16"/>
                <w:szCs w:val="16"/>
              </w:rPr>
            </w:pPr>
          </w:p>
        </w:tc>
      </w:tr>
      <w:tr w:rsidR="00972E56" w:rsidRPr="00085714" w14:paraId="609B982D" w14:textId="77777777" w:rsidTr="00FD0696">
        <w:trPr>
          <w:trHeight w:val="441"/>
        </w:trPr>
        <w:tc>
          <w:tcPr>
            <w:tcW w:w="1249" w:type="dxa"/>
            <w:vMerge/>
          </w:tcPr>
          <w:p w14:paraId="652E9B34" w14:textId="77777777" w:rsidR="00972E56" w:rsidRPr="00085714" w:rsidRDefault="00972E56" w:rsidP="00E40F7D">
            <w:pPr>
              <w:pStyle w:val="Normalnedla111"/>
              <w:spacing w:after="20"/>
              <w:ind w:left="0"/>
              <w:jc w:val="left"/>
              <w:rPr>
                <w:rFonts w:hint="eastAsia"/>
                <w:sz w:val="16"/>
                <w:szCs w:val="16"/>
              </w:rPr>
            </w:pPr>
          </w:p>
        </w:tc>
        <w:tc>
          <w:tcPr>
            <w:tcW w:w="936" w:type="dxa"/>
          </w:tcPr>
          <w:p w14:paraId="480507BC"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Mogiła ind.</w:t>
            </w:r>
          </w:p>
        </w:tc>
        <w:tc>
          <w:tcPr>
            <w:tcW w:w="781" w:type="dxa"/>
          </w:tcPr>
          <w:p w14:paraId="04069C14"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22</w:t>
            </w:r>
          </w:p>
        </w:tc>
        <w:tc>
          <w:tcPr>
            <w:tcW w:w="1249" w:type="dxa"/>
          </w:tcPr>
          <w:p w14:paraId="0C9E6A82" w14:textId="77777777" w:rsidR="00972E56" w:rsidRPr="00085714" w:rsidRDefault="00972E56" w:rsidP="00E40F7D">
            <w:pPr>
              <w:pStyle w:val="Normalnedla111"/>
              <w:spacing w:after="20"/>
              <w:ind w:left="0"/>
              <w:jc w:val="left"/>
              <w:rPr>
                <w:rFonts w:hint="eastAsia"/>
                <w:sz w:val="16"/>
                <w:szCs w:val="16"/>
              </w:rPr>
            </w:pPr>
          </w:p>
        </w:tc>
        <w:tc>
          <w:tcPr>
            <w:tcW w:w="728" w:type="dxa"/>
          </w:tcPr>
          <w:p w14:paraId="3468BC64" w14:textId="77777777" w:rsidR="00972E56" w:rsidRPr="00085714" w:rsidRDefault="00972E56" w:rsidP="00972E56">
            <w:pPr>
              <w:pStyle w:val="Normalnedla111"/>
              <w:spacing w:after="20"/>
              <w:ind w:left="0"/>
              <w:jc w:val="center"/>
              <w:rPr>
                <w:rFonts w:hint="eastAsia"/>
                <w:sz w:val="16"/>
                <w:szCs w:val="16"/>
              </w:rPr>
            </w:pPr>
          </w:p>
        </w:tc>
        <w:tc>
          <w:tcPr>
            <w:tcW w:w="729" w:type="dxa"/>
          </w:tcPr>
          <w:p w14:paraId="311026E4"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23</w:t>
            </w:r>
          </w:p>
        </w:tc>
        <w:tc>
          <w:tcPr>
            <w:tcW w:w="729" w:type="dxa"/>
          </w:tcPr>
          <w:p w14:paraId="53B0B525"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3D222EBF"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63683B36"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30B4810D" w14:textId="77777777" w:rsidR="00972E56" w:rsidRPr="00085714" w:rsidRDefault="00972E56" w:rsidP="00972E56">
            <w:pPr>
              <w:pStyle w:val="Normalnedla111"/>
              <w:spacing w:after="20"/>
              <w:ind w:left="0"/>
              <w:jc w:val="center"/>
              <w:rPr>
                <w:rFonts w:hint="eastAsia"/>
                <w:sz w:val="16"/>
                <w:szCs w:val="16"/>
              </w:rPr>
            </w:pPr>
          </w:p>
        </w:tc>
      </w:tr>
      <w:tr w:rsidR="00972E56" w:rsidRPr="00085714" w14:paraId="0104B768" w14:textId="77777777" w:rsidTr="00FD0696">
        <w:trPr>
          <w:trHeight w:val="441"/>
        </w:trPr>
        <w:tc>
          <w:tcPr>
            <w:tcW w:w="1249" w:type="dxa"/>
            <w:vMerge/>
          </w:tcPr>
          <w:p w14:paraId="7AD416BA" w14:textId="77777777" w:rsidR="00972E56" w:rsidRPr="00085714" w:rsidRDefault="00972E56" w:rsidP="00E40F7D">
            <w:pPr>
              <w:pStyle w:val="Normalnedla111"/>
              <w:spacing w:after="20"/>
              <w:ind w:left="0"/>
              <w:jc w:val="left"/>
              <w:rPr>
                <w:rFonts w:hint="eastAsia"/>
                <w:sz w:val="16"/>
                <w:szCs w:val="16"/>
              </w:rPr>
            </w:pPr>
          </w:p>
        </w:tc>
        <w:tc>
          <w:tcPr>
            <w:tcW w:w="936" w:type="dxa"/>
          </w:tcPr>
          <w:p w14:paraId="3578DDA0"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 xml:space="preserve">Mogiła </w:t>
            </w:r>
            <w:proofErr w:type="spellStart"/>
            <w:r w:rsidRPr="00085714">
              <w:rPr>
                <w:sz w:val="16"/>
                <w:szCs w:val="16"/>
              </w:rPr>
              <w:t>zb.</w:t>
            </w:r>
            <w:proofErr w:type="spellEnd"/>
          </w:p>
        </w:tc>
        <w:tc>
          <w:tcPr>
            <w:tcW w:w="781" w:type="dxa"/>
          </w:tcPr>
          <w:p w14:paraId="78DB06EF"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1</w:t>
            </w:r>
          </w:p>
        </w:tc>
        <w:tc>
          <w:tcPr>
            <w:tcW w:w="1249" w:type="dxa"/>
          </w:tcPr>
          <w:p w14:paraId="05A5E76E" w14:textId="77777777" w:rsidR="00972E56" w:rsidRPr="00085714" w:rsidRDefault="00972E56" w:rsidP="00E40F7D">
            <w:pPr>
              <w:pStyle w:val="Normalnedla111"/>
              <w:spacing w:after="20"/>
              <w:ind w:left="0"/>
              <w:jc w:val="left"/>
              <w:rPr>
                <w:rFonts w:hint="eastAsia"/>
                <w:sz w:val="16"/>
                <w:szCs w:val="16"/>
              </w:rPr>
            </w:pPr>
          </w:p>
        </w:tc>
        <w:tc>
          <w:tcPr>
            <w:tcW w:w="728" w:type="dxa"/>
          </w:tcPr>
          <w:p w14:paraId="48AC09F4" w14:textId="77777777" w:rsidR="00972E56" w:rsidRPr="00085714" w:rsidRDefault="00972E56" w:rsidP="00972E56">
            <w:pPr>
              <w:pStyle w:val="Normalnedla111"/>
              <w:spacing w:after="20"/>
              <w:ind w:left="0"/>
              <w:jc w:val="center"/>
              <w:rPr>
                <w:rFonts w:hint="eastAsia"/>
                <w:sz w:val="16"/>
                <w:szCs w:val="16"/>
              </w:rPr>
            </w:pPr>
          </w:p>
        </w:tc>
        <w:tc>
          <w:tcPr>
            <w:tcW w:w="729" w:type="dxa"/>
          </w:tcPr>
          <w:p w14:paraId="0B06A8D1"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4</w:t>
            </w:r>
          </w:p>
        </w:tc>
        <w:tc>
          <w:tcPr>
            <w:tcW w:w="729" w:type="dxa"/>
          </w:tcPr>
          <w:p w14:paraId="1986FEDE"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6AEC532D"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073FDEF6"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38592F5A" w14:textId="77777777" w:rsidR="00972E56" w:rsidRPr="00085714" w:rsidRDefault="00972E56" w:rsidP="00972E56">
            <w:pPr>
              <w:pStyle w:val="Normalnedla111"/>
              <w:spacing w:after="20"/>
              <w:ind w:left="0"/>
              <w:jc w:val="center"/>
              <w:rPr>
                <w:rFonts w:hint="eastAsia"/>
                <w:sz w:val="16"/>
                <w:szCs w:val="16"/>
              </w:rPr>
            </w:pPr>
          </w:p>
        </w:tc>
      </w:tr>
      <w:tr w:rsidR="00381457" w:rsidRPr="00085714" w14:paraId="586B9182" w14:textId="77777777" w:rsidTr="00FD0696">
        <w:trPr>
          <w:trHeight w:val="441"/>
        </w:trPr>
        <w:tc>
          <w:tcPr>
            <w:tcW w:w="1249" w:type="dxa"/>
          </w:tcPr>
          <w:p w14:paraId="14A12BE2" w14:textId="77777777" w:rsidR="00381457" w:rsidRPr="00085714" w:rsidRDefault="00381457" w:rsidP="00381457">
            <w:pPr>
              <w:pStyle w:val="Normalnedla111"/>
              <w:spacing w:after="20"/>
              <w:ind w:left="0"/>
              <w:jc w:val="left"/>
              <w:rPr>
                <w:rFonts w:hint="eastAsia"/>
                <w:sz w:val="16"/>
                <w:szCs w:val="16"/>
              </w:rPr>
            </w:pPr>
            <w:r w:rsidRPr="00085714">
              <w:rPr>
                <w:sz w:val="16"/>
                <w:szCs w:val="16"/>
              </w:rPr>
              <w:t>Tworki</w:t>
            </w:r>
          </w:p>
          <w:p w14:paraId="53C36FAA" w14:textId="061D275D" w:rsidR="00381457" w:rsidRPr="00085714" w:rsidRDefault="00381457" w:rsidP="00381457">
            <w:pPr>
              <w:pStyle w:val="Normalnedla111"/>
              <w:spacing w:after="20"/>
              <w:ind w:left="0"/>
              <w:jc w:val="left"/>
              <w:rPr>
                <w:rFonts w:hint="eastAsia"/>
                <w:sz w:val="16"/>
                <w:szCs w:val="16"/>
              </w:rPr>
            </w:pPr>
            <w:r w:rsidRPr="00085714">
              <w:rPr>
                <w:sz w:val="16"/>
                <w:szCs w:val="16"/>
              </w:rPr>
              <w:t>cm. parafialny</w:t>
            </w:r>
          </w:p>
        </w:tc>
        <w:tc>
          <w:tcPr>
            <w:tcW w:w="936" w:type="dxa"/>
          </w:tcPr>
          <w:p w14:paraId="0B9FC027" w14:textId="277BDF59" w:rsidR="00381457" w:rsidRPr="00085714" w:rsidRDefault="00381457" w:rsidP="00381457">
            <w:pPr>
              <w:pStyle w:val="Normalnedla111"/>
              <w:spacing w:after="20"/>
              <w:ind w:left="0"/>
              <w:jc w:val="left"/>
              <w:rPr>
                <w:rFonts w:hint="eastAsia"/>
                <w:sz w:val="16"/>
                <w:szCs w:val="16"/>
              </w:rPr>
            </w:pPr>
            <w:r w:rsidRPr="00085714">
              <w:rPr>
                <w:sz w:val="16"/>
                <w:szCs w:val="16"/>
              </w:rPr>
              <w:t>Kwatera</w:t>
            </w:r>
          </w:p>
        </w:tc>
        <w:tc>
          <w:tcPr>
            <w:tcW w:w="781" w:type="dxa"/>
          </w:tcPr>
          <w:p w14:paraId="0A9B4128" w14:textId="56341486" w:rsidR="00381457" w:rsidRPr="00085714" w:rsidRDefault="00381457" w:rsidP="00381457">
            <w:pPr>
              <w:pStyle w:val="Normalnedla111"/>
              <w:spacing w:after="20"/>
              <w:ind w:left="0"/>
              <w:jc w:val="left"/>
              <w:rPr>
                <w:rFonts w:hint="eastAsia"/>
                <w:sz w:val="16"/>
                <w:szCs w:val="16"/>
              </w:rPr>
            </w:pPr>
            <w:r w:rsidRPr="00085714">
              <w:rPr>
                <w:sz w:val="16"/>
                <w:szCs w:val="16"/>
              </w:rPr>
              <w:t>1</w:t>
            </w:r>
          </w:p>
        </w:tc>
        <w:tc>
          <w:tcPr>
            <w:tcW w:w="1249" w:type="dxa"/>
          </w:tcPr>
          <w:p w14:paraId="011F5CB9" w14:textId="2704458D" w:rsidR="00381457" w:rsidRPr="00085714" w:rsidRDefault="00381457" w:rsidP="00381457">
            <w:pPr>
              <w:pStyle w:val="Normalnedla111"/>
              <w:spacing w:after="20"/>
              <w:ind w:left="0"/>
              <w:jc w:val="left"/>
              <w:rPr>
                <w:rFonts w:hint="eastAsia"/>
                <w:sz w:val="16"/>
                <w:szCs w:val="16"/>
              </w:rPr>
            </w:pPr>
            <w:r w:rsidRPr="00085714">
              <w:rPr>
                <w:sz w:val="16"/>
                <w:szCs w:val="16"/>
              </w:rPr>
              <w:t>0.1520</w:t>
            </w:r>
          </w:p>
        </w:tc>
        <w:tc>
          <w:tcPr>
            <w:tcW w:w="728" w:type="dxa"/>
          </w:tcPr>
          <w:p w14:paraId="2B34D9BC"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2591C170"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63B6B73F"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73A0CE01"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7B0BE3E9"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1233630C" w14:textId="69ED0923" w:rsidR="00381457" w:rsidRPr="00085714" w:rsidRDefault="00381457" w:rsidP="00381457">
            <w:pPr>
              <w:pStyle w:val="Normalnedla111"/>
              <w:spacing w:after="20"/>
              <w:ind w:left="0"/>
              <w:jc w:val="center"/>
              <w:rPr>
                <w:rFonts w:hint="eastAsia"/>
                <w:sz w:val="16"/>
                <w:szCs w:val="16"/>
              </w:rPr>
            </w:pPr>
            <w:r w:rsidRPr="00085714">
              <w:rPr>
                <w:sz w:val="16"/>
                <w:szCs w:val="16"/>
              </w:rPr>
              <w:t>429</w:t>
            </w:r>
          </w:p>
        </w:tc>
      </w:tr>
      <w:tr w:rsidR="00381457" w:rsidRPr="00085714" w14:paraId="732B97AF" w14:textId="77777777" w:rsidTr="00FD0696">
        <w:trPr>
          <w:trHeight w:val="441"/>
        </w:trPr>
        <w:tc>
          <w:tcPr>
            <w:tcW w:w="1249" w:type="dxa"/>
          </w:tcPr>
          <w:p w14:paraId="7E6007D7" w14:textId="77777777" w:rsidR="00381457" w:rsidRPr="00085714" w:rsidRDefault="00381457" w:rsidP="00381457">
            <w:pPr>
              <w:pStyle w:val="Normalnedla111"/>
              <w:spacing w:after="20"/>
              <w:ind w:left="0"/>
              <w:jc w:val="left"/>
              <w:rPr>
                <w:rFonts w:hint="eastAsia"/>
                <w:sz w:val="16"/>
                <w:szCs w:val="16"/>
              </w:rPr>
            </w:pPr>
            <w:r w:rsidRPr="00085714">
              <w:rPr>
                <w:sz w:val="16"/>
                <w:szCs w:val="16"/>
              </w:rPr>
              <w:t>Tworki</w:t>
            </w:r>
          </w:p>
          <w:p w14:paraId="5BF84AC8" w14:textId="4519BD50" w:rsidR="00381457" w:rsidRPr="00085714" w:rsidRDefault="00381457" w:rsidP="00381457">
            <w:pPr>
              <w:pStyle w:val="Normalnedla111"/>
              <w:spacing w:after="20"/>
              <w:ind w:left="0"/>
              <w:jc w:val="left"/>
              <w:rPr>
                <w:rFonts w:hint="eastAsia"/>
                <w:sz w:val="16"/>
                <w:szCs w:val="16"/>
              </w:rPr>
            </w:pPr>
            <w:r w:rsidRPr="00085714">
              <w:rPr>
                <w:sz w:val="16"/>
                <w:szCs w:val="16"/>
              </w:rPr>
              <w:t>WSPZPZOZ</w:t>
            </w:r>
          </w:p>
        </w:tc>
        <w:tc>
          <w:tcPr>
            <w:tcW w:w="936" w:type="dxa"/>
          </w:tcPr>
          <w:p w14:paraId="5F59B910" w14:textId="078089CC" w:rsidR="00381457" w:rsidRPr="00085714" w:rsidRDefault="00381457" w:rsidP="00381457">
            <w:pPr>
              <w:pStyle w:val="Normalnedla111"/>
              <w:spacing w:after="20"/>
              <w:ind w:left="0"/>
              <w:jc w:val="left"/>
              <w:rPr>
                <w:rFonts w:hint="eastAsia"/>
                <w:sz w:val="16"/>
                <w:szCs w:val="16"/>
              </w:rPr>
            </w:pPr>
            <w:r w:rsidRPr="00085714">
              <w:rPr>
                <w:sz w:val="16"/>
                <w:szCs w:val="16"/>
              </w:rPr>
              <w:t>Kwatera</w:t>
            </w:r>
          </w:p>
        </w:tc>
        <w:tc>
          <w:tcPr>
            <w:tcW w:w="781" w:type="dxa"/>
          </w:tcPr>
          <w:p w14:paraId="101D95EC" w14:textId="69330184" w:rsidR="00381457" w:rsidRPr="00085714" w:rsidRDefault="00381457" w:rsidP="00381457">
            <w:pPr>
              <w:pStyle w:val="Normalnedla111"/>
              <w:spacing w:after="20"/>
              <w:ind w:left="0"/>
              <w:jc w:val="left"/>
              <w:rPr>
                <w:rFonts w:hint="eastAsia"/>
                <w:sz w:val="16"/>
                <w:szCs w:val="16"/>
              </w:rPr>
            </w:pPr>
            <w:r w:rsidRPr="00085714">
              <w:rPr>
                <w:sz w:val="16"/>
                <w:szCs w:val="16"/>
              </w:rPr>
              <w:t>1</w:t>
            </w:r>
          </w:p>
        </w:tc>
        <w:tc>
          <w:tcPr>
            <w:tcW w:w="1249" w:type="dxa"/>
          </w:tcPr>
          <w:p w14:paraId="5A0D42EB" w14:textId="64CE1DCF" w:rsidR="00381457" w:rsidRPr="00085714" w:rsidRDefault="00381457" w:rsidP="00381457">
            <w:pPr>
              <w:pStyle w:val="Normalnedla111"/>
              <w:spacing w:after="20"/>
              <w:ind w:left="0"/>
              <w:jc w:val="left"/>
              <w:rPr>
                <w:rFonts w:hint="eastAsia"/>
                <w:sz w:val="16"/>
                <w:szCs w:val="16"/>
              </w:rPr>
            </w:pPr>
            <w:r w:rsidRPr="00085714">
              <w:rPr>
                <w:sz w:val="16"/>
                <w:szCs w:val="16"/>
              </w:rPr>
              <w:t>0,0039</w:t>
            </w:r>
          </w:p>
        </w:tc>
        <w:tc>
          <w:tcPr>
            <w:tcW w:w="728" w:type="dxa"/>
          </w:tcPr>
          <w:p w14:paraId="49CD1673" w14:textId="525A8DE0" w:rsidR="00381457" w:rsidRPr="00085714" w:rsidRDefault="00381457" w:rsidP="00381457">
            <w:pPr>
              <w:pStyle w:val="Normalnedla111"/>
              <w:spacing w:after="20"/>
              <w:ind w:left="0"/>
              <w:jc w:val="center"/>
              <w:rPr>
                <w:rFonts w:hint="eastAsia"/>
                <w:sz w:val="16"/>
                <w:szCs w:val="16"/>
              </w:rPr>
            </w:pPr>
            <w:r w:rsidRPr="00085714">
              <w:rPr>
                <w:sz w:val="16"/>
                <w:szCs w:val="16"/>
              </w:rPr>
              <w:t>44</w:t>
            </w:r>
          </w:p>
        </w:tc>
        <w:tc>
          <w:tcPr>
            <w:tcW w:w="729" w:type="dxa"/>
          </w:tcPr>
          <w:p w14:paraId="5BE314E4"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31A543DF"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2C29A212"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543B6122"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050A31F8" w14:textId="77777777" w:rsidR="00381457" w:rsidRPr="00085714" w:rsidRDefault="00381457" w:rsidP="00381457">
            <w:pPr>
              <w:pStyle w:val="Normalnedla111"/>
              <w:spacing w:after="20"/>
              <w:ind w:left="0"/>
              <w:jc w:val="center"/>
              <w:rPr>
                <w:rFonts w:hint="eastAsia"/>
                <w:sz w:val="16"/>
                <w:szCs w:val="16"/>
              </w:rPr>
            </w:pPr>
          </w:p>
        </w:tc>
      </w:tr>
      <w:tr w:rsidR="00381457" w:rsidRPr="00085714" w14:paraId="1423037A" w14:textId="77777777" w:rsidTr="00FD0696">
        <w:trPr>
          <w:trHeight w:val="441"/>
        </w:trPr>
        <w:tc>
          <w:tcPr>
            <w:tcW w:w="1249" w:type="dxa"/>
            <w:vMerge w:val="restart"/>
          </w:tcPr>
          <w:p w14:paraId="1B1252F0" w14:textId="77777777" w:rsidR="00381457" w:rsidRPr="00085714" w:rsidRDefault="00381457" w:rsidP="00381457">
            <w:pPr>
              <w:pStyle w:val="Normalnedla111"/>
              <w:spacing w:after="20"/>
              <w:ind w:left="0"/>
              <w:jc w:val="left"/>
              <w:rPr>
                <w:rFonts w:hint="eastAsia"/>
                <w:sz w:val="16"/>
                <w:szCs w:val="16"/>
              </w:rPr>
            </w:pPr>
            <w:r w:rsidRPr="00085714">
              <w:rPr>
                <w:sz w:val="16"/>
                <w:szCs w:val="16"/>
              </w:rPr>
              <w:t>Żbików</w:t>
            </w:r>
          </w:p>
          <w:p w14:paraId="1EC43D27" w14:textId="29046F6C" w:rsidR="00381457" w:rsidRPr="00085714" w:rsidRDefault="00381457" w:rsidP="00381457">
            <w:pPr>
              <w:pStyle w:val="Normalnedla111"/>
              <w:spacing w:after="20"/>
              <w:ind w:left="0"/>
              <w:jc w:val="left"/>
              <w:rPr>
                <w:rFonts w:hint="eastAsia"/>
                <w:sz w:val="16"/>
                <w:szCs w:val="16"/>
              </w:rPr>
            </w:pPr>
            <w:r w:rsidRPr="00085714">
              <w:rPr>
                <w:sz w:val="16"/>
                <w:szCs w:val="16"/>
              </w:rPr>
              <w:t>cm. parafialny</w:t>
            </w:r>
          </w:p>
        </w:tc>
        <w:tc>
          <w:tcPr>
            <w:tcW w:w="936" w:type="dxa"/>
          </w:tcPr>
          <w:p w14:paraId="696ABA09" w14:textId="0ACE38CC" w:rsidR="00381457" w:rsidRPr="00085714" w:rsidRDefault="00381457" w:rsidP="00381457">
            <w:pPr>
              <w:pStyle w:val="Normalnedla111"/>
              <w:spacing w:after="20"/>
              <w:ind w:left="0"/>
              <w:jc w:val="left"/>
              <w:rPr>
                <w:rFonts w:hint="eastAsia"/>
                <w:sz w:val="16"/>
                <w:szCs w:val="16"/>
              </w:rPr>
            </w:pPr>
            <w:r w:rsidRPr="00085714">
              <w:rPr>
                <w:sz w:val="16"/>
                <w:szCs w:val="16"/>
              </w:rPr>
              <w:t xml:space="preserve">Mogiła </w:t>
            </w:r>
            <w:proofErr w:type="spellStart"/>
            <w:r w:rsidRPr="00085714">
              <w:rPr>
                <w:sz w:val="16"/>
                <w:szCs w:val="16"/>
              </w:rPr>
              <w:t>zb.</w:t>
            </w:r>
            <w:proofErr w:type="spellEnd"/>
          </w:p>
        </w:tc>
        <w:tc>
          <w:tcPr>
            <w:tcW w:w="781" w:type="dxa"/>
          </w:tcPr>
          <w:p w14:paraId="3E6FE64D" w14:textId="24659100" w:rsidR="00381457" w:rsidRPr="00085714" w:rsidRDefault="00381457" w:rsidP="00381457">
            <w:pPr>
              <w:pStyle w:val="Normalnedla111"/>
              <w:spacing w:after="20"/>
              <w:ind w:left="0"/>
              <w:jc w:val="left"/>
              <w:rPr>
                <w:rFonts w:hint="eastAsia"/>
                <w:sz w:val="16"/>
                <w:szCs w:val="16"/>
              </w:rPr>
            </w:pPr>
            <w:r w:rsidRPr="00085714">
              <w:rPr>
                <w:sz w:val="16"/>
                <w:szCs w:val="16"/>
              </w:rPr>
              <w:t>1</w:t>
            </w:r>
          </w:p>
        </w:tc>
        <w:tc>
          <w:tcPr>
            <w:tcW w:w="1249" w:type="dxa"/>
          </w:tcPr>
          <w:p w14:paraId="65E2FB8D" w14:textId="77777777" w:rsidR="00381457" w:rsidRPr="00085714" w:rsidRDefault="00381457" w:rsidP="00381457">
            <w:pPr>
              <w:pStyle w:val="Normalnedla111"/>
              <w:spacing w:after="20"/>
              <w:ind w:left="0"/>
              <w:jc w:val="left"/>
              <w:rPr>
                <w:rFonts w:hint="eastAsia"/>
                <w:sz w:val="16"/>
                <w:szCs w:val="16"/>
              </w:rPr>
            </w:pPr>
          </w:p>
        </w:tc>
        <w:tc>
          <w:tcPr>
            <w:tcW w:w="728" w:type="dxa"/>
          </w:tcPr>
          <w:p w14:paraId="4FD9396C" w14:textId="67786AE4" w:rsidR="00381457" w:rsidRPr="00085714" w:rsidRDefault="00381457" w:rsidP="00381457">
            <w:pPr>
              <w:pStyle w:val="Normalnedla111"/>
              <w:spacing w:after="20"/>
              <w:ind w:left="0"/>
              <w:jc w:val="center"/>
              <w:rPr>
                <w:rFonts w:hint="eastAsia"/>
                <w:sz w:val="16"/>
                <w:szCs w:val="16"/>
              </w:rPr>
            </w:pPr>
            <w:r w:rsidRPr="00085714">
              <w:rPr>
                <w:sz w:val="16"/>
                <w:szCs w:val="16"/>
              </w:rPr>
              <w:t>7</w:t>
            </w:r>
          </w:p>
        </w:tc>
        <w:tc>
          <w:tcPr>
            <w:tcW w:w="729" w:type="dxa"/>
          </w:tcPr>
          <w:p w14:paraId="5B7CBEF9"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5BB72F05"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1D93C77B"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49588C67"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650F39A3" w14:textId="77777777" w:rsidR="00381457" w:rsidRPr="00085714" w:rsidRDefault="00381457" w:rsidP="00381457">
            <w:pPr>
              <w:pStyle w:val="Normalnedla111"/>
              <w:spacing w:after="20"/>
              <w:ind w:left="0"/>
              <w:jc w:val="center"/>
              <w:rPr>
                <w:rFonts w:hint="eastAsia"/>
                <w:sz w:val="16"/>
                <w:szCs w:val="16"/>
              </w:rPr>
            </w:pPr>
          </w:p>
        </w:tc>
      </w:tr>
      <w:tr w:rsidR="00381457" w:rsidRPr="00085714" w14:paraId="2089A477" w14:textId="77777777" w:rsidTr="00FD0696">
        <w:trPr>
          <w:trHeight w:val="441"/>
        </w:trPr>
        <w:tc>
          <w:tcPr>
            <w:tcW w:w="1249" w:type="dxa"/>
            <w:vMerge/>
          </w:tcPr>
          <w:p w14:paraId="00EB5884" w14:textId="77777777" w:rsidR="00381457" w:rsidRPr="00085714" w:rsidRDefault="00381457" w:rsidP="00381457">
            <w:pPr>
              <w:pStyle w:val="Normalnedla111"/>
              <w:spacing w:after="20"/>
              <w:ind w:left="0"/>
              <w:jc w:val="left"/>
              <w:rPr>
                <w:rFonts w:hint="eastAsia"/>
                <w:sz w:val="16"/>
                <w:szCs w:val="16"/>
              </w:rPr>
            </w:pPr>
          </w:p>
        </w:tc>
        <w:tc>
          <w:tcPr>
            <w:tcW w:w="936" w:type="dxa"/>
          </w:tcPr>
          <w:p w14:paraId="5FAF6F02" w14:textId="11A98805" w:rsidR="00381457" w:rsidRPr="00085714" w:rsidRDefault="00381457" w:rsidP="00381457">
            <w:pPr>
              <w:pStyle w:val="Normalnedla111"/>
              <w:spacing w:after="20"/>
              <w:ind w:left="0"/>
              <w:jc w:val="left"/>
              <w:rPr>
                <w:rFonts w:hint="eastAsia"/>
                <w:sz w:val="16"/>
                <w:szCs w:val="16"/>
              </w:rPr>
            </w:pPr>
            <w:r w:rsidRPr="00085714">
              <w:rPr>
                <w:sz w:val="16"/>
                <w:szCs w:val="16"/>
              </w:rPr>
              <w:t xml:space="preserve">Mogiła </w:t>
            </w:r>
            <w:proofErr w:type="spellStart"/>
            <w:r w:rsidRPr="00085714">
              <w:rPr>
                <w:sz w:val="16"/>
                <w:szCs w:val="16"/>
              </w:rPr>
              <w:t>zb.</w:t>
            </w:r>
            <w:proofErr w:type="spellEnd"/>
          </w:p>
        </w:tc>
        <w:tc>
          <w:tcPr>
            <w:tcW w:w="781" w:type="dxa"/>
          </w:tcPr>
          <w:p w14:paraId="68427C43" w14:textId="2FD3DD77" w:rsidR="00381457" w:rsidRPr="00085714" w:rsidRDefault="00381457" w:rsidP="00381457">
            <w:pPr>
              <w:pStyle w:val="Normalnedla111"/>
              <w:spacing w:after="20"/>
              <w:ind w:left="0"/>
              <w:jc w:val="left"/>
              <w:rPr>
                <w:rFonts w:hint="eastAsia"/>
                <w:sz w:val="16"/>
                <w:szCs w:val="16"/>
              </w:rPr>
            </w:pPr>
            <w:r w:rsidRPr="00085714">
              <w:rPr>
                <w:sz w:val="16"/>
                <w:szCs w:val="16"/>
              </w:rPr>
              <w:t>1</w:t>
            </w:r>
          </w:p>
        </w:tc>
        <w:tc>
          <w:tcPr>
            <w:tcW w:w="1249" w:type="dxa"/>
          </w:tcPr>
          <w:p w14:paraId="59A60828" w14:textId="77777777" w:rsidR="00381457" w:rsidRPr="00085714" w:rsidRDefault="00381457" w:rsidP="00381457">
            <w:pPr>
              <w:pStyle w:val="Normalnedla111"/>
              <w:spacing w:after="20"/>
              <w:ind w:left="0"/>
              <w:jc w:val="left"/>
              <w:rPr>
                <w:rFonts w:hint="eastAsia"/>
                <w:sz w:val="16"/>
                <w:szCs w:val="16"/>
              </w:rPr>
            </w:pPr>
          </w:p>
        </w:tc>
        <w:tc>
          <w:tcPr>
            <w:tcW w:w="728" w:type="dxa"/>
          </w:tcPr>
          <w:p w14:paraId="5193BCFF" w14:textId="6DE3FA2A" w:rsidR="00381457" w:rsidRPr="00085714" w:rsidRDefault="00381457" w:rsidP="00381457">
            <w:pPr>
              <w:pStyle w:val="Normalnedla111"/>
              <w:spacing w:after="20"/>
              <w:ind w:left="0"/>
              <w:jc w:val="center"/>
              <w:rPr>
                <w:rFonts w:hint="eastAsia"/>
                <w:sz w:val="16"/>
                <w:szCs w:val="16"/>
              </w:rPr>
            </w:pPr>
            <w:r w:rsidRPr="00085714">
              <w:rPr>
                <w:sz w:val="16"/>
                <w:szCs w:val="16"/>
              </w:rPr>
              <w:t>N</w:t>
            </w:r>
          </w:p>
        </w:tc>
        <w:tc>
          <w:tcPr>
            <w:tcW w:w="729" w:type="dxa"/>
          </w:tcPr>
          <w:p w14:paraId="2BC67401"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775D1D61"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4A3D1C55"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2574B9BA"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0A05EE0A" w14:textId="77777777" w:rsidR="00381457" w:rsidRPr="00085714" w:rsidRDefault="00381457" w:rsidP="00381457">
            <w:pPr>
              <w:pStyle w:val="Normalnedla111"/>
              <w:spacing w:after="20"/>
              <w:ind w:left="0"/>
              <w:jc w:val="center"/>
              <w:rPr>
                <w:rFonts w:hint="eastAsia"/>
                <w:sz w:val="16"/>
                <w:szCs w:val="16"/>
              </w:rPr>
            </w:pPr>
          </w:p>
        </w:tc>
      </w:tr>
      <w:tr w:rsidR="00381457" w:rsidRPr="00085714" w14:paraId="304C98F2" w14:textId="77777777" w:rsidTr="00FD0696">
        <w:trPr>
          <w:trHeight w:val="441"/>
        </w:trPr>
        <w:tc>
          <w:tcPr>
            <w:tcW w:w="1249" w:type="dxa"/>
            <w:vMerge/>
          </w:tcPr>
          <w:p w14:paraId="0D250187" w14:textId="77777777" w:rsidR="00381457" w:rsidRPr="00085714" w:rsidRDefault="00381457" w:rsidP="00381457">
            <w:pPr>
              <w:pStyle w:val="Normalnedla111"/>
              <w:spacing w:after="20"/>
              <w:ind w:left="0"/>
              <w:jc w:val="left"/>
              <w:rPr>
                <w:rFonts w:hint="eastAsia"/>
                <w:sz w:val="16"/>
                <w:szCs w:val="16"/>
              </w:rPr>
            </w:pPr>
          </w:p>
        </w:tc>
        <w:tc>
          <w:tcPr>
            <w:tcW w:w="936" w:type="dxa"/>
          </w:tcPr>
          <w:p w14:paraId="5FB83E54" w14:textId="5E011897" w:rsidR="00381457" w:rsidRPr="00085714" w:rsidRDefault="00381457" w:rsidP="00381457">
            <w:pPr>
              <w:pStyle w:val="Normalnedla111"/>
              <w:spacing w:after="20"/>
              <w:ind w:left="0"/>
              <w:jc w:val="left"/>
              <w:rPr>
                <w:rFonts w:hint="eastAsia"/>
                <w:sz w:val="16"/>
                <w:szCs w:val="16"/>
              </w:rPr>
            </w:pPr>
            <w:r w:rsidRPr="00085714">
              <w:rPr>
                <w:sz w:val="16"/>
                <w:szCs w:val="16"/>
              </w:rPr>
              <w:t xml:space="preserve">Mogiła </w:t>
            </w:r>
            <w:proofErr w:type="spellStart"/>
            <w:r w:rsidRPr="00085714">
              <w:rPr>
                <w:sz w:val="16"/>
                <w:szCs w:val="16"/>
              </w:rPr>
              <w:t>zb.</w:t>
            </w:r>
            <w:proofErr w:type="spellEnd"/>
            <w:r w:rsidRPr="00085714">
              <w:rPr>
                <w:sz w:val="16"/>
                <w:szCs w:val="16"/>
              </w:rPr>
              <w:t xml:space="preserve"> </w:t>
            </w:r>
          </w:p>
        </w:tc>
        <w:tc>
          <w:tcPr>
            <w:tcW w:w="781" w:type="dxa"/>
          </w:tcPr>
          <w:p w14:paraId="3A3C15C0" w14:textId="6B193218" w:rsidR="00381457" w:rsidRPr="00085714" w:rsidRDefault="00381457" w:rsidP="00381457">
            <w:pPr>
              <w:pStyle w:val="Normalnedla111"/>
              <w:spacing w:after="20"/>
              <w:ind w:left="0"/>
              <w:jc w:val="left"/>
              <w:rPr>
                <w:rFonts w:hint="eastAsia"/>
                <w:sz w:val="16"/>
                <w:szCs w:val="16"/>
              </w:rPr>
            </w:pPr>
            <w:r w:rsidRPr="00085714">
              <w:rPr>
                <w:sz w:val="16"/>
                <w:szCs w:val="16"/>
              </w:rPr>
              <w:t>1</w:t>
            </w:r>
          </w:p>
        </w:tc>
        <w:tc>
          <w:tcPr>
            <w:tcW w:w="1249" w:type="dxa"/>
          </w:tcPr>
          <w:p w14:paraId="2E1B3C8B" w14:textId="77777777" w:rsidR="00381457" w:rsidRPr="00085714" w:rsidRDefault="00381457" w:rsidP="00381457">
            <w:pPr>
              <w:pStyle w:val="Normalnedla111"/>
              <w:spacing w:after="20"/>
              <w:ind w:left="0"/>
              <w:jc w:val="left"/>
              <w:rPr>
                <w:rFonts w:hint="eastAsia"/>
                <w:sz w:val="16"/>
                <w:szCs w:val="16"/>
              </w:rPr>
            </w:pPr>
          </w:p>
        </w:tc>
        <w:tc>
          <w:tcPr>
            <w:tcW w:w="728" w:type="dxa"/>
          </w:tcPr>
          <w:p w14:paraId="65EE7982"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08B86857"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25878B9A"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5C035D0C"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081587DB"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3D097EA7" w14:textId="40A3A95F" w:rsidR="00381457" w:rsidRPr="00085714" w:rsidRDefault="00381457" w:rsidP="00381457">
            <w:pPr>
              <w:pStyle w:val="Normalnedla111"/>
              <w:spacing w:after="20"/>
              <w:ind w:left="0"/>
              <w:jc w:val="center"/>
              <w:rPr>
                <w:rFonts w:hint="eastAsia"/>
                <w:sz w:val="16"/>
                <w:szCs w:val="16"/>
              </w:rPr>
            </w:pPr>
            <w:r w:rsidRPr="00085714">
              <w:rPr>
                <w:sz w:val="16"/>
                <w:szCs w:val="16"/>
              </w:rPr>
              <w:t>1 +N</w:t>
            </w:r>
          </w:p>
        </w:tc>
      </w:tr>
    </w:tbl>
    <w:p w14:paraId="6AE9F7D2" w14:textId="77777777" w:rsidR="00EC145A" w:rsidRPr="00085714" w:rsidRDefault="00EC145A" w:rsidP="00EC145A">
      <w:pPr>
        <w:pStyle w:val="Przypis"/>
        <w:spacing w:after="0"/>
        <w:ind w:left="708" w:firstLine="708"/>
        <w:rPr>
          <w:shd w:val="clear" w:color="auto" w:fill="FFFFFF"/>
        </w:rPr>
      </w:pPr>
      <w:r w:rsidRPr="00085714">
        <w:rPr>
          <w:shd w:val="clear" w:color="auto" w:fill="FFFFFF"/>
        </w:rPr>
        <w:t xml:space="preserve">Źródło: Urząd Miasta Pruszkowa. </w:t>
      </w:r>
    </w:p>
    <w:p w14:paraId="156B6523" w14:textId="77777777" w:rsidR="00E37F4D" w:rsidRPr="00085714" w:rsidRDefault="00E37F4D" w:rsidP="00E37F4D">
      <w:pPr>
        <w:rPr>
          <w:lang w:eastAsia="pl-PL"/>
        </w:rPr>
      </w:pPr>
    </w:p>
    <w:p w14:paraId="48DEFF28" w14:textId="0CADA967" w:rsidR="00C15C33" w:rsidRPr="00C62BEA" w:rsidRDefault="00C15C33" w:rsidP="00710D70">
      <w:pPr>
        <w:pStyle w:val="Nagwek2"/>
        <w:rPr>
          <w:rFonts w:hint="eastAsia"/>
          <w:sz w:val="22"/>
          <w:szCs w:val="22"/>
        </w:rPr>
      </w:pPr>
      <w:bookmarkStart w:id="228" w:name="_Toc179764859"/>
      <w:bookmarkStart w:id="229" w:name="_Toc179765678"/>
      <w:bookmarkStart w:id="230" w:name="_Toc179765745"/>
      <w:r w:rsidRPr="00C62BEA">
        <w:rPr>
          <w:sz w:val="22"/>
          <w:szCs w:val="22"/>
        </w:rPr>
        <w:lastRenderedPageBreak/>
        <w:t>Ocena stanu dziedzictwa kulturowego miasta</w:t>
      </w:r>
      <w:r w:rsidR="00DC0C42" w:rsidRPr="00C62BEA">
        <w:rPr>
          <w:sz w:val="22"/>
          <w:szCs w:val="22"/>
        </w:rPr>
        <w:t xml:space="preserve"> </w:t>
      </w:r>
      <w:r w:rsidR="00FE11A2" w:rsidRPr="00C62BEA">
        <w:rPr>
          <w:sz w:val="22"/>
          <w:szCs w:val="22"/>
        </w:rPr>
        <w:t>a</w:t>
      </w:r>
      <w:r w:rsidR="00DC0C42" w:rsidRPr="00C62BEA">
        <w:rPr>
          <w:sz w:val="22"/>
          <w:szCs w:val="22"/>
        </w:rPr>
        <w:t>naliza szans i zagrożeń</w:t>
      </w:r>
      <w:bookmarkEnd w:id="228"/>
      <w:bookmarkEnd w:id="229"/>
      <w:bookmarkEnd w:id="230"/>
    </w:p>
    <w:p w14:paraId="200F9126" w14:textId="170BD184" w:rsidR="007F30BF" w:rsidRPr="00085714" w:rsidRDefault="00D06D26" w:rsidP="00D06D26">
      <w:pPr>
        <w:pStyle w:val="NormalnydlaNagwek2"/>
      </w:pPr>
      <w:r w:rsidRPr="00085714">
        <w:t xml:space="preserve">Analiza SWOT jako metoda badawcza służy do oceny mocnych stron, słabości, szans i zagrożeń związanych z danym obszarem badawczym. Poprzez identyfikację tych czynników badacze mogą lepiej zrozumieć kontekst badawczy oraz opracować strategie wykorzystujące </w:t>
      </w:r>
      <w:r w:rsidR="000D55C6">
        <w:t>unikatowe</w:t>
      </w:r>
      <w:r w:rsidRPr="00085714">
        <w:t xml:space="preserve"> atuty, minimalizujące ograniczenia, wykorzystujące szanse rozwoju i zarządzające potencjalnymi zagrożeniami, co przyczynia się do skuteczniejszego osiągania celów badawczych.</w:t>
      </w:r>
    </w:p>
    <w:p w14:paraId="1A5DA461" w14:textId="61239388" w:rsidR="005F0C1D" w:rsidRPr="00085714" w:rsidRDefault="005F0C1D" w:rsidP="00D70EDC">
      <w:pPr>
        <w:pStyle w:val="Legenda"/>
        <w:keepNext/>
        <w:spacing w:after="0"/>
        <w:ind w:left="738"/>
      </w:pPr>
      <w:bookmarkStart w:id="231" w:name="_Toc179764747"/>
      <w:r w:rsidRPr="00085714">
        <w:t xml:space="preserve">Tabela </w:t>
      </w:r>
      <w:r w:rsidR="003E4D31">
        <w:fldChar w:fldCharType="begin"/>
      </w:r>
      <w:r w:rsidR="003E4D31">
        <w:instrText xml:space="preserve"> SEQ Tabela \* ARABIC </w:instrText>
      </w:r>
      <w:r w:rsidR="003E4D31">
        <w:fldChar w:fldCharType="separate"/>
      </w:r>
      <w:r w:rsidR="003E4D31">
        <w:rPr>
          <w:noProof/>
        </w:rPr>
        <w:t>8</w:t>
      </w:r>
      <w:r w:rsidR="003E4D31">
        <w:rPr>
          <w:noProof/>
        </w:rPr>
        <w:fldChar w:fldCharType="end"/>
      </w:r>
      <w:r w:rsidRPr="00085714">
        <w:t>. Analiza SWOT</w:t>
      </w:r>
      <w:r w:rsidR="00D70EDC" w:rsidRPr="00085714">
        <w:t xml:space="preserve"> </w:t>
      </w:r>
      <w:r w:rsidR="00191F10" w:rsidRPr="00085714">
        <w:t>–</w:t>
      </w:r>
      <w:r w:rsidR="00D70EDC" w:rsidRPr="00085714">
        <w:t xml:space="preserve"> </w:t>
      </w:r>
      <w:r w:rsidR="00191F10" w:rsidRPr="00085714">
        <w:t>mocne i słabe strony</w:t>
      </w:r>
      <w:bookmarkEnd w:id="231"/>
    </w:p>
    <w:tbl>
      <w:tblPr>
        <w:tblStyle w:val="Tabelasiatki1jasnaakcent1"/>
        <w:tblW w:w="9098" w:type="dxa"/>
        <w:tblInd w:w="704" w:type="dxa"/>
        <w:tblLayout w:type="fixed"/>
        <w:tblLook w:val="04A0" w:firstRow="1" w:lastRow="0" w:firstColumn="1" w:lastColumn="0" w:noHBand="0" w:noVBand="1"/>
      </w:tblPr>
      <w:tblGrid>
        <w:gridCol w:w="440"/>
        <w:gridCol w:w="4109"/>
        <w:gridCol w:w="4109"/>
        <w:gridCol w:w="440"/>
      </w:tblGrid>
      <w:tr w:rsidR="00D70EDC" w:rsidRPr="00085714" w14:paraId="17B33B2F" w14:textId="4E7B5017" w:rsidTr="00424F34">
        <w:trPr>
          <w:cnfStyle w:val="100000000000" w:firstRow="1" w:lastRow="0" w:firstColumn="0" w:lastColumn="0" w:oddVBand="0" w:evenVBand="0" w:oddHBand="0" w:evenHBand="0" w:firstRowFirstColumn="0" w:firstRowLastColumn="0" w:lastRowFirstColumn="0" w:lastRowLastColumn="0"/>
          <w:cantSplit/>
          <w:trHeight w:val="1140"/>
        </w:trPr>
        <w:tc>
          <w:tcPr>
            <w:cnfStyle w:val="001000000000" w:firstRow="0" w:lastRow="0" w:firstColumn="1" w:lastColumn="0" w:oddVBand="0" w:evenVBand="0" w:oddHBand="0" w:evenHBand="0" w:firstRowFirstColumn="0" w:firstRowLastColumn="0" w:lastRowFirstColumn="0" w:lastRowLastColumn="0"/>
            <w:tcW w:w="440" w:type="dxa"/>
            <w:tcBorders>
              <w:top w:val="single" w:sz="4" w:space="0" w:color="49D87E" w:themeColor="accent3"/>
              <w:left w:val="single" w:sz="4" w:space="0" w:color="49D87E" w:themeColor="accent3"/>
              <w:bottom w:val="single" w:sz="4" w:space="0" w:color="49D87E" w:themeColor="accent3"/>
              <w:right w:val="single" w:sz="4" w:space="0" w:color="49D87E" w:themeColor="accent3"/>
            </w:tcBorders>
            <w:shd w:val="clear" w:color="auto" w:fill="49D87E" w:themeFill="accent3"/>
            <w:textDirection w:val="btLr"/>
            <w:vAlign w:val="center"/>
          </w:tcPr>
          <w:p w14:paraId="1D97BCC3" w14:textId="5E1453E0" w:rsidR="00652C23" w:rsidRPr="00085714" w:rsidRDefault="0037698D" w:rsidP="0037698D">
            <w:pPr>
              <w:spacing w:line="360" w:lineRule="auto"/>
              <w:ind w:left="113" w:right="113"/>
              <w:jc w:val="center"/>
              <w:rPr>
                <w:rFonts w:cstheme="majorHAnsi" w:hint="eastAsia"/>
                <w:szCs w:val="20"/>
              </w:rPr>
            </w:pPr>
            <w:r w:rsidRPr="00085714">
              <w:rPr>
                <w:rFonts w:cstheme="majorHAnsi"/>
                <w:szCs w:val="20"/>
              </w:rPr>
              <w:t>Mocne strony</w:t>
            </w:r>
          </w:p>
        </w:tc>
        <w:tc>
          <w:tcPr>
            <w:tcW w:w="4109" w:type="dxa"/>
            <w:tcBorders>
              <w:top w:val="single" w:sz="4" w:space="0" w:color="49D87E" w:themeColor="accent3"/>
              <w:left w:val="single" w:sz="4" w:space="0" w:color="49D87E" w:themeColor="accent3"/>
              <w:bottom w:val="single" w:sz="4" w:space="0" w:color="49D87E" w:themeColor="accent3"/>
              <w:right w:val="single" w:sz="4" w:space="0" w:color="002F41" w:themeColor="text2"/>
            </w:tcBorders>
          </w:tcPr>
          <w:p w14:paraId="62A4D3FE" w14:textId="0838FBB7" w:rsidR="00F3548B"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b w:val="0"/>
                <w:bCs w:val="0"/>
                <w:sz w:val="16"/>
                <w:szCs w:val="16"/>
              </w:rPr>
              <w:t xml:space="preserve">— </w:t>
            </w:r>
            <w:r w:rsidR="00F3548B" w:rsidRPr="00085714">
              <w:rPr>
                <w:rFonts w:cstheme="majorHAnsi"/>
                <w:b w:val="0"/>
                <w:bCs w:val="0"/>
                <w:sz w:val="16"/>
                <w:szCs w:val="16"/>
              </w:rPr>
              <w:t xml:space="preserve">Bogate dziedzictwo kulturowe: </w:t>
            </w:r>
            <w:r w:rsidR="000D55C6">
              <w:rPr>
                <w:rFonts w:cstheme="majorHAnsi"/>
                <w:b w:val="0"/>
                <w:bCs w:val="0"/>
                <w:sz w:val="16"/>
                <w:szCs w:val="16"/>
              </w:rPr>
              <w:t>i</w:t>
            </w:r>
            <w:r w:rsidR="00F3548B" w:rsidRPr="00085714">
              <w:rPr>
                <w:rFonts w:cstheme="majorHAnsi"/>
                <w:b w:val="0"/>
                <w:bCs w:val="0"/>
                <w:sz w:val="16"/>
                <w:szCs w:val="16"/>
              </w:rPr>
              <w:t xml:space="preserve">stnienie wielu historycznych i kulturowych zabytków oraz </w:t>
            </w:r>
            <w:r w:rsidR="00F40FCC" w:rsidRPr="00085714">
              <w:rPr>
                <w:rFonts w:cstheme="majorHAnsi"/>
                <w:b w:val="0"/>
                <w:bCs w:val="0"/>
                <w:sz w:val="16"/>
                <w:szCs w:val="16"/>
              </w:rPr>
              <w:t>unikatowych</w:t>
            </w:r>
            <w:r w:rsidR="00F3548B" w:rsidRPr="00085714">
              <w:rPr>
                <w:rFonts w:cstheme="majorHAnsi"/>
                <w:b w:val="0"/>
                <w:bCs w:val="0"/>
                <w:sz w:val="16"/>
                <w:szCs w:val="16"/>
              </w:rPr>
              <w:t xml:space="preserve"> miejsc, które przyciągają uwagę turystów i podkreślają bogatą historię i tradycje miasta;</w:t>
            </w:r>
          </w:p>
          <w:p w14:paraId="7C75D4D3" w14:textId="67E8B63D" w:rsidR="00652C23" w:rsidRPr="00085714" w:rsidRDefault="00F3548B"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b w:val="0"/>
                <w:bCs w:val="0"/>
                <w:sz w:val="16"/>
                <w:szCs w:val="16"/>
              </w:rPr>
              <w:t xml:space="preserve">— </w:t>
            </w:r>
            <w:r w:rsidR="00652C23" w:rsidRPr="00085714">
              <w:rPr>
                <w:rFonts w:cstheme="majorHAnsi"/>
                <w:b w:val="0"/>
                <w:bCs w:val="0"/>
                <w:sz w:val="16"/>
                <w:szCs w:val="16"/>
              </w:rPr>
              <w:t>Znaczne powiązanie edukacji szkolnej z edukacją kulturową;</w:t>
            </w:r>
          </w:p>
          <w:p w14:paraId="6DBD38F5" w14:textId="472BD418"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b w:val="0"/>
                <w:bCs w:val="0"/>
                <w:sz w:val="16"/>
                <w:szCs w:val="16"/>
              </w:rPr>
              <w:t xml:space="preserve">— </w:t>
            </w:r>
            <w:r w:rsidR="00027FFC" w:rsidRPr="00085714">
              <w:rPr>
                <w:rFonts w:cstheme="majorHAnsi"/>
                <w:b w:val="0"/>
                <w:bCs w:val="0"/>
                <w:sz w:val="16"/>
                <w:szCs w:val="16"/>
              </w:rPr>
              <w:t>Zaangażowanie społeczności lokalnej: aktywna społeczność lokalna, instytucje kultury oraz organizacje pozarządowe angażujące się w ochronę i</w:t>
            </w:r>
            <w:r w:rsidR="00C242B8">
              <w:rPr>
                <w:rFonts w:cstheme="majorHAnsi" w:hint="eastAsia"/>
                <w:b w:val="0"/>
                <w:bCs w:val="0"/>
                <w:sz w:val="16"/>
                <w:szCs w:val="16"/>
              </w:rPr>
              <w:t> </w:t>
            </w:r>
            <w:r w:rsidR="00027FFC" w:rsidRPr="00085714">
              <w:rPr>
                <w:rFonts w:cstheme="majorHAnsi"/>
                <w:b w:val="0"/>
                <w:bCs w:val="0"/>
                <w:sz w:val="16"/>
                <w:szCs w:val="16"/>
              </w:rPr>
              <w:t>promocję dziedzictwa kulturowego, co sprzyja jego zachowaniu i</w:t>
            </w:r>
            <w:r w:rsidR="00424F34">
              <w:rPr>
                <w:rFonts w:cstheme="majorHAnsi" w:hint="eastAsia"/>
                <w:b w:val="0"/>
                <w:bCs w:val="0"/>
                <w:sz w:val="16"/>
                <w:szCs w:val="16"/>
              </w:rPr>
              <w:t> </w:t>
            </w:r>
            <w:r w:rsidR="00027FFC" w:rsidRPr="00085714">
              <w:rPr>
                <w:rFonts w:cstheme="majorHAnsi"/>
                <w:b w:val="0"/>
                <w:bCs w:val="0"/>
                <w:sz w:val="16"/>
                <w:szCs w:val="16"/>
              </w:rPr>
              <w:t>rozwojowi</w:t>
            </w:r>
            <w:r w:rsidR="008E587F" w:rsidRPr="00085714">
              <w:rPr>
                <w:rFonts w:cstheme="majorHAnsi"/>
                <w:b w:val="0"/>
                <w:bCs w:val="0"/>
                <w:sz w:val="16"/>
                <w:szCs w:val="16"/>
              </w:rPr>
              <w:t>;</w:t>
            </w:r>
            <w:r w:rsidRPr="00085714">
              <w:rPr>
                <w:rFonts w:cstheme="majorHAnsi"/>
                <w:b w:val="0"/>
                <w:bCs w:val="0"/>
                <w:sz w:val="16"/>
                <w:szCs w:val="16"/>
              </w:rPr>
              <w:t xml:space="preserve"> </w:t>
            </w:r>
          </w:p>
          <w:p w14:paraId="439828B9" w14:textId="38A17C38" w:rsidR="008D2555" w:rsidRPr="00085714" w:rsidRDefault="008D2555"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6"/>
              </w:rPr>
            </w:pPr>
            <w:r w:rsidRPr="00085714">
              <w:rPr>
                <w:rFonts w:cstheme="majorHAnsi"/>
                <w:b w:val="0"/>
                <w:bCs w:val="0"/>
                <w:sz w:val="16"/>
                <w:szCs w:val="16"/>
              </w:rPr>
              <w:t xml:space="preserve">— Bogactwo </w:t>
            </w:r>
            <w:r w:rsidR="00613CD3" w:rsidRPr="00085714">
              <w:rPr>
                <w:rFonts w:cstheme="majorHAnsi"/>
                <w:b w:val="0"/>
                <w:bCs w:val="0"/>
                <w:sz w:val="16"/>
                <w:szCs w:val="16"/>
              </w:rPr>
              <w:t xml:space="preserve">i różnorodność </w:t>
            </w:r>
            <w:r w:rsidR="0008524F" w:rsidRPr="00085714">
              <w:rPr>
                <w:rFonts w:cstheme="majorHAnsi"/>
                <w:b w:val="0"/>
                <w:bCs w:val="0"/>
                <w:sz w:val="16"/>
                <w:szCs w:val="16"/>
              </w:rPr>
              <w:t xml:space="preserve">oferty muzealnej oraz liczny zasób </w:t>
            </w:r>
            <w:r w:rsidRPr="00085714">
              <w:rPr>
                <w:rFonts w:cstheme="majorHAnsi"/>
                <w:b w:val="0"/>
                <w:bCs w:val="0"/>
                <w:sz w:val="16"/>
                <w:szCs w:val="16"/>
              </w:rPr>
              <w:t xml:space="preserve">zabytków </w:t>
            </w:r>
            <w:r w:rsidR="00AF4FC8" w:rsidRPr="00085714">
              <w:rPr>
                <w:rFonts w:cstheme="majorHAnsi"/>
                <w:b w:val="0"/>
                <w:bCs w:val="0"/>
                <w:sz w:val="16"/>
                <w:szCs w:val="16"/>
              </w:rPr>
              <w:t>oraz</w:t>
            </w:r>
            <w:r w:rsidRPr="00085714">
              <w:rPr>
                <w:rFonts w:cstheme="majorHAnsi"/>
                <w:b w:val="0"/>
                <w:bCs w:val="0"/>
                <w:sz w:val="16"/>
                <w:szCs w:val="16"/>
              </w:rPr>
              <w:t xml:space="preserve"> dziedzictwa kulturowego miasta stanowi atrakcyjną ofertę turystyczną, przyciągającą odwiedzających z różnych regionów i</w:t>
            </w:r>
            <w:r w:rsidR="00C242B8">
              <w:rPr>
                <w:rFonts w:cstheme="majorHAnsi" w:hint="eastAsia"/>
                <w:b w:val="0"/>
                <w:bCs w:val="0"/>
                <w:sz w:val="16"/>
                <w:szCs w:val="16"/>
              </w:rPr>
              <w:t> </w:t>
            </w:r>
            <w:r w:rsidRPr="00085714">
              <w:rPr>
                <w:rFonts w:cstheme="majorHAnsi"/>
                <w:b w:val="0"/>
                <w:bCs w:val="0"/>
                <w:sz w:val="16"/>
                <w:szCs w:val="16"/>
              </w:rPr>
              <w:t>krajów</w:t>
            </w:r>
            <w:r w:rsidR="000D55C6">
              <w:rPr>
                <w:rFonts w:cstheme="majorHAnsi"/>
                <w:b w:val="0"/>
                <w:bCs w:val="0"/>
                <w:sz w:val="16"/>
                <w:szCs w:val="16"/>
              </w:rPr>
              <w:t>;</w:t>
            </w:r>
          </w:p>
          <w:p w14:paraId="5069828F" w14:textId="6390472B"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xml:space="preserve">— Wysoki stopień skomunikowania gminy </w:t>
            </w:r>
            <w:r w:rsidR="00287FAB" w:rsidRPr="00085714">
              <w:rPr>
                <w:rFonts w:cstheme="majorBidi"/>
                <w:b w:val="0"/>
                <w:sz w:val="16"/>
                <w:szCs w:val="16"/>
              </w:rPr>
              <w:t>w</w:t>
            </w:r>
            <w:r w:rsidR="00287FAB" w:rsidRPr="00085714">
              <w:rPr>
                <w:rFonts w:cstheme="majorBidi"/>
                <w:sz w:val="16"/>
                <w:szCs w:val="16"/>
              </w:rPr>
              <w:t xml:space="preserve"> </w:t>
            </w:r>
            <w:r w:rsidR="00287FAB" w:rsidRPr="000D55C6">
              <w:rPr>
                <w:rFonts w:cstheme="majorBidi"/>
                <w:b w:val="0"/>
                <w:bCs w:val="0"/>
                <w:sz w:val="16"/>
                <w:szCs w:val="16"/>
              </w:rPr>
              <w:t>zakresie</w:t>
            </w:r>
            <w:r w:rsidRPr="00085714">
              <w:rPr>
                <w:rFonts w:cstheme="majorBidi"/>
                <w:b w:val="0"/>
                <w:sz w:val="16"/>
                <w:szCs w:val="16"/>
              </w:rPr>
              <w:t xml:space="preserve"> ponadlokalnego transportu zbiorowego.</w:t>
            </w:r>
          </w:p>
        </w:tc>
        <w:tc>
          <w:tcPr>
            <w:tcW w:w="4109" w:type="dxa"/>
            <w:tcBorders>
              <w:top w:val="single" w:sz="4" w:space="0" w:color="FD571F" w:themeColor="accent5"/>
              <w:left w:val="single" w:sz="4" w:space="0" w:color="002F41" w:themeColor="text2"/>
              <w:bottom w:val="single" w:sz="4" w:space="0" w:color="FD571F" w:themeColor="accent5"/>
              <w:right w:val="single" w:sz="4" w:space="0" w:color="FD571F" w:themeColor="accent5"/>
            </w:tcBorders>
          </w:tcPr>
          <w:p w14:paraId="5C64C0F3" w14:textId="204B1966" w:rsidR="00C86039" w:rsidRPr="00085714" w:rsidRDefault="00C86039"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Brak instytucji muzealnej poświęconej historii miasta.</w:t>
            </w:r>
          </w:p>
          <w:p w14:paraId="7AC2951E" w14:textId="5246D8E1"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Brak miejsc ewidencjonowania, przechowywania i</w:t>
            </w:r>
            <w:r w:rsidR="00C242B8">
              <w:rPr>
                <w:rFonts w:cstheme="majorBidi" w:hint="eastAsia"/>
                <w:b w:val="0"/>
                <w:sz w:val="16"/>
                <w:szCs w:val="16"/>
              </w:rPr>
              <w:t> </w:t>
            </w:r>
            <w:r w:rsidRPr="00085714">
              <w:rPr>
                <w:rFonts w:cstheme="majorBidi"/>
                <w:b w:val="0"/>
                <w:sz w:val="16"/>
                <w:szCs w:val="16"/>
              </w:rPr>
              <w:t>promowania zabytków ruchomych;</w:t>
            </w:r>
          </w:p>
          <w:p w14:paraId="15DF92B1" w14:textId="4696F10B"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Wysoka konkurencyjność ze strony innych jednostek samorządowych w powiecie</w:t>
            </w:r>
            <w:r w:rsidR="000D55C6">
              <w:rPr>
                <w:rFonts w:cstheme="majorBidi"/>
                <w:b w:val="0"/>
                <w:sz w:val="16"/>
                <w:szCs w:val="16"/>
              </w:rPr>
              <w:t>;</w:t>
            </w:r>
          </w:p>
          <w:p w14:paraId="3D0B4E44"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Brak szlaków turystycznych biegnących przez obszar gminy;</w:t>
            </w:r>
          </w:p>
          <w:p w14:paraId="75C668DB"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Postępujący proces znacznego niszczenia obiektów zabytkowych;</w:t>
            </w:r>
          </w:p>
          <w:p w14:paraId="57B197D0"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Zły stan techniczny części obiektów;</w:t>
            </w:r>
          </w:p>
          <w:p w14:paraId="5319E2F3" w14:textId="4261F7EA"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w:t>
            </w:r>
            <w:r w:rsidR="00F52C6D">
              <w:rPr>
                <w:rFonts w:cstheme="majorBidi"/>
                <w:b w:val="0"/>
                <w:sz w:val="16"/>
                <w:szCs w:val="16"/>
              </w:rPr>
              <w:t xml:space="preserve"> </w:t>
            </w:r>
            <w:r w:rsidRPr="00085714">
              <w:rPr>
                <w:rFonts w:cstheme="majorBidi"/>
                <w:b w:val="0"/>
                <w:sz w:val="16"/>
                <w:szCs w:val="16"/>
              </w:rPr>
              <w:t>Brak dostępu do części obiektów zabytkowych będących własnością prywatną</w:t>
            </w:r>
            <w:r w:rsidR="000D55C6">
              <w:rPr>
                <w:rFonts w:cstheme="majorBidi"/>
                <w:b w:val="0"/>
                <w:sz w:val="16"/>
                <w:szCs w:val="16"/>
              </w:rPr>
              <w:t>;</w:t>
            </w:r>
            <w:r w:rsidRPr="00085714">
              <w:rPr>
                <w:rFonts w:cstheme="majorBidi"/>
                <w:b w:val="0"/>
                <w:sz w:val="16"/>
                <w:szCs w:val="16"/>
              </w:rPr>
              <w:t xml:space="preserve"> </w:t>
            </w:r>
          </w:p>
          <w:p w14:paraId="23245CB2" w14:textId="21E6F0EC"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Niewystarczające zaplecze hotelowo-konferencyjne konieczne dla rozwoju turystyki indywidualnej i biznesowej;</w:t>
            </w:r>
          </w:p>
          <w:p w14:paraId="4504D907"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Brak świadomości społeczeństwa na temat istotności dziedzictwa kulturowego;</w:t>
            </w:r>
          </w:p>
          <w:p w14:paraId="6DD627B1" w14:textId="09902B2C" w:rsidR="000D55C6"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sz w:val="16"/>
                <w:szCs w:val="16"/>
              </w:rPr>
            </w:pPr>
            <w:r w:rsidRPr="00085714">
              <w:rPr>
                <w:rFonts w:cstheme="majorBidi"/>
                <w:b w:val="0"/>
                <w:sz w:val="16"/>
                <w:szCs w:val="16"/>
              </w:rPr>
              <w:t>—</w:t>
            </w:r>
            <w:r w:rsidR="00876583" w:rsidRPr="00085714">
              <w:rPr>
                <w:rFonts w:cstheme="majorBidi"/>
                <w:b w:val="0"/>
                <w:sz w:val="16"/>
                <w:szCs w:val="16"/>
              </w:rPr>
              <w:t xml:space="preserve"> </w:t>
            </w:r>
            <w:r w:rsidR="008E59CF" w:rsidRPr="00085714">
              <w:rPr>
                <w:rFonts w:cstheme="majorBidi"/>
                <w:b w:val="0"/>
                <w:sz w:val="16"/>
                <w:szCs w:val="16"/>
              </w:rPr>
              <w:t>Brak wsparcia promocyjno-organizacyjnego dla</w:t>
            </w:r>
            <w:r w:rsidR="00FD0696">
              <w:rPr>
                <w:rFonts w:cstheme="majorBidi" w:hint="eastAsia"/>
                <w:b w:val="0"/>
                <w:sz w:val="16"/>
                <w:szCs w:val="16"/>
              </w:rPr>
              <w:t> </w:t>
            </w:r>
            <w:r w:rsidR="008E59CF" w:rsidRPr="00085714">
              <w:rPr>
                <w:rFonts w:cstheme="majorBidi"/>
                <w:b w:val="0"/>
                <w:sz w:val="16"/>
                <w:szCs w:val="16"/>
              </w:rPr>
              <w:t xml:space="preserve">turystów w zakresie korzystania z komunikacji </w:t>
            </w:r>
            <w:r w:rsidR="00DE3CDC" w:rsidRPr="00085714">
              <w:rPr>
                <w:rFonts w:cstheme="majorBidi"/>
                <w:b w:val="0"/>
                <w:sz w:val="16"/>
                <w:szCs w:val="16"/>
              </w:rPr>
              <w:t>publicznej lokalnej</w:t>
            </w:r>
            <w:r w:rsidR="000D55C6">
              <w:rPr>
                <w:rFonts w:cstheme="majorBidi"/>
                <w:b w:val="0"/>
                <w:sz w:val="16"/>
                <w:szCs w:val="16"/>
              </w:rPr>
              <w:t>;</w:t>
            </w:r>
            <w:r w:rsidR="4F5482CA" w:rsidRPr="00085714">
              <w:rPr>
                <w:rFonts w:cstheme="majorBidi"/>
                <w:b w:val="0"/>
                <w:bCs w:val="0"/>
                <w:sz w:val="16"/>
                <w:szCs w:val="16"/>
              </w:rPr>
              <w:t xml:space="preserve"> </w:t>
            </w:r>
          </w:p>
          <w:p w14:paraId="49411065" w14:textId="47667293"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Brak osoby odpowiedzialnej za</w:t>
            </w:r>
            <w:r w:rsidR="00FD0696">
              <w:rPr>
                <w:rFonts w:cstheme="majorBidi" w:hint="eastAsia"/>
                <w:b w:val="0"/>
                <w:sz w:val="16"/>
                <w:szCs w:val="16"/>
              </w:rPr>
              <w:t> </w:t>
            </w:r>
            <w:r w:rsidRPr="00085714">
              <w:rPr>
                <w:rFonts w:cstheme="majorBidi"/>
                <w:b w:val="0"/>
                <w:sz w:val="16"/>
                <w:szCs w:val="16"/>
              </w:rPr>
              <w:t>nadzór, zarządzanie i</w:t>
            </w:r>
            <w:r w:rsidR="000D55C6">
              <w:rPr>
                <w:rFonts w:cstheme="majorBidi" w:hint="eastAsia"/>
                <w:b w:val="0"/>
                <w:sz w:val="16"/>
                <w:szCs w:val="16"/>
              </w:rPr>
              <w:t> </w:t>
            </w:r>
            <w:r w:rsidRPr="00085714">
              <w:rPr>
                <w:rFonts w:cstheme="majorBidi"/>
                <w:b w:val="0"/>
                <w:sz w:val="16"/>
                <w:szCs w:val="16"/>
              </w:rPr>
              <w:t>działania edukacyjno-informacyjne z zakresu ochrony zabytków w Urzędzie Miasta</w:t>
            </w:r>
            <w:r w:rsidR="00E14C97" w:rsidRPr="00085714">
              <w:rPr>
                <w:rFonts w:cstheme="majorBidi"/>
                <w:b w:val="0"/>
                <w:sz w:val="16"/>
                <w:szCs w:val="16"/>
              </w:rPr>
              <w:t>;</w:t>
            </w:r>
          </w:p>
          <w:p w14:paraId="488915B7" w14:textId="658A66A1" w:rsidR="00E14C97" w:rsidRPr="00085714" w:rsidRDefault="00E14C97" w:rsidP="3B1A270A">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Cs w:val="20"/>
              </w:rPr>
            </w:pPr>
            <w:r w:rsidRPr="00085714">
              <w:rPr>
                <w:rFonts w:cstheme="majorBidi"/>
                <w:b w:val="0"/>
                <w:sz w:val="16"/>
                <w:szCs w:val="16"/>
              </w:rPr>
              <w:t>— Brak ciągłości w tworzeniu oraz egzekwowaniu dokumentów programowo-strategicznych w zakresie ochrony zabytków i dziedzictwa kulturowego</w:t>
            </w:r>
            <w:r w:rsidR="000D55C6">
              <w:rPr>
                <w:rFonts w:cstheme="majorBidi"/>
                <w:b w:val="0"/>
                <w:sz w:val="16"/>
                <w:szCs w:val="16"/>
              </w:rPr>
              <w:t>;</w:t>
            </w:r>
          </w:p>
          <w:p w14:paraId="2B7A8E56" w14:textId="4188D2BA" w:rsidR="00E14C97" w:rsidRPr="00085714" w:rsidRDefault="7525C31E" w:rsidP="7525C31E">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rPr>
            </w:pPr>
            <w:r w:rsidRPr="00085714">
              <w:rPr>
                <w:rFonts w:cstheme="majorBidi"/>
                <w:b w:val="0"/>
                <w:bCs w:val="0"/>
                <w:sz w:val="16"/>
                <w:szCs w:val="16"/>
              </w:rPr>
              <w:t>— Brak listy dóbr kultury współczesnej w</w:t>
            </w:r>
            <w:r w:rsidR="00E65A13" w:rsidRPr="00085714">
              <w:rPr>
                <w:rFonts w:cstheme="majorBidi"/>
                <w:b w:val="0"/>
                <w:bCs w:val="0"/>
                <w:sz w:val="16"/>
                <w:szCs w:val="16"/>
              </w:rPr>
              <w:t> </w:t>
            </w:r>
            <w:r w:rsidRPr="00085714">
              <w:rPr>
                <w:rFonts w:cstheme="majorBidi"/>
                <w:b w:val="0"/>
                <w:bCs w:val="0"/>
                <w:sz w:val="16"/>
                <w:szCs w:val="16"/>
              </w:rPr>
              <w:t xml:space="preserve">Studium </w:t>
            </w:r>
            <w:r w:rsidR="7D6B1BE5" w:rsidRPr="00085714">
              <w:rPr>
                <w:rFonts w:cstheme="majorBidi"/>
                <w:b w:val="0"/>
                <w:bCs w:val="0"/>
                <w:sz w:val="16"/>
                <w:szCs w:val="16"/>
              </w:rPr>
              <w:t>uwarunkowań</w:t>
            </w:r>
            <w:r w:rsidRPr="00085714">
              <w:rPr>
                <w:rFonts w:cstheme="majorBidi"/>
                <w:b w:val="0"/>
                <w:bCs w:val="0"/>
                <w:sz w:val="16"/>
                <w:szCs w:val="16"/>
              </w:rPr>
              <w:t xml:space="preserve"> i kierunków zagospodarowania </w:t>
            </w:r>
            <w:r w:rsidR="692AD782" w:rsidRPr="00085714">
              <w:rPr>
                <w:rFonts w:cstheme="majorBidi"/>
                <w:b w:val="0"/>
                <w:bCs w:val="0"/>
                <w:sz w:val="16"/>
                <w:szCs w:val="16"/>
              </w:rPr>
              <w:t xml:space="preserve">przestrzennego </w:t>
            </w:r>
            <w:r w:rsidR="00FD0696">
              <w:rPr>
                <w:rFonts w:cstheme="majorBidi"/>
                <w:b w:val="0"/>
                <w:bCs w:val="0"/>
                <w:sz w:val="16"/>
                <w:szCs w:val="16"/>
              </w:rPr>
              <w:t xml:space="preserve">Miasta </w:t>
            </w:r>
            <w:r w:rsidRPr="00085714">
              <w:rPr>
                <w:rFonts w:cstheme="majorBidi"/>
                <w:b w:val="0"/>
                <w:bCs w:val="0"/>
                <w:sz w:val="16"/>
                <w:szCs w:val="16"/>
              </w:rPr>
              <w:t>Pruszkowa.</w:t>
            </w:r>
          </w:p>
        </w:tc>
        <w:tc>
          <w:tcPr>
            <w:tcW w:w="440" w:type="dxa"/>
            <w:tcBorders>
              <w:top w:val="single" w:sz="4" w:space="0" w:color="FD571F" w:themeColor="accent5"/>
              <w:left w:val="single" w:sz="4" w:space="0" w:color="FD571F" w:themeColor="accent5"/>
              <w:bottom w:val="single" w:sz="4" w:space="0" w:color="FD571F" w:themeColor="accent5"/>
              <w:right w:val="single" w:sz="4" w:space="0" w:color="FD571F" w:themeColor="accent5"/>
            </w:tcBorders>
            <w:shd w:val="clear" w:color="auto" w:fill="FD571F" w:themeFill="accent5"/>
            <w:textDirection w:val="tbRl"/>
            <w:vAlign w:val="center"/>
          </w:tcPr>
          <w:p w14:paraId="6BBC5A78" w14:textId="0F6FB97A" w:rsidR="00652C23" w:rsidRPr="00085714" w:rsidRDefault="00070F13" w:rsidP="0037698D">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cstheme="majorHAnsi" w:hint="eastAsia"/>
                <w:sz w:val="18"/>
                <w:szCs w:val="18"/>
              </w:rPr>
            </w:pPr>
            <w:r w:rsidRPr="00085714">
              <w:rPr>
                <w:rFonts w:cstheme="majorHAnsi"/>
                <w:szCs w:val="20"/>
              </w:rPr>
              <w:t>Słabe strony</w:t>
            </w:r>
          </w:p>
        </w:tc>
      </w:tr>
    </w:tbl>
    <w:p w14:paraId="022ABA6A" w14:textId="3DD3DB92" w:rsidR="00191F10" w:rsidRPr="00085714" w:rsidRDefault="00191F10" w:rsidP="00191F10">
      <w:pPr>
        <w:pStyle w:val="Legenda"/>
        <w:keepNext/>
        <w:spacing w:after="0"/>
        <w:ind w:firstLine="345"/>
      </w:pPr>
      <w:bookmarkStart w:id="232" w:name="_Toc179764748"/>
      <w:r w:rsidRPr="00085714">
        <w:lastRenderedPageBreak/>
        <w:t xml:space="preserve">Tabela </w:t>
      </w:r>
      <w:r w:rsidR="003E4D31">
        <w:fldChar w:fldCharType="begin"/>
      </w:r>
      <w:r w:rsidR="003E4D31">
        <w:instrText xml:space="preserve"> SEQ Tabela \* ARABIC </w:instrText>
      </w:r>
      <w:r w:rsidR="003E4D31">
        <w:fldChar w:fldCharType="separate"/>
      </w:r>
      <w:r w:rsidR="003E4D31">
        <w:rPr>
          <w:noProof/>
        </w:rPr>
        <w:t>9</w:t>
      </w:r>
      <w:r w:rsidR="003E4D31">
        <w:rPr>
          <w:noProof/>
        </w:rPr>
        <w:fldChar w:fldCharType="end"/>
      </w:r>
      <w:r w:rsidRPr="00085714">
        <w:t>. Analiza SWOT - szanse i zagrożenia.</w:t>
      </w:r>
      <w:bookmarkEnd w:id="232"/>
    </w:p>
    <w:tbl>
      <w:tblPr>
        <w:tblStyle w:val="Tabelasiatki1jasnaakcent1"/>
        <w:tblW w:w="8938" w:type="dxa"/>
        <w:tblInd w:w="704" w:type="dxa"/>
        <w:tblLayout w:type="fixed"/>
        <w:tblLook w:val="04A0" w:firstRow="1" w:lastRow="0" w:firstColumn="1" w:lastColumn="0" w:noHBand="0" w:noVBand="1"/>
      </w:tblPr>
      <w:tblGrid>
        <w:gridCol w:w="449"/>
        <w:gridCol w:w="4020"/>
        <w:gridCol w:w="4020"/>
        <w:gridCol w:w="449"/>
      </w:tblGrid>
      <w:tr w:rsidR="00D70EDC" w:rsidRPr="00085714" w14:paraId="33AC92B0" w14:textId="75D4FC2F" w:rsidTr="00424F34">
        <w:trPr>
          <w:cnfStyle w:val="100000000000" w:firstRow="1" w:lastRow="0" w:firstColumn="0" w:lastColumn="0" w:oddVBand="0" w:evenVBand="0" w:oddHBand="0" w:evenHBand="0" w:firstRowFirstColumn="0" w:firstRowLastColumn="0" w:lastRowFirstColumn="0" w:lastRowLastColumn="0"/>
          <w:cantSplit/>
          <w:trHeight w:val="1161"/>
        </w:trPr>
        <w:tc>
          <w:tcPr>
            <w:cnfStyle w:val="001000000000" w:firstRow="0" w:lastRow="0" w:firstColumn="1" w:lastColumn="0" w:oddVBand="0" w:evenVBand="0" w:oddHBand="0" w:evenHBand="0" w:firstRowFirstColumn="0" w:firstRowLastColumn="0" w:lastRowFirstColumn="0" w:lastRowLastColumn="0"/>
            <w:tcW w:w="449" w:type="dxa"/>
            <w:tcBorders>
              <w:top w:val="single" w:sz="4" w:space="0" w:color="49D87E" w:themeColor="accent3"/>
              <w:left w:val="single" w:sz="4" w:space="0" w:color="49D87E" w:themeColor="accent3"/>
              <w:bottom w:val="single" w:sz="4" w:space="0" w:color="49D87E" w:themeColor="accent3"/>
            </w:tcBorders>
            <w:shd w:val="clear" w:color="auto" w:fill="49D87E" w:themeFill="accent3"/>
            <w:textDirection w:val="btLr"/>
            <w:vAlign w:val="center"/>
          </w:tcPr>
          <w:p w14:paraId="2809B897" w14:textId="4AB7378D" w:rsidR="00652C23" w:rsidRPr="00085714" w:rsidRDefault="0032138F" w:rsidP="0032138F">
            <w:pPr>
              <w:spacing w:line="360" w:lineRule="auto"/>
              <w:ind w:left="113" w:right="113"/>
              <w:jc w:val="center"/>
              <w:rPr>
                <w:rFonts w:cstheme="majorHAnsi" w:hint="eastAsia"/>
              </w:rPr>
            </w:pPr>
            <w:r w:rsidRPr="00085714">
              <w:rPr>
                <w:rFonts w:cstheme="majorHAnsi"/>
              </w:rPr>
              <w:t>Szanse</w:t>
            </w:r>
          </w:p>
        </w:tc>
        <w:tc>
          <w:tcPr>
            <w:tcW w:w="4020" w:type="dxa"/>
            <w:tcBorders>
              <w:top w:val="single" w:sz="4" w:space="0" w:color="49D87E" w:themeColor="accent3"/>
              <w:bottom w:val="single" w:sz="4" w:space="0" w:color="49D87E" w:themeColor="accent3"/>
              <w:right w:val="single" w:sz="4" w:space="0" w:color="002F41" w:themeColor="text2"/>
            </w:tcBorders>
          </w:tcPr>
          <w:p w14:paraId="6F9132C3" w14:textId="48265271"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Uwzględnienie ochrony dziedzictwa kulturowego w</w:t>
            </w:r>
            <w:r w:rsidR="00424F34">
              <w:rPr>
                <w:rFonts w:cstheme="majorHAnsi" w:hint="eastAsia"/>
                <w:b w:val="0"/>
                <w:bCs w:val="0"/>
                <w:sz w:val="16"/>
                <w:szCs w:val="18"/>
              </w:rPr>
              <w:t> </w:t>
            </w:r>
            <w:r w:rsidRPr="00085714">
              <w:rPr>
                <w:rFonts w:cstheme="majorHAnsi"/>
                <w:b w:val="0"/>
                <w:bCs w:val="0"/>
                <w:sz w:val="16"/>
                <w:szCs w:val="18"/>
              </w:rPr>
              <w:t>planowaniu przestrzennym</w:t>
            </w:r>
            <w:r w:rsidR="00502F70" w:rsidRPr="00085714">
              <w:rPr>
                <w:rFonts w:cstheme="majorHAnsi"/>
                <w:b w:val="0"/>
                <w:bCs w:val="0"/>
                <w:sz w:val="16"/>
                <w:szCs w:val="18"/>
              </w:rPr>
              <w:t xml:space="preserve">, zwłaszcza w obszarze istniejących </w:t>
            </w:r>
            <w:r w:rsidR="00C356F1" w:rsidRPr="00085714">
              <w:rPr>
                <w:rFonts w:cstheme="majorHAnsi"/>
                <w:b w:val="0"/>
                <w:bCs w:val="0"/>
                <w:sz w:val="16"/>
                <w:szCs w:val="18"/>
              </w:rPr>
              <w:t>obiektów zabytkowych</w:t>
            </w:r>
            <w:r w:rsidRPr="00085714">
              <w:rPr>
                <w:rFonts w:cstheme="majorHAnsi"/>
                <w:b w:val="0"/>
                <w:bCs w:val="0"/>
                <w:sz w:val="16"/>
                <w:szCs w:val="18"/>
              </w:rPr>
              <w:t>;</w:t>
            </w:r>
          </w:p>
          <w:p w14:paraId="30556345" w14:textId="7FBDB78A"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xml:space="preserve">— Wzrost znaczenia i wartości zabytków oraz lokalnych tradycji jako produktu turystycznego; </w:t>
            </w:r>
          </w:p>
          <w:p w14:paraId="56CE0E6E" w14:textId="5F9361C0"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Poprawa dostępności do zabytków przez</w:t>
            </w:r>
            <w:r w:rsidR="00E95711">
              <w:rPr>
                <w:rFonts w:cstheme="majorHAnsi" w:hint="eastAsia"/>
                <w:b w:val="0"/>
                <w:bCs w:val="0"/>
                <w:sz w:val="16"/>
                <w:szCs w:val="18"/>
              </w:rPr>
              <w:t> </w:t>
            </w:r>
            <w:r w:rsidRPr="00085714">
              <w:rPr>
                <w:rFonts w:cstheme="majorHAnsi"/>
                <w:b w:val="0"/>
                <w:bCs w:val="0"/>
                <w:sz w:val="16"/>
                <w:szCs w:val="18"/>
              </w:rPr>
              <w:t xml:space="preserve">wprowadzenie nowoczesnych systemów informacji turystycznej; </w:t>
            </w:r>
          </w:p>
          <w:p w14:paraId="3A0C6CED" w14:textId="04E13461"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Współpraca z instytucjami na terenie powiatu w</w:t>
            </w:r>
            <w:r w:rsidR="00C242B8">
              <w:rPr>
                <w:rFonts w:cstheme="majorHAnsi" w:hint="eastAsia"/>
                <w:b w:val="0"/>
                <w:bCs w:val="0"/>
                <w:sz w:val="16"/>
                <w:szCs w:val="18"/>
              </w:rPr>
              <w:t> </w:t>
            </w:r>
            <w:r w:rsidRPr="00085714">
              <w:rPr>
                <w:rFonts w:cstheme="majorHAnsi"/>
                <w:b w:val="0"/>
                <w:bCs w:val="0"/>
                <w:sz w:val="16"/>
                <w:szCs w:val="18"/>
              </w:rPr>
              <w:t>celu utworzenia powierzchni wystawienniczej i</w:t>
            </w:r>
            <w:r w:rsidR="00C242B8">
              <w:rPr>
                <w:rFonts w:cstheme="majorHAnsi" w:hint="eastAsia"/>
                <w:b w:val="0"/>
                <w:bCs w:val="0"/>
                <w:sz w:val="16"/>
                <w:szCs w:val="18"/>
              </w:rPr>
              <w:t> </w:t>
            </w:r>
            <w:r w:rsidRPr="00085714">
              <w:rPr>
                <w:rFonts w:cstheme="majorHAnsi"/>
                <w:b w:val="0"/>
                <w:bCs w:val="0"/>
                <w:sz w:val="16"/>
                <w:szCs w:val="18"/>
              </w:rPr>
              <w:t>magazynowej</w:t>
            </w:r>
            <w:r w:rsidRPr="00085714">
              <w:rPr>
                <w:rFonts w:cstheme="majorHAnsi"/>
                <w:sz w:val="16"/>
                <w:szCs w:val="18"/>
              </w:rPr>
              <w:t xml:space="preserve"> </w:t>
            </w:r>
            <w:r w:rsidRPr="00085714">
              <w:rPr>
                <w:rFonts w:cstheme="majorHAnsi"/>
                <w:b w:val="0"/>
                <w:bCs w:val="0"/>
                <w:sz w:val="16"/>
                <w:szCs w:val="18"/>
              </w:rPr>
              <w:t>dla zabytków ruchomych i archeologicznych;</w:t>
            </w:r>
            <w:r w:rsidRPr="00085714">
              <w:rPr>
                <w:rFonts w:cstheme="majorHAnsi"/>
                <w:sz w:val="16"/>
                <w:szCs w:val="18"/>
              </w:rPr>
              <w:t xml:space="preserve"> </w:t>
            </w:r>
          </w:p>
          <w:p w14:paraId="09BB8735"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Wzmacnianie postaw obywatelskich, dzięki działaniom kulturalno-edukacyjnym oraz rozwojowi organizacji pozarządowych;</w:t>
            </w:r>
          </w:p>
          <w:p w14:paraId="44CF9627" w14:textId="0B4B7D0D" w:rsidR="00B76423" w:rsidRPr="00085714" w:rsidRDefault="00B764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Atrakcyjna oferta dla nowych mieszkańców, zachęcająca ich do poznania bogatej historii miasta i</w:t>
            </w:r>
            <w:r w:rsidR="00624215" w:rsidRPr="00085714">
              <w:rPr>
                <w:rFonts w:cstheme="majorHAnsi"/>
                <w:b w:val="0"/>
                <w:bCs w:val="0"/>
                <w:sz w:val="16"/>
                <w:szCs w:val="18"/>
              </w:rPr>
              <w:t> </w:t>
            </w:r>
            <w:r w:rsidRPr="00085714">
              <w:rPr>
                <w:rFonts w:cstheme="majorHAnsi"/>
                <w:b w:val="0"/>
                <w:bCs w:val="0"/>
                <w:sz w:val="16"/>
                <w:szCs w:val="18"/>
              </w:rPr>
              <w:t>integracji z lokalną społecznością</w:t>
            </w:r>
            <w:r w:rsidR="00624215" w:rsidRPr="00085714">
              <w:rPr>
                <w:rFonts w:cstheme="majorHAnsi"/>
                <w:b w:val="0"/>
                <w:bCs w:val="0"/>
                <w:sz w:val="16"/>
                <w:szCs w:val="18"/>
              </w:rPr>
              <w:t>;</w:t>
            </w:r>
          </w:p>
          <w:p w14:paraId="7A3EBE30" w14:textId="52706E3C"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xml:space="preserve">— Działania na szczeblu krajowym zmierzające </w:t>
            </w:r>
            <w:r w:rsidR="00F52C6D">
              <w:rPr>
                <w:rFonts w:cstheme="majorHAnsi"/>
                <w:b w:val="0"/>
                <w:bCs w:val="0"/>
                <w:sz w:val="16"/>
                <w:szCs w:val="18"/>
              </w:rPr>
              <w:t xml:space="preserve">                         </w:t>
            </w:r>
            <w:r w:rsidRPr="00085714">
              <w:rPr>
                <w:rFonts w:cstheme="majorHAnsi"/>
                <w:b w:val="0"/>
                <w:bCs w:val="0"/>
                <w:sz w:val="16"/>
                <w:szCs w:val="18"/>
              </w:rPr>
              <w:t>do likwidacji tzw. białych plam w dostępie do kultury;</w:t>
            </w:r>
          </w:p>
          <w:p w14:paraId="3D5AACD4" w14:textId="6219CA70"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xml:space="preserve">— </w:t>
            </w:r>
            <w:r w:rsidR="0068529D" w:rsidRPr="00085714">
              <w:rPr>
                <w:rFonts w:cstheme="majorHAnsi"/>
                <w:b w:val="0"/>
                <w:bCs w:val="0"/>
                <w:sz w:val="16"/>
                <w:szCs w:val="18"/>
              </w:rPr>
              <w:t>Możliwość pozyskania funduszy z programów grantowych i dotacji na projekty związane z</w:t>
            </w:r>
            <w:r w:rsidR="00C242B8">
              <w:rPr>
                <w:rFonts w:cstheme="majorHAnsi" w:hint="eastAsia"/>
                <w:b w:val="0"/>
                <w:bCs w:val="0"/>
                <w:sz w:val="16"/>
                <w:szCs w:val="18"/>
              </w:rPr>
              <w:t> </w:t>
            </w:r>
            <w:r w:rsidR="0068529D" w:rsidRPr="00085714">
              <w:rPr>
                <w:rFonts w:cstheme="majorHAnsi"/>
                <w:b w:val="0"/>
                <w:bCs w:val="0"/>
                <w:sz w:val="16"/>
                <w:szCs w:val="18"/>
              </w:rPr>
              <w:t>konserwacją i restauracją zabytków</w:t>
            </w:r>
            <w:r w:rsidRPr="00085714">
              <w:rPr>
                <w:rFonts w:cstheme="majorHAnsi"/>
                <w:b w:val="0"/>
                <w:bCs w:val="0"/>
                <w:sz w:val="16"/>
                <w:szCs w:val="18"/>
              </w:rPr>
              <w:t>;</w:t>
            </w:r>
          </w:p>
          <w:p w14:paraId="01C2509D" w14:textId="539737AB" w:rsidR="00E54F5B" w:rsidRPr="00085714" w:rsidRDefault="00E54F5B"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Współpraca międzysektorowa stanowi szansę na</w:t>
            </w:r>
            <w:r w:rsidR="00FD0696">
              <w:rPr>
                <w:rFonts w:cstheme="majorHAnsi" w:hint="eastAsia"/>
                <w:b w:val="0"/>
                <w:bCs w:val="0"/>
                <w:sz w:val="16"/>
                <w:szCs w:val="18"/>
              </w:rPr>
              <w:t> </w:t>
            </w:r>
            <w:r w:rsidRPr="00085714">
              <w:rPr>
                <w:rFonts w:cstheme="majorHAnsi"/>
                <w:b w:val="0"/>
                <w:bCs w:val="0"/>
                <w:sz w:val="16"/>
                <w:szCs w:val="18"/>
              </w:rPr>
              <w:t>tworzenie partnerstw i kooperację między sektorami publicznym, prywatnym i</w:t>
            </w:r>
            <w:r w:rsidR="00274649" w:rsidRPr="00085714">
              <w:rPr>
                <w:rFonts w:cstheme="majorHAnsi"/>
                <w:b w:val="0"/>
                <w:bCs w:val="0"/>
                <w:sz w:val="16"/>
                <w:szCs w:val="18"/>
              </w:rPr>
              <w:t> </w:t>
            </w:r>
            <w:r w:rsidRPr="00085714">
              <w:rPr>
                <w:rFonts w:cstheme="majorHAnsi"/>
                <w:b w:val="0"/>
                <w:bCs w:val="0"/>
                <w:sz w:val="16"/>
                <w:szCs w:val="18"/>
              </w:rPr>
              <w:t>społecznym w zakresie ochrony i promocji dziedzictwa kulturowego</w:t>
            </w:r>
            <w:r w:rsidR="00A114BE" w:rsidRPr="00085714">
              <w:rPr>
                <w:rFonts w:cstheme="majorHAnsi"/>
                <w:b w:val="0"/>
                <w:bCs w:val="0"/>
                <w:sz w:val="16"/>
                <w:szCs w:val="18"/>
              </w:rPr>
              <w:t>;</w:t>
            </w:r>
          </w:p>
          <w:p w14:paraId="4DC619D0" w14:textId="00F1D99B" w:rsidR="00A114BE" w:rsidRPr="00085714" w:rsidRDefault="00DD57E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xml:space="preserve">— </w:t>
            </w:r>
            <w:r w:rsidR="00A114BE" w:rsidRPr="00085714">
              <w:rPr>
                <w:rFonts w:cstheme="majorHAnsi"/>
                <w:b w:val="0"/>
                <w:bCs w:val="0"/>
                <w:sz w:val="16"/>
                <w:szCs w:val="18"/>
              </w:rPr>
              <w:t>Edukacja i programy kulturalne związane z</w:t>
            </w:r>
            <w:r w:rsidR="00C242B8">
              <w:rPr>
                <w:rFonts w:cstheme="majorHAnsi" w:hint="eastAsia"/>
                <w:b w:val="0"/>
                <w:bCs w:val="0"/>
                <w:sz w:val="16"/>
                <w:szCs w:val="18"/>
              </w:rPr>
              <w:t> </w:t>
            </w:r>
            <w:r w:rsidR="00A114BE" w:rsidRPr="00085714">
              <w:rPr>
                <w:rFonts w:cstheme="majorHAnsi"/>
                <w:b w:val="0"/>
                <w:bCs w:val="0"/>
                <w:sz w:val="16"/>
                <w:szCs w:val="18"/>
              </w:rPr>
              <w:t>dziedzictwem kulturowym stanowią szansę na wzrost świadomości kulturowej mieszkańców oraz ich aktywne zaangażowanie w procesy ochrony i</w:t>
            </w:r>
            <w:r w:rsidR="006553CC" w:rsidRPr="00085714">
              <w:rPr>
                <w:rFonts w:cstheme="majorHAnsi"/>
                <w:b w:val="0"/>
                <w:bCs w:val="0"/>
                <w:sz w:val="16"/>
                <w:szCs w:val="18"/>
              </w:rPr>
              <w:t> </w:t>
            </w:r>
            <w:r w:rsidR="00A114BE" w:rsidRPr="00085714">
              <w:rPr>
                <w:rFonts w:cstheme="majorHAnsi"/>
                <w:b w:val="0"/>
                <w:bCs w:val="0"/>
                <w:sz w:val="16"/>
                <w:szCs w:val="18"/>
              </w:rPr>
              <w:t>promocji zabytków</w:t>
            </w:r>
            <w:r w:rsidR="000D55C6">
              <w:rPr>
                <w:rFonts w:cstheme="majorHAnsi"/>
                <w:b w:val="0"/>
                <w:bCs w:val="0"/>
                <w:sz w:val="16"/>
                <w:szCs w:val="18"/>
              </w:rPr>
              <w:t>;</w:t>
            </w:r>
          </w:p>
          <w:p w14:paraId="1E7BE77A" w14:textId="56A371FC" w:rsidR="0068529D" w:rsidRPr="00085714" w:rsidRDefault="0068529D" w:rsidP="7F9990F8">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sz w:val="16"/>
                <w:szCs w:val="16"/>
              </w:rPr>
            </w:pPr>
            <w:r w:rsidRPr="00085714">
              <w:rPr>
                <w:rFonts w:cstheme="majorBidi"/>
                <w:b w:val="0"/>
                <w:sz w:val="16"/>
                <w:szCs w:val="16"/>
              </w:rPr>
              <w:t>—</w:t>
            </w:r>
            <w:r w:rsidR="00225161" w:rsidRPr="00085714">
              <w:rPr>
                <w:rFonts w:cstheme="majorBidi"/>
                <w:b w:val="0"/>
                <w:sz w:val="16"/>
                <w:szCs w:val="16"/>
              </w:rPr>
              <w:t xml:space="preserve"> Możliwość wykorzystania nowoczesnych technologii, takich jak wirtualne spacery po zabytkach czy</w:t>
            </w:r>
            <w:r w:rsidR="00FD0696">
              <w:rPr>
                <w:rFonts w:cstheme="majorBidi" w:hint="eastAsia"/>
                <w:b w:val="0"/>
                <w:sz w:val="16"/>
                <w:szCs w:val="16"/>
              </w:rPr>
              <w:t> </w:t>
            </w:r>
            <w:r w:rsidR="00225161" w:rsidRPr="00085714">
              <w:rPr>
                <w:rFonts w:cstheme="majorBidi"/>
                <w:b w:val="0"/>
                <w:sz w:val="16"/>
                <w:szCs w:val="16"/>
              </w:rPr>
              <w:t>rekonstrukcje wirtualne, do promocji i zachowania dziedzictwa kulturowego</w:t>
            </w:r>
            <w:r w:rsidR="000D55C6">
              <w:rPr>
                <w:rFonts w:cstheme="majorBidi"/>
                <w:b w:val="0"/>
                <w:sz w:val="16"/>
                <w:szCs w:val="16"/>
              </w:rPr>
              <w:t>;</w:t>
            </w:r>
          </w:p>
          <w:p w14:paraId="541331A5" w14:textId="55F7F585" w:rsidR="0068529D" w:rsidRPr="00085714" w:rsidRDefault="7F9990F8"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bCs w:val="0"/>
                <w:sz w:val="16"/>
                <w:szCs w:val="16"/>
              </w:rPr>
              <w:t>— Kontynuacja procesu rewitalizacji wybranych obszarów miasta.</w:t>
            </w:r>
          </w:p>
        </w:tc>
        <w:tc>
          <w:tcPr>
            <w:tcW w:w="4020" w:type="dxa"/>
            <w:tcBorders>
              <w:top w:val="single" w:sz="4" w:space="0" w:color="FD571F" w:themeColor="accent5"/>
              <w:left w:val="single" w:sz="4" w:space="0" w:color="002F41" w:themeColor="text2"/>
              <w:bottom w:val="single" w:sz="4" w:space="0" w:color="FD571F" w:themeColor="accent5"/>
              <w:right w:val="single" w:sz="4" w:space="0" w:color="FD571F" w:themeColor="accent5"/>
            </w:tcBorders>
          </w:tcPr>
          <w:p w14:paraId="7F646AAB" w14:textId="28C950D8"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Brak wystarczających środków finansowych na</w:t>
            </w:r>
            <w:r w:rsidR="00FD0696">
              <w:rPr>
                <w:rFonts w:cstheme="majorHAnsi" w:hint="eastAsia"/>
                <w:b w:val="0"/>
                <w:bCs w:val="0"/>
                <w:sz w:val="16"/>
                <w:szCs w:val="18"/>
              </w:rPr>
              <w:t> </w:t>
            </w:r>
            <w:r w:rsidRPr="00085714">
              <w:rPr>
                <w:rFonts w:cstheme="majorHAnsi"/>
                <w:b w:val="0"/>
                <w:bCs w:val="0"/>
                <w:sz w:val="16"/>
                <w:szCs w:val="18"/>
              </w:rPr>
              <w:t xml:space="preserve">realizację inwestycji rozwojowych z zakresu kultury; </w:t>
            </w:r>
          </w:p>
          <w:p w14:paraId="29657D4B" w14:textId="06D631CC" w:rsidR="00644A6A" w:rsidRPr="00085714" w:rsidRDefault="008305EE"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Ograniczone środki finansowe przeznaczone na</w:t>
            </w:r>
            <w:r w:rsidR="00FD0696">
              <w:rPr>
                <w:rFonts w:cstheme="majorHAnsi" w:hint="eastAsia"/>
                <w:b w:val="0"/>
                <w:bCs w:val="0"/>
                <w:sz w:val="16"/>
                <w:szCs w:val="18"/>
              </w:rPr>
              <w:t> </w:t>
            </w:r>
            <w:r w:rsidRPr="00085714">
              <w:rPr>
                <w:rFonts w:cstheme="majorHAnsi"/>
                <w:b w:val="0"/>
                <w:bCs w:val="0"/>
                <w:sz w:val="16"/>
                <w:szCs w:val="18"/>
              </w:rPr>
              <w:t xml:space="preserve">konserwację i restaurację zabytków mogą prowadzić </w:t>
            </w:r>
            <w:r w:rsidR="00F52C6D">
              <w:rPr>
                <w:rFonts w:cstheme="majorHAnsi"/>
                <w:b w:val="0"/>
                <w:bCs w:val="0"/>
                <w:sz w:val="16"/>
                <w:szCs w:val="18"/>
              </w:rPr>
              <w:t xml:space="preserve">                 </w:t>
            </w:r>
            <w:r w:rsidRPr="00085714">
              <w:rPr>
                <w:rFonts w:cstheme="majorHAnsi"/>
                <w:b w:val="0"/>
                <w:bCs w:val="0"/>
                <w:sz w:val="16"/>
                <w:szCs w:val="18"/>
              </w:rPr>
              <w:t xml:space="preserve">do ich degradacji i utraty wartości kulturowej; </w:t>
            </w:r>
          </w:p>
          <w:p w14:paraId="4A5D1942" w14:textId="0D68B38B"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Bardzo wysokie koszty remontów obiektów zabytkowych, w tym w</w:t>
            </w:r>
            <w:r w:rsidR="00ED7F8C" w:rsidRPr="00085714">
              <w:rPr>
                <w:rFonts w:cstheme="majorHAnsi"/>
                <w:b w:val="0"/>
                <w:bCs w:val="0"/>
                <w:sz w:val="16"/>
                <w:szCs w:val="18"/>
              </w:rPr>
              <w:t> </w:t>
            </w:r>
            <w:r w:rsidRPr="00085714">
              <w:rPr>
                <w:rFonts w:cstheme="majorHAnsi"/>
                <w:b w:val="0"/>
                <w:bCs w:val="0"/>
                <w:sz w:val="16"/>
                <w:szCs w:val="18"/>
              </w:rPr>
              <w:t>ramach dostosowania ich</w:t>
            </w:r>
            <w:r w:rsidR="00FD0696">
              <w:rPr>
                <w:rFonts w:cstheme="majorHAnsi" w:hint="eastAsia"/>
                <w:b w:val="0"/>
                <w:bCs w:val="0"/>
                <w:sz w:val="16"/>
                <w:szCs w:val="18"/>
              </w:rPr>
              <w:t> </w:t>
            </w:r>
            <w:r w:rsidRPr="00085714">
              <w:rPr>
                <w:rFonts w:cstheme="majorHAnsi"/>
                <w:b w:val="0"/>
                <w:bCs w:val="0"/>
                <w:sz w:val="16"/>
                <w:szCs w:val="18"/>
              </w:rPr>
              <w:t>do</w:t>
            </w:r>
            <w:r w:rsidR="00FD0696">
              <w:rPr>
                <w:rFonts w:cstheme="majorHAnsi" w:hint="eastAsia"/>
                <w:b w:val="0"/>
                <w:bCs w:val="0"/>
                <w:sz w:val="16"/>
                <w:szCs w:val="18"/>
              </w:rPr>
              <w:t> </w:t>
            </w:r>
            <w:r w:rsidRPr="00085714">
              <w:rPr>
                <w:rFonts w:cstheme="majorHAnsi"/>
                <w:b w:val="0"/>
                <w:bCs w:val="0"/>
                <w:sz w:val="16"/>
                <w:szCs w:val="18"/>
              </w:rPr>
              <w:t xml:space="preserve">potrzeb osób z niepełnosprawnościami </w:t>
            </w:r>
            <w:r w:rsidR="00F52C6D">
              <w:rPr>
                <w:rFonts w:cstheme="majorHAnsi"/>
                <w:b w:val="0"/>
                <w:bCs w:val="0"/>
                <w:sz w:val="16"/>
                <w:szCs w:val="18"/>
              </w:rPr>
              <w:t xml:space="preserve">                                 </w:t>
            </w:r>
            <w:r w:rsidRPr="00085714">
              <w:rPr>
                <w:rFonts w:cstheme="majorHAnsi"/>
                <w:b w:val="0"/>
                <w:bCs w:val="0"/>
                <w:sz w:val="16"/>
                <w:szCs w:val="18"/>
              </w:rPr>
              <w:t xml:space="preserve">oraz standardów energetycznych; </w:t>
            </w:r>
          </w:p>
          <w:p w14:paraId="11F608DF" w14:textId="7C95C0AD" w:rsidR="00D71E42" w:rsidRPr="00085714" w:rsidRDefault="00D71E42"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Brak regularnych prac konserwatorskich może prowadzić do zniszczenia zabytków przez czynniki atmosferyczne, erozję i dewastację</w:t>
            </w:r>
            <w:r w:rsidR="000D55C6">
              <w:rPr>
                <w:rFonts w:cstheme="majorHAnsi"/>
                <w:b w:val="0"/>
                <w:bCs w:val="0"/>
                <w:sz w:val="16"/>
                <w:szCs w:val="18"/>
              </w:rPr>
              <w:t>;</w:t>
            </w:r>
          </w:p>
          <w:p w14:paraId="709ECB9F"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Duża konkurencja o środki zewnętrzne;</w:t>
            </w:r>
          </w:p>
          <w:p w14:paraId="16F67A04" w14:textId="4F62AED4"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Skomplikowane procedury w</w:t>
            </w:r>
            <w:r w:rsidR="00ED7F8C" w:rsidRPr="00085714">
              <w:rPr>
                <w:rFonts w:cstheme="majorHAnsi"/>
                <w:b w:val="0"/>
                <w:bCs w:val="0"/>
                <w:sz w:val="16"/>
                <w:szCs w:val="18"/>
              </w:rPr>
              <w:t> </w:t>
            </w:r>
            <w:r w:rsidRPr="00085714">
              <w:rPr>
                <w:rFonts w:cstheme="majorHAnsi"/>
                <w:b w:val="0"/>
                <w:bCs w:val="0"/>
                <w:sz w:val="16"/>
                <w:szCs w:val="18"/>
              </w:rPr>
              <w:t>ubieganiu się o środki zewnętrzne;</w:t>
            </w:r>
          </w:p>
          <w:p w14:paraId="08B3AA9F"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xml:space="preserve">— Silna konkurencja ze strony innych gmin; </w:t>
            </w:r>
          </w:p>
          <w:p w14:paraId="34427838" w14:textId="180D9BBF" w:rsidR="00B20355" w:rsidRPr="00085714" w:rsidRDefault="00B20355"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xml:space="preserve">— Szybka rozbudowa tkanki mieszkaniowej może stanowić zagrożenie dla dziedzictwa zabytkowego, grożąc utratą </w:t>
            </w:r>
            <w:r w:rsidR="0046441C" w:rsidRPr="00085714">
              <w:rPr>
                <w:rFonts w:cstheme="majorHAnsi"/>
                <w:b w:val="0"/>
                <w:bCs w:val="0"/>
                <w:sz w:val="16"/>
                <w:szCs w:val="18"/>
              </w:rPr>
              <w:t>lokalnej</w:t>
            </w:r>
            <w:r w:rsidRPr="00085714">
              <w:rPr>
                <w:rFonts w:cstheme="majorHAnsi"/>
                <w:b w:val="0"/>
                <w:bCs w:val="0"/>
                <w:sz w:val="16"/>
                <w:szCs w:val="18"/>
              </w:rPr>
              <w:t xml:space="preserve"> charakterystyki miasta </w:t>
            </w:r>
            <w:r w:rsidR="00F52C6D">
              <w:rPr>
                <w:rFonts w:cstheme="majorHAnsi"/>
                <w:b w:val="0"/>
                <w:bCs w:val="0"/>
                <w:sz w:val="16"/>
                <w:szCs w:val="18"/>
              </w:rPr>
              <w:t xml:space="preserve">                        </w:t>
            </w:r>
            <w:r w:rsidRPr="00085714">
              <w:rPr>
                <w:rFonts w:cstheme="majorHAnsi"/>
                <w:b w:val="0"/>
                <w:bCs w:val="0"/>
                <w:sz w:val="16"/>
                <w:szCs w:val="18"/>
              </w:rPr>
              <w:t xml:space="preserve">oraz wartości kulturowej. </w:t>
            </w:r>
            <w:r w:rsidR="0046441C" w:rsidRPr="00085714">
              <w:rPr>
                <w:rFonts w:cstheme="majorHAnsi"/>
                <w:b w:val="0"/>
                <w:bCs w:val="0"/>
                <w:sz w:val="16"/>
                <w:szCs w:val="18"/>
              </w:rPr>
              <w:t>Rozbudowa</w:t>
            </w:r>
            <w:r w:rsidRPr="00085714">
              <w:rPr>
                <w:rFonts w:cstheme="majorHAnsi"/>
                <w:b w:val="0"/>
                <w:bCs w:val="0"/>
                <w:sz w:val="16"/>
                <w:szCs w:val="18"/>
              </w:rPr>
              <w:t xml:space="preserve"> kosztem zabytkowych </w:t>
            </w:r>
            <w:r w:rsidR="0046441C" w:rsidRPr="00085714">
              <w:rPr>
                <w:rFonts w:cstheme="majorHAnsi"/>
                <w:b w:val="0"/>
                <w:bCs w:val="0"/>
                <w:sz w:val="16"/>
                <w:szCs w:val="18"/>
              </w:rPr>
              <w:t>t</w:t>
            </w:r>
            <w:r w:rsidR="000D55C6">
              <w:rPr>
                <w:rFonts w:cstheme="majorHAnsi"/>
                <w:b w:val="0"/>
                <w:bCs w:val="0"/>
                <w:sz w:val="16"/>
                <w:szCs w:val="18"/>
              </w:rPr>
              <w:t>e</w:t>
            </w:r>
            <w:r w:rsidR="0046441C" w:rsidRPr="00085714">
              <w:rPr>
                <w:rFonts w:cstheme="majorHAnsi"/>
                <w:b w:val="0"/>
                <w:bCs w:val="0"/>
                <w:sz w:val="16"/>
                <w:szCs w:val="18"/>
              </w:rPr>
              <w:t>renów</w:t>
            </w:r>
            <w:r w:rsidRPr="00085714">
              <w:rPr>
                <w:rFonts w:cstheme="majorHAnsi"/>
                <w:b w:val="0"/>
                <w:bCs w:val="0"/>
                <w:sz w:val="16"/>
                <w:szCs w:val="18"/>
              </w:rPr>
              <w:t xml:space="preserve"> może prowadzić do zaniedbania </w:t>
            </w:r>
            <w:r w:rsidR="00F52C6D">
              <w:rPr>
                <w:rFonts w:cstheme="majorHAnsi"/>
                <w:b w:val="0"/>
                <w:bCs w:val="0"/>
                <w:sz w:val="16"/>
                <w:szCs w:val="18"/>
              </w:rPr>
              <w:t xml:space="preserve">                </w:t>
            </w:r>
            <w:r w:rsidRPr="00085714">
              <w:rPr>
                <w:rFonts w:cstheme="majorHAnsi"/>
                <w:b w:val="0"/>
                <w:bCs w:val="0"/>
                <w:sz w:val="16"/>
                <w:szCs w:val="18"/>
              </w:rPr>
              <w:t>i degradacji historycznego krajobrazu</w:t>
            </w:r>
            <w:r w:rsidR="0046441C" w:rsidRPr="00085714">
              <w:rPr>
                <w:rFonts w:cstheme="majorHAnsi"/>
                <w:b w:val="0"/>
                <w:bCs w:val="0"/>
                <w:sz w:val="16"/>
                <w:szCs w:val="18"/>
              </w:rPr>
              <w:t>;</w:t>
            </w:r>
          </w:p>
          <w:p w14:paraId="4BDA1371" w14:textId="7C9C315B" w:rsidR="00EB1E63" w:rsidRPr="00085714" w:rsidRDefault="00EB1E6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Rozbieżności w ocenie wartości dziedzictwa kulturowego oraz konflikty między różnymi grupami interesów mogą prowadzić do opóźnień w</w:t>
            </w:r>
            <w:r w:rsidR="00C242B8">
              <w:rPr>
                <w:rFonts w:cstheme="majorHAnsi" w:hint="eastAsia"/>
                <w:b w:val="0"/>
                <w:bCs w:val="0"/>
                <w:sz w:val="16"/>
                <w:szCs w:val="18"/>
              </w:rPr>
              <w:t> </w:t>
            </w:r>
            <w:r w:rsidRPr="00085714">
              <w:rPr>
                <w:rFonts w:cstheme="majorHAnsi"/>
                <w:b w:val="0"/>
                <w:bCs w:val="0"/>
                <w:sz w:val="16"/>
                <w:szCs w:val="18"/>
              </w:rPr>
              <w:t>podejmowaniu decyzji i działań na rzecz jego</w:t>
            </w:r>
            <w:r w:rsidR="00FD0696">
              <w:rPr>
                <w:rFonts w:cstheme="majorHAnsi" w:hint="eastAsia"/>
                <w:b w:val="0"/>
                <w:bCs w:val="0"/>
                <w:sz w:val="16"/>
                <w:szCs w:val="18"/>
              </w:rPr>
              <w:t> </w:t>
            </w:r>
            <w:r w:rsidRPr="00085714">
              <w:rPr>
                <w:rFonts w:cstheme="majorHAnsi"/>
                <w:b w:val="0"/>
                <w:bCs w:val="0"/>
                <w:sz w:val="16"/>
                <w:szCs w:val="18"/>
              </w:rPr>
              <w:t>ochrony;</w:t>
            </w:r>
          </w:p>
          <w:p w14:paraId="5F6E5487" w14:textId="0A69C455" w:rsidR="009F6358" w:rsidRPr="00085714" w:rsidRDefault="009F6358"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Brak systematycznej ewidencji zabytków ruchomych może prowadzić do utraty ich śladu lub nawet kradzieży, gdy nie są one odpowiednio monitorowane i zabezpieczone</w:t>
            </w:r>
            <w:r w:rsidR="00681BFB" w:rsidRPr="00085714">
              <w:rPr>
                <w:rFonts w:cstheme="majorHAnsi"/>
                <w:b w:val="0"/>
                <w:bCs w:val="0"/>
                <w:sz w:val="16"/>
                <w:szCs w:val="18"/>
              </w:rPr>
              <w:t>;</w:t>
            </w:r>
          </w:p>
          <w:p w14:paraId="6FA54DF5" w14:textId="336BAE38"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w:t>
            </w:r>
            <w:r w:rsidR="00681BFB" w:rsidRPr="00085714">
              <w:rPr>
                <w:rFonts w:cstheme="majorHAnsi"/>
                <w:b w:val="0"/>
                <w:bCs w:val="0"/>
                <w:sz w:val="16"/>
                <w:szCs w:val="18"/>
              </w:rPr>
              <w:t xml:space="preserve"> Brak ewidencji zabytków ruchomych może utrudnić skuteczne zarządzanie nimi, w tym planowanie konserwacji, promocji czy udostępniania ich dla celów edukacyjnych i kulturalnych</w:t>
            </w:r>
            <w:r w:rsidR="00B20355" w:rsidRPr="00085714">
              <w:rPr>
                <w:rFonts w:cstheme="majorHAnsi"/>
                <w:b w:val="0"/>
                <w:bCs w:val="0"/>
                <w:sz w:val="16"/>
                <w:szCs w:val="18"/>
              </w:rPr>
              <w:t>.</w:t>
            </w:r>
            <w:r w:rsidRPr="00085714">
              <w:rPr>
                <w:rFonts w:cstheme="majorHAnsi"/>
                <w:sz w:val="16"/>
                <w:szCs w:val="18"/>
              </w:rPr>
              <w:t xml:space="preserve"> </w:t>
            </w:r>
          </w:p>
        </w:tc>
        <w:tc>
          <w:tcPr>
            <w:tcW w:w="449" w:type="dxa"/>
            <w:tcBorders>
              <w:top w:val="single" w:sz="4" w:space="0" w:color="FD571F" w:themeColor="accent5"/>
              <w:left w:val="single" w:sz="4" w:space="0" w:color="FD571F" w:themeColor="accent5"/>
              <w:bottom w:val="single" w:sz="4" w:space="0" w:color="FD571F" w:themeColor="accent5"/>
            </w:tcBorders>
            <w:shd w:val="clear" w:color="auto" w:fill="FD571F" w:themeFill="accent5"/>
            <w:textDirection w:val="tbRl"/>
            <w:vAlign w:val="center"/>
          </w:tcPr>
          <w:p w14:paraId="06DB830D" w14:textId="32FBEF8C" w:rsidR="00652C23" w:rsidRPr="00085714" w:rsidRDefault="00DC097A" w:rsidP="0032138F">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cstheme="majorHAnsi" w:hint="eastAsia"/>
                <w:sz w:val="18"/>
                <w:szCs w:val="20"/>
              </w:rPr>
            </w:pPr>
            <w:r w:rsidRPr="00085714">
              <w:rPr>
                <w:rFonts w:cstheme="majorHAnsi"/>
              </w:rPr>
              <w:t>Zagrożenia</w:t>
            </w:r>
          </w:p>
        </w:tc>
      </w:tr>
    </w:tbl>
    <w:p w14:paraId="7DF655EE" w14:textId="7EF3138E" w:rsidR="00CE35A3" w:rsidRPr="00085714" w:rsidRDefault="00CE35A3">
      <w:pPr>
        <w:ind w:left="0"/>
        <w:jc w:val="left"/>
        <w:rPr>
          <w:rFonts w:eastAsia="Times New Roman" w:cs="Times New Roman"/>
          <w:bCs/>
          <w:kern w:val="36"/>
          <w:sz w:val="24"/>
          <w:szCs w:val="48"/>
          <w:lang w:eastAsia="pl-PL"/>
        </w:rPr>
      </w:pPr>
      <w:r w:rsidRPr="00085714">
        <w:br w:type="page"/>
      </w:r>
    </w:p>
    <w:p w14:paraId="48DEFF29" w14:textId="02B022E3" w:rsidR="00E20EE8" w:rsidRPr="00085714" w:rsidRDefault="00E20EE8" w:rsidP="00710D70">
      <w:pPr>
        <w:pStyle w:val="Nagwek1"/>
      </w:pPr>
      <w:bookmarkStart w:id="233" w:name="_Toc179764860"/>
      <w:bookmarkStart w:id="234" w:name="_Toc179765679"/>
      <w:bookmarkStart w:id="235" w:name="_Toc179765746"/>
      <w:r w:rsidRPr="00085714">
        <w:lastRenderedPageBreak/>
        <w:t>Z</w:t>
      </w:r>
      <w:r w:rsidR="00F1458D" w:rsidRPr="00085714">
        <w:t>a</w:t>
      </w:r>
      <w:r w:rsidRPr="00085714">
        <w:t>łożenia programu opieki nad zabytkami Pruszkowa</w:t>
      </w:r>
      <w:bookmarkEnd w:id="233"/>
      <w:bookmarkEnd w:id="234"/>
      <w:bookmarkEnd w:id="235"/>
    </w:p>
    <w:p w14:paraId="48DEFF2A" w14:textId="13748BAF" w:rsidR="0007212A" w:rsidRPr="00C62BEA" w:rsidRDefault="0007212A" w:rsidP="00710D70">
      <w:pPr>
        <w:pStyle w:val="Nagwek2"/>
        <w:rPr>
          <w:rFonts w:hint="eastAsia"/>
          <w:sz w:val="22"/>
          <w:szCs w:val="22"/>
        </w:rPr>
      </w:pPr>
      <w:bookmarkStart w:id="236" w:name="_Toc179764861"/>
      <w:bookmarkStart w:id="237" w:name="_Toc179765680"/>
      <w:bookmarkStart w:id="238" w:name="_Toc179765747"/>
      <w:r w:rsidRPr="00C62BEA">
        <w:rPr>
          <w:sz w:val="22"/>
          <w:szCs w:val="22"/>
        </w:rPr>
        <w:t>Cel główny</w:t>
      </w:r>
      <w:bookmarkEnd w:id="236"/>
      <w:bookmarkEnd w:id="237"/>
      <w:bookmarkEnd w:id="238"/>
    </w:p>
    <w:p w14:paraId="2CBF731C" w14:textId="2D7D7857" w:rsidR="009C4F0F" w:rsidRPr="00085714" w:rsidRDefault="009C4F0F" w:rsidP="009C4F0F">
      <w:pPr>
        <w:pStyle w:val="NormalnydlaNagwek2"/>
      </w:pPr>
      <w:r w:rsidRPr="000D55C6">
        <w:rPr>
          <w:iCs/>
        </w:rPr>
        <w:t xml:space="preserve">Gminny Program Opieki nad Zabytkami gminy Miasto Pruszków na lata 2024-2027 </w:t>
      </w:r>
      <w:r w:rsidRPr="00085714">
        <w:t>ma stanowić źródło wsparcia, koordynacji, a nade wszystko inspiracji do działań w sferze ochrony, edukacji i</w:t>
      </w:r>
      <w:r w:rsidR="000D55C6">
        <w:rPr>
          <w:rFonts w:hint="cs"/>
        </w:rPr>
        <w:t> </w:t>
      </w:r>
      <w:r w:rsidRPr="00085714">
        <w:t>popularyzacji dziedzictwa kulturowego.</w:t>
      </w:r>
      <w:r w:rsidRPr="00085714">
        <w:rPr>
          <w:rFonts w:eastAsia="Times New Roman" w:cs="Arial"/>
          <w:b/>
          <w:sz w:val="32"/>
          <w:szCs w:val="32"/>
        </w:rPr>
        <w:t xml:space="preserve"> </w:t>
      </w:r>
      <w:r w:rsidRPr="00085714">
        <w:t xml:space="preserve">Jego opracowanie i uchwalenie nie powinno być traktowane jedynie jako realizacja przez gminę zadania ustawowego. Przewiduje się w nim aktywne poszukiwanie tych czynników i wartości, które dają szansę na szeroko rozumiany rozwój miasta: kulturowy, społeczny, polityczny, turystyczny, a także ekonomiczny. </w:t>
      </w:r>
    </w:p>
    <w:p w14:paraId="4684FAA0" w14:textId="7A2318FE" w:rsidR="692AD782" w:rsidRPr="00085714" w:rsidRDefault="692AD782" w:rsidP="692AD782">
      <w:pPr>
        <w:pStyle w:val="NormalnydlaNagwek2"/>
      </w:pPr>
      <w:r w:rsidRPr="00085714">
        <w:t xml:space="preserve">Na podstawie przeprowadzonej diagnozy oraz analizy SWOT, biorąc pod uwagę zasób dziedzictwa gminy Miasto Pruszków oraz jego stan, a także mając świadomość niedostatecznego wykorzystania potencjału płynącego z posiadanych zasobów, wyznaczono cel główny Programu Opieki nad Zabytkami gminy Miasto Pruszków, którym jest: </w:t>
      </w:r>
      <w:r w:rsidRPr="00085714">
        <w:rPr>
          <w:b/>
          <w:bCs/>
        </w:rPr>
        <w:t>„Stworzenie kompleksowego planu ochrony, rewaloryzacji i</w:t>
      </w:r>
      <w:r w:rsidR="003C4924" w:rsidRPr="00085714">
        <w:rPr>
          <w:b/>
          <w:bCs/>
        </w:rPr>
        <w:t> </w:t>
      </w:r>
      <w:r w:rsidRPr="00085714">
        <w:rPr>
          <w:b/>
          <w:bCs/>
        </w:rPr>
        <w:t>promocji dziedzictwa kulturowego Miasta Pruszkowa, który będzie zarazem zwiększał atrakcyjność i dostępność obiektów historycznych oraz angażował społeczność lokalną w procesy decyzyjne i opiekę nad dziedzictwem”</w:t>
      </w:r>
      <w:r w:rsidRPr="00085714">
        <w:t xml:space="preserve">. </w:t>
      </w:r>
    </w:p>
    <w:p w14:paraId="48DEFF2B" w14:textId="791F86B9" w:rsidR="0007212A" w:rsidRPr="00C62BEA" w:rsidRDefault="00B76204" w:rsidP="00710D70">
      <w:pPr>
        <w:pStyle w:val="Nagwek2"/>
        <w:rPr>
          <w:rFonts w:hint="eastAsia"/>
          <w:sz w:val="22"/>
          <w:szCs w:val="22"/>
        </w:rPr>
      </w:pPr>
      <w:bookmarkStart w:id="239" w:name="_Toc179764862"/>
      <w:bookmarkStart w:id="240" w:name="_Toc179765681"/>
      <w:bookmarkStart w:id="241" w:name="_Toc179765748"/>
      <w:r w:rsidRPr="00C62BEA">
        <w:rPr>
          <w:sz w:val="22"/>
          <w:szCs w:val="22"/>
        </w:rPr>
        <w:t>Priorytety i działania</w:t>
      </w:r>
      <w:bookmarkEnd w:id="239"/>
      <w:bookmarkEnd w:id="240"/>
      <w:bookmarkEnd w:id="241"/>
    </w:p>
    <w:p w14:paraId="6F24400F" w14:textId="1BEFDE92" w:rsidR="00745F05" w:rsidRPr="00085714" w:rsidRDefault="00745F05" w:rsidP="00745F05">
      <w:pPr>
        <w:pStyle w:val="NormalnydlaNagwek2"/>
      </w:pPr>
      <w:r w:rsidRPr="00085714">
        <w:t>Realizacja Gminnego Programu Opieki nad Zabytkami gminy Miasto Pruszków na lata 2024-2027 będzie się odbywać w oparciu o cztery priorytety:</w:t>
      </w:r>
    </w:p>
    <w:p w14:paraId="786FAA9E" w14:textId="77777777" w:rsidR="00745F05" w:rsidRPr="00085714" w:rsidRDefault="00745F05" w:rsidP="00680672">
      <w:pPr>
        <w:pStyle w:val="NormalnydlaNagwek2"/>
        <w:numPr>
          <w:ilvl w:val="0"/>
          <w:numId w:val="33"/>
        </w:numPr>
        <w:spacing w:after="0"/>
      </w:pPr>
      <w:r w:rsidRPr="00085714">
        <w:t xml:space="preserve">Ochrona i rewaloryzacja dziedzictwa kulturowego Miasta Pruszkowa; </w:t>
      </w:r>
    </w:p>
    <w:p w14:paraId="6EF16C87" w14:textId="7ABE4352" w:rsidR="00745F05" w:rsidRPr="00085714" w:rsidRDefault="00745F05" w:rsidP="00680672">
      <w:pPr>
        <w:pStyle w:val="NormalnydlaNagwek2"/>
        <w:numPr>
          <w:ilvl w:val="0"/>
          <w:numId w:val="33"/>
        </w:numPr>
        <w:spacing w:after="0"/>
      </w:pPr>
      <w:r w:rsidRPr="00085714">
        <w:t>Zwiększenie atrakcyjności i dostępności obiektów dziedzictwa kulturowego Miasta Pruszkowa</w:t>
      </w:r>
      <w:r w:rsidR="7CD12220" w:rsidRPr="00085714">
        <w:t>;</w:t>
      </w:r>
    </w:p>
    <w:p w14:paraId="3EDD5E12" w14:textId="71411B26" w:rsidR="00745F05" w:rsidRPr="00085714" w:rsidRDefault="00745F05" w:rsidP="00680672">
      <w:pPr>
        <w:pStyle w:val="NormalnydlaNagwek2"/>
        <w:numPr>
          <w:ilvl w:val="0"/>
          <w:numId w:val="33"/>
        </w:numPr>
        <w:spacing w:after="0"/>
      </w:pPr>
      <w:r w:rsidRPr="00085714">
        <w:t>Budowanie tożsamości i promocja dziedzictwa Pruszkowa</w:t>
      </w:r>
      <w:r w:rsidR="7CD12220" w:rsidRPr="00085714">
        <w:t>;</w:t>
      </w:r>
    </w:p>
    <w:p w14:paraId="4D6EA916" w14:textId="5C6D4660" w:rsidR="00745F05" w:rsidRPr="00085714" w:rsidRDefault="00745F05" w:rsidP="00680672">
      <w:pPr>
        <w:pStyle w:val="NormalnydlaNagwek2"/>
        <w:numPr>
          <w:ilvl w:val="0"/>
          <w:numId w:val="33"/>
        </w:numPr>
        <w:spacing w:after="0"/>
      </w:pPr>
      <w:r w:rsidRPr="00085714">
        <w:t>Uspołecznienie / partycypacja społeczna w procesach ochrony, opieki i zarządzania dziedzictwem kulturowym Miasta Pruszkowa</w:t>
      </w:r>
      <w:r w:rsidR="3549D779" w:rsidRPr="00085714">
        <w:t>.</w:t>
      </w:r>
    </w:p>
    <w:p w14:paraId="6CB3ED97" w14:textId="3B84FE27" w:rsidR="00745F05" w:rsidRPr="00085714" w:rsidRDefault="00745F05" w:rsidP="00745F05">
      <w:pPr>
        <w:pStyle w:val="NormalnydlaNagwek2"/>
      </w:pPr>
      <w:r w:rsidRPr="00085714">
        <w:t xml:space="preserve">W ramach każdego z nich ustalone zostały </w:t>
      </w:r>
      <w:r w:rsidR="3549D779" w:rsidRPr="00085714">
        <w:t xml:space="preserve">kierunki działań i przypisane im </w:t>
      </w:r>
      <w:r w:rsidRPr="00085714">
        <w:t xml:space="preserve">działania do zrealizowania w okresie 2024–2027. </w:t>
      </w:r>
    </w:p>
    <w:p w14:paraId="4522FCEE" w14:textId="159BB906" w:rsidR="00CB1510" w:rsidRPr="00085714" w:rsidRDefault="00CB1510" w:rsidP="00CB1510">
      <w:pPr>
        <w:pStyle w:val="Legenda"/>
        <w:keepNext/>
        <w:spacing w:after="0"/>
        <w:ind w:left="375" w:firstLine="345"/>
      </w:pPr>
      <w:bookmarkStart w:id="242" w:name="_Toc179764749"/>
      <w:r w:rsidRPr="00085714">
        <w:t xml:space="preserve">Tabela </w:t>
      </w:r>
      <w:r w:rsidR="003E4D31">
        <w:fldChar w:fldCharType="begin"/>
      </w:r>
      <w:r w:rsidR="003E4D31">
        <w:instrText xml:space="preserve"> SEQ Tabela \* ARABIC </w:instrText>
      </w:r>
      <w:r w:rsidR="003E4D31">
        <w:fldChar w:fldCharType="separate"/>
      </w:r>
      <w:r w:rsidR="003E4D31">
        <w:rPr>
          <w:noProof/>
        </w:rPr>
        <w:t>10</w:t>
      </w:r>
      <w:r w:rsidR="003E4D31">
        <w:rPr>
          <w:noProof/>
        </w:rPr>
        <w:fldChar w:fldCharType="end"/>
      </w:r>
      <w:r w:rsidRPr="00085714">
        <w:t xml:space="preserve">. Priorytety i działania </w:t>
      </w:r>
      <w:proofErr w:type="spellStart"/>
      <w:r w:rsidRPr="00085714">
        <w:t>POnZ</w:t>
      </w:r>
      <w:proofErr w:type="spellEnd"/>
      <w:r w:rsidR="006A6693" w:rsidRPr="00085714">
        <w:t>.</w:t>
      </w:r>
      <w:bookmarkEnd w:id="242"/>
    </w:p>
    <w:tbl>
      <w:tblPr>
        <w:tblStyle w:val="Tabelasiatki1jasnaakcent1"/>
        <w:tblW w:w="9072" w:type="dxa"/>
        <w:tblInd w:w="704" w:type="dxa"/>
        <w:tblLayout w:type="fixed"/>
        <w:tblLook w:val="04A0" w:firstRow="1" w:lastRow="0" w:firstColumn="1" w:lastColumn="0" w:noHBand="0" w:noVBand="1"/>
      </w:tblPr>
      <w:tblGrid>
        <w:gridCol w:w="1843"/>
        <w:gridCol w:w="2268"/>
        <w:gridCol w:w="4961"/>
      </w:tblGrid>
      <w:tr w:rsidR="00CA5118" w:rsidRPr="00C242B8" w14:paraId="35C64754" w14:textId="77777777" w:rsidTr="00424F3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843" w:type="dxa"/>
            <w:vAlign w:val="center"/>
            <w:hideMark/>
          </w:tcPr>
          <w:p w14:paraId="056B7370" w14:textId="77777777" w:rsidR="00977C8C" w:rsidRPr="00C242B8" w:rsidRDefault="00977C8C" w:rsidP="004B5139">
            <w:pPr>
              <w:spacing w:after="120"/>
              <w:ind w:left="0"/>
              <w:jc w:val="left"/>
              <w:rPr>
                <w:rFonts w:hint="eastAsia"/>
                <w:bCs w:val="0"/>
              </w:rPr>
            </w:pPr>
            <w:r w:rsidRPr="00C242B8">
              <w:rPr>
                <w:bCs w:val="0"/>
              </w:rPr>
              <w:t>Priorytet</w:t>
            </w:r>
          </w:p>
        </w:tc>
        <w:tc>
          <w:tcPr>
            <w:tcW w:w="2268" w:type="dxa"/>
            <w:vAlign w:val="center"/>
          </w:tcPr>
          <w:p w14:paraId="27BB7CF9" w14:textId="40A8C3C4" w:rsidR="00977C8C" w:rsidRPr="00C242B8" w:rsidRDefault="00977C8C" w:rsidP="004B5139">
            <w:pPr>
              <w:spacing w:after="120"/>
              <w:ind w:left="0"/>
              <w:jc w:val="left"/>
              <w:cnfStyle w:val="100000000000" w:firstRow="1" w:lastRow="0" w:firstColumn="0" w:lastColumn="0" w:oddVBand="0" w:evenVBand="0" w:oddHBand="0" w:evenHBand="0" w:firstRowFirstColumn="0" w:firstRowLastColumn="0" w:lastRowFirstColumn="0" w:lastRowLastColumn="0"/>
              <w:rPr>
                <w:rFonts w:hint="eastAsia"/>
                <w:bCs w:val="0"/>
              </w:rPr>
            </w:pPr>
            <w:r w:rsidRPr="00C242B8">
              <w:rPr>
                <w:bCs w:val="0"/>
              </w:rPr>
              <w:t>Kierunki działań</w:t>
            </w:r>
          </w:p>
        </w:tc>
        <w:tc>
          <w:tcPr>
            <w:tcW w:w="4961" w:type="dxa"/>
            <w:vAlign w:val="center"/>
            <w:hideMark/>
          </w:tcPr>
          <w:p w14:paraId="063837EE" w14:textId="77777777" w:rsidR="00977C8C" w:rsidRPr="00C242B8" w:rsidRDefault="00977C8C" w:rsidP="004B5139">
            <w:pPr>
              <w:spacing w:after="120"/>
              <w:ind w:left="0"/>
              <w:jc w:val="left"/>
              <w:cnfStyle w:val="100000000000" w:firstRow="1" w:lastRow="0" w:firstColumn="0" w:lastColumn="0" w:oddVBand="0" w:evenVBand="0" w:oddHBand="0" w:evenHBand="0" w:firstRowFirstColumn="0" w:firstRowLastColumn="0" w:lastRowFirstColumn="0" w:lastRowLastColumn="0"/>
              <w:rPr>
                <w:rFonts w:hint="eastAsia"/>
                <w:bCs w:val="0"/>
              </w:rPr>
            </w:pPr>
            <w:r w:rsidRPr="00C242B8">
              <w:rPr>
                <w:bCs w:val="0"/>
              </w:rPr>
              <w:t>Działania</w:t>
            </w:r>
          </w:p>
        </w:tc>
      </w:tr>
      <w:tr w:rsidR="006157FB" w:rsidRPr="00085714" w14:paraId="5565C6EC" w14:textId="77777777" w:rsidTr="00424F34">
        <w:trPr>
          <w:trHeight w:val="671"/>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hideMark/>
          </w:tcPr>
          <w:p w14:paraId="12AB3F41" w14:textId="77777777" w:rsidR="00977C8C" w:rsidRPr="00085714" w:rsidRDefault="00977C8C" w:rsidP="004B5139">
            <w:pPr>
              <w:spacing w:after="120"/>
              <w:ind w:left="0"/>
              <w:jc w:val="left"/>
              <w:rPr>
                <w:rFonts w:hint="eastAsia"/>
              </w:rPr>
            </w:pPr>
            <w:r w:rsidRPr="00085714">
              <w:t>I.</w:t>
            </w:r>
          </w:p>
          <w:p w14:paraId="4EA65D01" w14:textId="450208C8" w:rsidR="00977C8C" w:rsidRPr="00085714" w:rsidRDefault="00977C8C" w:rsidP="004B5139">
            <w:pPr>
              <w:spacing w:after="120"/>
              <w:ind w:left="0"/>
              <w:jc w:val="left"/>
              <w:rPr>
                <w:rFonts w:hint="eastAsia"/>
              </w:rPr>
            </w:pPr>
            <w:r w:rsidRPr="00085714">
              <w:t>Ochrona i</w:t>
            </w:r>
            <w:r w:rsidR="00E3209D" w:rsidRPr="00085714">
              <w:t> </w:t>
            </w:r>
            <w:r w:rsidRPr="00085714">
              <w:t>rewaloryzacja dziedzictwa kulturowego Miasta Pruszkowa</w:t>
            </w:r>
          </w:p>
        </w:tc>
        <w:tc>
          <w:tcPr>
            <w:tcW w:w="2268" w:type="dxa"/>
            <w:vMerge w:val="restart"/>
            <w:vAlign w:val="center"/>
          </w:tcPr>
          <w:p w14:paraId="5A56ABD7" w14:textId="63D41A4D" w:rsidR="00977C8C" w:rsidRPr="00085714" w:rsidRDefault="00977C8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Współpraca z</w:t>
            </w:r>
            <w:r w:rsidR="004B5139" w:rsidRPr="00085714">
              <w:rPr>
                <w:b/>
                <w:bCs/>
              </w:rPr>
              <w:t> </w:t>
            </w:r>
            <w:r w:rsidRPr="00085714">
              <w:rPr>
                <w:b/>
                <w:bCs/>
              </w:rPr>
              <w:t>instytucjami odpowiedzialnymi za</w:t>
            </w:r>
            <w:r w:rsidR="00A93AC3" w:rsidRPr="00085714">
              <w:rPr>
                <w:b/>
                <w:bCs/>
              </w:rPr>
              <w:t> </w:t>
            </w:r>
            <w:r w:rsidRPr="00085714">
              <w:rPr>
                <w:b/>
                <w:bCs/>
              </w:rPr>
              <w:t>ochronę zabytków</w:t>
            </w:r>
          </w:p>
        </w:tc>
        <w:tc>
          <w:tcPr>
            <w:tcW w:w="4961" w:type="dxa"/>
            <w:vAlign w:val="center"/>
            <w:hideMark/>
          </w:tcPr>
          <w:p w14:paraId="5F4AD8A3" w14:textId="6F98D5FC" w:rsidR="00977C8C" w:rsidRPr="00085714" w:rsidRDefault="00977C8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Współpraca z wojewódzkim konserwatorem zabytków w zakresie polityki dotyczącej wpisów do rejestru zabytków na terenie miasta Pruszkowa</w:t>
            </w:r>
            <w:r w:rsidR="00C63565">
              <w:t>.</w:t>
            </w:r>
          </w:p>
        </w:tc>
      </w:tr>
      <w:tr w:rsidR="006157FB" w:rsidRPr="00085714" w14:paraId="7943CC29" w14:textId="77777777" w:rsidTr="00424F34">
        <w:trPr>
          <w:trHeight w:val="1017"/>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3C8D202E" w14:textId="77777777" w:rsidR="00977C8C" w:rsidRPr="00085714" w:rsidRDefault="00977C8C" w:rsidP="004B5139">
            <w:pPr>
              <w:ind w:left="0"/>
              <w:jc w:val="left"/>
              <w:rPr>
                <w:rFonts w:hint="eastAsia"/>
              </w:rPr>
            </w:pPr>
          </w:p>
        </w:tc>
        <w:tc>
          <w:tcPr>
            <w:tcW w:w="2268" w:type="dxa"/>
            <w:vMerge/>
            <w:vAlign w:val="center"/>
          </w:tcPr>
          <w:p w14:paraId="5A5FB28E" w14:textId="77777777" w:rsidR="00977C8C" w:rsidRPr="00085714" w:rsidRDefault="00977C8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vAlign w:val="center"/>
            <w:hideMark/>
          </w:tcPr>
          <w:p w14:paraId="0D185364" w14:textId="633A3D9A" w:rsidR="00977C8C" w:rsidRPr="00085714" w:rsidRDefault="00977C8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Współpraca z Powiatowym Inspektorem Nadzoru Budowlanego w</w:t>
            </w:r>
            <w:r w:rsidR="00A00A10" w:rsidRPr="00085714">
              <w:t> </w:t>
            </w:r>
            <w:r w:rsidRPr="00085714">
              <w:t>zakresie nadzoru nad stanem zachowania zabytków</w:t>
            </w:r>
            <w:r w:rsidR="00C63565">
              <w:t>.</w:t>
            </w:r>
          </w:p>
        </w:tc>
      </w:tr>
      <w:tr w:rsidR="00CA5118" w:rsidRPr="00085714" w14:paraId="0B0934B1"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38FC40DF" w14:textId="77777777" w:rsidR="00977C8C" w:rsidRPr="00085714" w:rsidRDefault="00977C8C" w:rsidP="004B5139">
            <w:pPr>
              <w:ind w:left="0"/>
              <w:jc w:val="left"/>
              <w:rPr>
                <w:rFonts w:hint="eastAsia"/>
              </w:rPr>
            </w:pPr>
          </w:p>
        </w:tc>
        <w:tc>
          <w:tcPr>
            <w:tcW w:w="2268" w:type="dxa"/>
            <w:vAlign w:val="center"/>
          </w:tcPr>
          <w:p w14:paraId="55A24D69" w14:textId="3F7A7063" w:rsidR="00977C8C" w:rsidRPr="00085714" w:rsidRDefault="00F32F8D" w:rsidP="004B5139">
            <w:pPr>
              <w:autoSpaceDE w:val="0"/>
              <w:autoSpaceDN w:val="0"/>
              <w:adjustRightInd w:val="0"/>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Zarządzanie i</w:t>
            </w:r>
            <w:r w:rsidR="00D12B00" w:rsidRPr="00085714">
              <w:rPr>
                <w:b/>
                <w:bCs/>
              </w:rPr>
              <w:t> </w:t>
            </w:r>
            <w:r w:rsidRPr="00085714">
              <w:rPr>
                <w:b/>
                <w:bCs/>
              </w:rPr>
              <w:t>aktualizacja rejestru zabytków</w:t>
            </w:r>
          </w:p>
        </w:tc>
        <w:tc>
          <w:tcPr>
            <w:tcW w:w="4961" w:type="dxa"/>
            <w:vAlign w:val="center"/>
          </w:tcPr>
          <w:p w14:paraId="40518E24" w14:textId="77777777" w:rsidR="00977C8C" w:rsidRPr="00085714" w:rsidRDefault="00977C8C" w:rsidP="004B5139">
            <w:pPr>
              <w:autoSpaceDE w:val="0"/>
              <w:autoSpaceDN w:val="0"/>
              <w:adjustRightInd w:val="0"/>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Bieżąca weryfikacja i aktualizacja zasobu Gminnej Ewidencji Zabytków:</w:t>
            </w:r>
          </w:p>
          <w:p w14:paraId="13C6E0D5" w14:textId="77777777" w:rsidR="00977C8C" w:rsidRPr="00085714" w:rsidRDefault="00977C8C" w:rsidP="00680672">
            <w:pPr>
              <w:pStyle w:val="Akapitzlist"/>
              <w:numPr>
                <w:ilvl w:val="0"/>
                <w:numId w:val="34"/>
              </w:numPr>
              <w:autoSpaceDE w:val="0"/>
              <w:autoSpaceDN w:val="0"/>
              <w:adjustRightInd w:val="0"/>
              <w:spacing w:after="120"/>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bieżące monitorowanie zasobu GEZ – waloryzacja zabytków pod kątem </w:t>
            </w:r>
            <w:proofErr w:type="spellStart"/>
            <w:r w:rsidRPr="00085714">
              <w:t>wyłączeń</w:t>
            </w:r>
            <w:proofErr w:type="spellEnd"/>
            <w:r w:rsidRPr="00085714">
              <w:t xml:space="preserve"> lub planowanych włączeń;</w:t>
            </w:r>
          </w:p>
          <w:p w14:paraId="4FAC187B" w14:textId="25FE7919" w:rsidR="00977C8C" w:rsidRPr="00085714" w:rsidRDefault="00977C8C" w:rsidP="00680672">
            <w:pPr>
              <w:pStyle w:val="Akapitzlist"/>
              <w:numPr>
                <w:ilvl w:val="0"/>
                <w:numId w:val="34"/>
              </w:numPr>
              <w:autoSpaceDE w:val="0"/>
              <w:autoSpaceDN w:val="0"/>
              <w:adjustRightInd w:val="0"/>
              <w:spacing w:after="120"/>
              <w:jc w:val="left"/>
              <w:cnfStyle w:val="000000000000" w:firstRow="0" w:lastRow="0" w:firstColumn="0" w:lastColumn="0" w:oddVBand="0" w:evenVBand="0" w:oddHBand="0" w:evenHBand="0" w:firstRowFirstColumn="0" w:firstRowLastColumn="0" w:lastRowFirstColumn="0" w:lastRowLastColumn="0"/>
              <w:rPr>
                <w:rFonts w:hint="eastAsia"/>
              </w:rPr>
            </w:pPr>
            <w:r w:rsidRPr="00085714">
              <w:t>aktualizacja kart adresowych zgodnie z</w:t>
            </w:r>
            <w:r w:rsidR="00CA5118" w:rsidRPr="00085714">
              <w:t> </w:t>
            </w:r>
            <w:r w:rsidRPr="00085714">
              <w:t>obowiązującym wzorem;</w:t>
            </w:r>
          </w:p>
          <w:p w14:paraId="1833FD01" w14:textId="77777777" w:rsidR="00977C8C" w:rsidRPr="00085714" w:rsidRDefault="00977C8C" w:rsidP="00680672">
            <w:pPr>
              <w:pStyle w:val="Akapitzlist"/>
              <w:numPr>
                <w:ilvl w:val="0"/>
                <w:numId w:val="34"/>
              </w:numPr>
              <w:autoSpaceDE w:val="0"/>
              <w:autoSpaceDN w:val="0"/>
              <w:adjustRightInd w:val="0"/>
              <w:spacing w:after="120"/>
              <w:jc w:val="left"/>
              <w:cnfStyle w:val="000000000000" w:firstRow="0" w:lastRow="0" w:firstColumn="0" w:lastColumn="0" w:oddVBand="0" w:evenVBand="0" w:oddHBand="0" w:evenHBand="0" w:firstRowFirstColumn="0" w:firstRowLastColumn="0" w:lastRowFirstColumn="0" w:lastRowLastColumn="0"/>
              <w:rPr>
                <w:rFonts w:hint="eastAsia"/>
              </w:rPr>
            </w:pPr>
            <w:r w:rsidRPr="00085714">
              <w:t>wytypowanie wartościowych układów urbanistycznych do ujęcia w GEZ;</w:t>
            </w:r>
          </w:p>
          <w:p w14:paraId="59BBA95E" w14:textId="4A4D3B39" w:rsidR="00977C8C" w:rsidRDefault="00977C8C" w:rsidP="00680672">
            <w:pPr>
              <w:pStyle w:val="Akapitzlist"/>
              <w:numPr>
                <w:ilvl w:val="0"/>
                <w:numId w:val="34"/>
              </w:numPr>
              <w:autoSpaceDE w:val="0"/>
              <w:autoSpaceDN w:val="0"/>
              <w:adjustRightInd w:val="0"/>
              <w:spacing w:after="120"/>
              <w:jc w:val="left"/>
              <w:cnfStyle w:val="000000000000" w:firstRow="0" w:lastRow="0" w:firstColumn="0" w:lastColumn="0" w:oddVBand="0" w:evenVBand="0" w:oddHBand="0" w:evenHBand="0" w:firstRowFirstColumn="0" w:firstRowLastColumn="0" w:lastRowFirstColumn="0" w:lastRowLastColumn="0"/>
              <w:rPr>
                <w:rFonts w:hint="eastAsia"/>
              </w:rPr>
            </w:pPr>
            <w:r w:rsidRPr="00085714">
              <w:t>próba identyfikacji zasobów dziedzictwa niematerialnego miasta</w:t>
            </w:r>
            <w:r w:rsidR="00C63565">
              <w:t>.</w:t>
            </w:r>
          </w:p>
          <w:p w14:paraId="7E187338" w14:textId="3BA6E917" w:rsidR="00C242B8" w:rsidRPr="00424F34" w:rsidRDefault="00C242B8" w:rsidP="00424F34">
            <w:pPr>
              <w:autoSpaceDE w:val="0"/>
              <w:autoSpaceDN w:val="0"/>
              <w:adjustRightInd w:val="0"/>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p>
        </w:tc>
      </w:tr>
      <w:tr w:rsidR="006157FB" w:rsidRPr="00085714" w14:paraId="56C92337" w14:textId="77777777" w:rsidTr="00424F34">
        <w:trPr>
          <w:trHeight w:val="1606"/>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7B371BD3" w14:textId="77777777" w:rsidR="00102B53" w:rsidRPr="00085714" w:rsidRDefault="00102B53" w:rsidP="004B5139">
            <w:pPr>
              <w:ind w:left="0"/>
              <w:jc w:val="left"/>
              <w:rPr>
                <w:rFonts w:hint="eastAsia"/>
              </w:rPr>
            </w:pPr>
          </w:p>
        </w:tc>
        <w:tc>
          <w:tcPr>
            <w:tcW w:w="2268" w:type="dxa"/>
            <w:vMerge w:val="restart"/>
            <w:vAlign w:val="center"/>
          </w:tcPr>
          <w:p w14:paraId="4674FAD1" w14:textId="47DE77E7" w:rsidR="00102B53" w:rsidRPr="00085714" w:rsidRDefault="00102B53"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Koordynacja działań międzywydziałowych</w:t>
            </w:r>
          </w:p>
        </w:tc>
        <w:tc>
          <w:tcPr>
            <w:tcW w:w="4961" w:type="dxa"/>
            <w:vAlign w:val="center"/>
          </w:tcPr>
          <w:p w14:paraId="2C6917F7" w14:textId="06F494A3" w:rsidR="00102B53" w:rsidRPr="00085714" w:rsidRDefault="00102B53"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Koordynacja prac </w:t>
            </w:r>
            <w:r w:rsidR="00C63565">
              <w:t>w</w:t>
            </w:r>
            <w:r w:rsidRPr="00085714">
              <w:t>ydziałów miasta</w:t>
            </w:r>
            <w:r w:rsidR="00DA3000" w:rsidRPr="00085714">
              <w:t>;</w:t>
            </w:r>
            <w:r w:rsidR="00C877D1" w:rsidRPr="00085714">
              <w:t xml:space="preserve"> </w:t>
            </w:r>
            <w:r w:rsidRPr="00085714">
              <w:t>w</w:t>
            </w:r>
            <w:r w:rsidR="00A93AC3" w:rsidRPr="00085714">
              <w:t> </w:t>
            </w:r>
            <w:r w:rsidRPr="00085714">
              <w:t xml:space="preserve">zakresie substancji zabytkowej oraz dziedzictwa niematerialnego </w:t>
            </w:r>
            <w:r w:rsidRPr="00085714">
              <w:rPr>
                <w:rFonts w:cs="Arial"/>
                <w:color w:val="000000"/>
                <w:shd w:val="clear" w:color="auto" w:fill="FFFFFF"/>
              </w:rPr>
              <w:t>w</w:t>
            </w:r>
            <w:r w:rsidR="00A93AC3" w:rsidRPr="00085714">
              <w:rPr>
                <w:rFonts w:cs="Arial"/>
                <w:color w:val="000000"/>
                <w:shd w:val="clear" w:color="auto" w:fill="FFFFFF"/>
              </w:rPr>
              <w:t> </w:t>
            </w:r>
            <w:r w:rsidRPr="00085714">
              <w:t>szczególności w zakresie jednostek ds.</w:t>
            </w:r>
            <w:r w:rsidR="004B5139" w:rsidRPr="00085714">
              <w:t> </w:t>
            </w:r>
            <w:r w:rsidRPr="00085714">
              <w:t>rozwoju, inwestycji, pozyskiwania środków pozabudżetowych, finansów, architektury i</w:t>
            </w:r>
            <w:r w:rsidR="00CA5118" w:rsidRPr="00085714">
              <w:t> </w:t>
            </w:r>
            <w:r w:rsidRPr="00085714">
              <w:t>planowania przestrzennego, oraz zaangażowanie lokalnej społeczności</w:t>
            </w:r>
            <w:r w:rsidR="00C63565">
              <w:t>.</w:t>
            </w:r>
          </w:p>
        </w:tc>
      </w:tr>
      <w:tr w:rsidR="006157FB" w:rsidRPr="00085714" w14:paraId="15F8430F"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700C1965" w14:textId="77777777" w:rsidR="00102B53" w:rsidRPr="00085714" w:rsidRDefault="00102B53" w:rsidP="004B5139">
            <w:pPr>
              <w:ind w:left="0"/>
              <w:jc w:val="left"/>
              <w:rPr>
                <w:rFonts w:hint="eastAsia"/>
              </w:rPr>
            </w:pPr>
          </w:p>
        </w:tc>
        <w:tc>
          <w:tcPr>
            <w:tcW w:w="2268" w:type="dxa"/>
            <w:vMerge/>
            <w:vAlign w:val="center"/>
          </w:tcPr>
          <w:p w14:paraId="1B372730" w14:textId="77777777" w:rsidR="00102B53" w:rsidRPr="00085714" w:rsidRDefault="00102B53"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vAlign w:val="center"/>
          </w:tcPr>
          <w:p w14:paraId="2DE71AB4" w14:textId="11CECE8B" w:rsidR="00102B53" w:rsidRPr="00085714" w:rsidRDefault="00102B53"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Wspieranie działań związanych z</w:t>
            </w:r>
            <w:r w:rsidR="00D12B00" w:rsidRPr="00085714">
              <w:t> </w:t>
            </w:r>
            <w:r w:rsidRPr="00085714">
              <w:t xml:space="preserve">rewitalizacją Pruszkowa - aktualizacja </w:t>
            </w:r>
            <w:r w:rsidR="0641E006" w:rsidRPr="00085714">
              <w:t>Gminnego</w:t>
            </w:r>
            <w:r w:rsidRPr="00085714">
              <w:t xml:space="preserve"> </w:t>
            </w:r>
            <w:r w:rsidR="00C63565">
              <w:t>P</w:t>
            </w:r>
            <w:r w:rsidRPr="00085714">
              <w:t xml:space="preserve">rogramu </w:t>
            </w:r>
            <w:r w:rsidR="00C63565">
              <w:t>R</w:t>
            </w:r>
            <w:r w:rsidRPr="00085714">
              <w:t>ewitalizacji, aktywizacja prac Komitetu Rewitalizacji</w:t>
            </w:r>
            <w:r w:rsidR="00C63565">
              <w:t>.</w:t>
            </w:r>
          </w:p>
        </w:tc>
      </w:tr>
      <w:tr w:rsidR="006157FB" w:rsidRPr="00085714" w14:paraId="1A8E77BB" w14:textId="77777777" w:rsidTr="00FD0696">
        <w:trPr>
          <w:trHeight w:val="989"/>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7D58CF91" w14:textId="77777777" w:rsidR="00307FB4" w:rsidRPr="00085714" w:rsidRDefault="00307FB4" w:rsidP="004B5139">
            <w:pPr>
              <w:ind w:left="0"/>
              <w:jc w:val="left"/>
              <w:rPr>
                <w:rFonts w:hint="eastAsia"/>
              </w:rPr>
            </w:pPr>
          </w:p>
        </w:tc>
        <w:tc>
          <w:tcPr>
            <w:tcW w:w="2268" w:type="dxa"/>
            <w:vMerge w:val="restart"/>
            <w:vAlign w:val="center"/>
          </w:tcPr>
          <w:p w14:paraId="4C919550" w14:textId="17F058A3" w:rsidR="00307FB4" w:rsidRPr="00085714" w:rsidRDefault="00307FB4"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Edukacja i informacja społeczna</w:t>
            </w:r>
          </w:p>
        </w:tc>
        <w:tc>
          <w:tcPr>
            <w:tcW w:w="4961" w:type="dxa"/>
            <w:vAlign w:val="center"/>
          </w:tcPr>
          <w:p w14:paraId="08AE1CAB" w14:textId="2E35224C" w:rsidR="00307FB4" w:rsidRPr="00085714" w:rsidRDefault="00307FB4"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Wyprzedzające kampanie informacyjne dot. </w:t>
            </w:r>
            <w:proofErr w:type="spellStart"/>
            <w:r w:rsidRPr="00085714">
              <w:t>ogólnomiejskich</w:t>
            </w:r>
            <w:proofErr w:type="spellEnd"/>
            <w:r w:rsidRPr="00085714">
              <w:t xml:space="preserve"> projektów realizowanych w</w:t>
            </w:r>
            <w:r w:rsidR="00E3209D" w:rsidRPr="00085714">
              <w:t> </w:t>
            </w:r>
            <w:r w:rsidRPr="00085714">
              <w:t>obszarze ochrony zabytków i opieki nad zabytkami – spotkania informacyjne dot. miejskich dotacji itp.</w:t>
            </w:r>
          </w:p>
        </w:tc>
      </w:tr>
      <w:tr w:rsidR="00CA5118" w:rsidRPr="00085714" w14:paraId="0D4BCF13"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28F70D1D" w14:textId="77777777" w:rsidR="00307FB4" w:rsidRPr="00085714" w:rsidRDefault="00307FB4" w:rsidP="004B5139">
            <w:pPr>
              <w:ind w:left="0"/>
              <w:jc w:val="left"/>
              <w:rPr>
                <w:rFonts w:hint="eastAsia"/>
              </w:rPr>
            </w:pPr>
          </w:p>
        </w:tc>
        <w:tc>
          <w:tcPr>
            <w:tcW w:w="2268" w:type="dxa"/>
            <w:vMerge/>
            <w:vAlign w:val="center"/>
          </w:tcPr>
          <w:p w14:paraId="28BEDF2A" w14:textId="77777777" w:rsidR="00307FB4" w:rsidRPr="00085714" w:rsidRDefault="00307FB4"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shd w:val="clear" w:color="auto" w:fill="auto"/>
            <w:vAlign w:val="center"/>
          </w:tcPr>
          <w:p w14:paraId="3D8408A1" w14:textId="0694FFCD" w:rsidR="00307FB4" w:rsidRPr="00085714" w:rsidRDefault="00307FB4"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Utworzenie instytucji </w:t>
            </w:r>
            <w:r w:rsidR="00DF5385" w:rsidRPr="00085714">
              <w:t>muzealnej lub</w:t>
            </w:r>
            <w:r w:rsidR="00B51CCD" w:rsidRPr="00085714">
              <w:t xml:space="preserve"> przydzielenie zadań istniejącej instytucji </w:t>
            </w:r>
            <w:r w:rsidRPr="00085714">
              <w:t>poświęconej historii miasta poprzez inicjowanie partnerstw z instytucjami kulturalnymi, prywatnymi inwestorami lub</w:t>
            </w:r>
            <w:r w:rsidR="00FD0696">
              <w:rPr>
                <w:rFonts w:hint="eastAsia"/>
              </w:rPr>
              <w:t> </w:t>
            </w:r>
            <w:r w:rsidRPr="00085714">
              <w:t>fundacjami, a</w:t>
            </w:r>
            <w:r w:rsidR="00E3209D" w:rsidRPr="00085714">
              <w:t> </w:t>
            </w:r>
            <w:r w:rsidRPr="00085714">
              <w:t>także pozyskiwanie środków zewnętrznych na ten cel</w:t>
            </w:r>
            <w:r w:rsidR="00C63565">
              <w:t>.</w:t>
            </w:r>
          </w:p>
        </w:tc>
      </w:tr>
      <w:tr w:rsidR="00CA5118" w:rsidRPr="00085714" w14:paraId="7283D4E4" w14:textId="77777777" w:rsidTr="00424F34">
        <w:trPr>
          <w:trHeight w:val="1353"/>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5914DBC2" w14:textId="77777777" w:rsidR="00977C8C" w:rsidRPr="00085714" w:rsidRDefault="00977C8C" w:rsidP="004B5139">
            <w:pPr>
              <w:ind w:left="0"/>
              <w:jc w:val="left"/>
              <w:rPr>
                <w:rFonts w:hint="eastAsia"/>
              </w:rPr>
            </w:pPr>
          </w:p>
        </w:tc>
        <w:tc>
          <w:tcPr>
            <w:tcW w:w="2268" w:type="dxa"/>
            <w:shd w:val="clear" w:color="auto" w:fill="auto"/>
            <w:vAlign w:val="center"/>
          </w:tcPr>
          <w:p w14:paraId="73B3F147" w14:textId="4463F2BC" w:rsidR="00977C8C" w:rsidRPr="00085714" w:rsidRDefault="000956E6"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Planowanie przestrzenne i zrównoważony rozwój</w:t>
            </w:r>
          </w:p>
        </w:tc>
        <w:tc>
          <w:tcPr>
            <w:tcW w:w="4961" w:type="dxa"/>
            <w:shd w:val="clear" w:color="auto" w:fill="auto"/>
            <w:vAlign w:val="center"/>
          </w:tcPr>
          <w:p w14:paraId="103F96AB" w14:textId="010B207D" w:rsidR="00977C8C" w:rsidRPr="00085714" w:rsidRDefault="00977C8C"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Opracowanie specjalistycznych wytycznych w</w:t>
            </w:r>
            <w:r w:rsidR="00E3209D" w:rsidRPr="00085714">
              <w:t> </w:t>
            </w:r>
            <w:r w:rsidRPr="00085714">
              <w:t>ramach planowania przestrzennego, które uwzględnią ochronę dziedzictwa kulturowego, w</w:t>
            </w:r>
            <w:r w:rsidR="00224C41" w:rsidRPr="00085714">
              <w:t> </w:t>
            </w:r>
            <w:r w:rsidRPr="00085714">
              <w:t>tym istniejących obiektów zabytkowych, poprzez wprowadzenie stref ochrony zabytków i ograniczenie intensywności zabudowy w</w:t>
            </w:r>
            <w:r w:rsidR="00424F34">
              <w:rPr>
                <w:rFonts w:hint="eastAsia"/>
              </w:rPr>
              <w:t> </w:t>
            </w:r>
            <w:r w:rsidRPr="00085714">
              <w:t>ich otoczeniu</w:t>
            </w:r>
            <w:r w:rsidR="00C63565">
              <w:t>.</w:t>
            </w:r>
          </w:p>
        </w:tc>
      </w:tr>
      <w:tr w:rsidR="00CA5118" w:rsidRPr="00085714" w14:paraId="4DA7FA54"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311DA4FC" w14:textId="77777777" w:rsidR="00977C8C" w:rsidRPr="00085714" w:rsidRDefault="00977C8C" w:rsidP="004B5139">
            <w:pPr>
              <w:ind w:left="0"/>
              <w:jc w:val="left"/>
              <w:rPr>
                <w:rFonts w:hint="eastAsia"/>
              </w:rPr>
            </w:pPr>
          </w:p>
        </w:tc>
        <w:tc>
          <w:tcPr>
            <w:tcW w:w="2268" w:type="dxa"/>
            <w:shd w:val="clear" w:color="auto" w:fill="auto"/>
            <w:vAlign w:val="center"/>
          </w:tcPr>
          <w:p w14:paraId="2FA7FFF8" w14:textId="21976266" w:rsidR="00977C8C" w:rsidRPr="00085714" w:rsidRDefault="00CB0BCF"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Zabezpieczenie dziedzictwa ruchomego</w:t>
            </w:r>
          </w:p>
        </w:tc>
        <w:tc>
          <w:tcPr>
            <w:tcW w:w="4961" w:type="dxa"/>
            <w:shd w:val="clear" w:color="auto" w:fill="auto"/>
            <w:vAlign w:val="center"/>
          </w:tcPr>
          <w:p w14:paraId="594F2E16" w14:textId="47E23D1E" w:rsidR="00977C8C" w:rsidRPr="00085714" w:rsidRDefault="00977C8C"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Utworzenie ewidencji zabytków ruchomych oraz</w:t>
            </w:r>
            <w:r w:rsidR="00C63565">
              <w:rPr>
                <w:rFonts w:hint="eastAsia"/>
              </w:rPr>
              <w:t> </w:t>
            </w:r>
            <w:r w:rsidRPr="00085714">
              <w:t>zastosowanie środków technicznych, takich jak</w:t>
            </w:r>
            <w:r w:rsidR="00FD0696">
              <w:rPr>
                <w:rFonts w:hint="eastAsia"/>
              </w:rPr>
              <w:t> </w:t>
            </w:r>
            <w:r w:rsidRPr="00085714">
              <w:t>identyfikatory RFID czy systemy monitorowania, aby</w:t>
            </w:r>
            <w:r w:rsidR="00FD0696">
              <w:rPr>
                <w:rFonts w:hint="eastAsia"/>
              </w:rPr>
              <w:t> </w:t>
            </w:r>
            <w:r w:rsidRPr="00085714">
              <w:t>zabezpieczyć je przed kradzieżą i utratą.</w:t>
            </w:r>
          </w:p>
        </w:tc>
      </w:tr>
      <w:tr w:rsidR="00DA3234" w:rsidRPr="00085714" w14:paraId="341FC6F0"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4EA650A2" w14:textId="77777777" w:rsidR="00DA3234" w:rsidRPr="00085714" w:rsidRDefault="00DA3234" w:rsidP="004B5139">
            <w:pPr>
              <w:ind w:left="0"/>
              <w:jc w:val="left"/>
              <w:rPr>
                <w:rFonts w:hint="eastAsia"/>
              </w:rPr>
            </w:pPr>
          </w:p>
        </w:tc>
        <w:tc>
          <w:tcPr>
            <w:tcW w:w="2268" w:type="dxa"/>
            <w:vMerge w:val="restart"/>
            <w:shd w:val="clear" w:color="auto" w:fill="auto"/>
            <w:vAlign w:val="center"/>
          </w:tcPr>
          <w:p w14:paraId="3D5BD09F" w14:textId="23C55934" w:rsidR="00DA3234" w:rsidRPr="00085714" w:rsidRDefault="00DA3234"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Organizacja i nadzór</w:t>
            </w:r>
          </w:p>
        </w:tc>
        <w:tc>
          <w:tcPr>
            <w:tcW w:w="4961" w:type="dxa"/>
            <w:shd w:val="clear" w:color="auto" w:fill="auto"/>
            <w:vAlign w:val="center"/>
          </w:tcPr>
          <w:p w14:paraId="5D70314A" w14:textId="55AD9FAA" w:rsidR="00DA3234" w:rsidRPr="00085714" w:rsidRDefault="00E85693"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Przypisanie </w:t>
            </w:r>
            <w:r w:rsidR="00DF5385" w:rsidRPr="00085714">
              <w:t>obowiązków do</w:t>
            </w:r>
            <w:r w:rsidRPr="00085714">
              <w:t xml:space="preserve"> komórki </w:t>
            </w:r>
            <w:r w:rsidR="00DF5385" w:rsidRPr="00085714">
              <w:t>organizacyjnej w</w:t>
            </w:r>
            <w:r w:rsidR="00424F34">
              <w:rPr>
                <w:rFonts w:hint="eastAsia"/>
              </w:rPr>
              <w:t> </w:t>
            </w:r>
            <w:r w:rsidRPr="00085714">
              <w:t xml:space="preserve">Urzędzie </w:t>
            </w:r>
            <w:r w:rsidR="00814F70" w:rsidRPr="00085714">
              <w:t>Miasta odpowiedzialnej</w:t>
            </w:r>
            <w:r w:rsidR="00DA3234" w:rsidRPr="00085714">
              <w:t xml:space="preserve"> za nadzór, zarządzanie i działania edukacyjno-informacyjne z</w:t>
            </w:r>
            <w:r w:rsidR="00424F34">
              <w:rPr>
                <w:rFonts w:hint="eastAsia"/>
              </w:rPr>
              <w:t> </w:t>
            </w:r>
            <w:r w:rsidR="00DA3234" w:rsidRPr="00085714">
              <w:t>zakresu ochrony zabytków w</w:t>
            </w:r>
            <w:r w:rsidR="00E3209D" w:rsidRPr="00085714">
              <w:t> </w:t>
            </w:r>
            <w:r w:rsidR="00DA3234" w:rsidRPr="00085714">
              <w:t>Urzędzie Miasta, aby</w:t>
            </w:r>
            <w:r w:rsidR="00FD0696">
              <w:rPr>
                <w:rFonts w:hint="eastAsia"/>
              </w:rPr>
              <w:t> </w:t>
            </w:r>
            <w:r w:rsidR="00DA3234" w:rsidRPr="00085714">
              <w:t>zapewnić ciągłość działań w</w:t>
            </w:r>
            <w:r w:rsidR="0055533B" w:rsidRPr="00085714">
              <w:t> </w:t>
            </w:r>
            <w:r w:rsidR="00DA3234" w:rsidRPr="00085714">
              <w:t>tej dziedzinie.</w:t>
            </w:r>
          </w:p>
        </w:tc>
      </w:tr>
      <w:tr w:rsidR="006157FB" w:rsidRPr="00085714" w14:paraId="6A2F1A0D" w14:textId="77777777" w:rsidTr="00424F34">
        <w:trPr>
          <w:trHeight w:val="1409"/>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5568A510" w14:textId="77777777" w:rsidR="0055533B" w:rsidRPr="00085714" w:rsidRDefault="0055533B" w:rsidP="004B5139">
            <w:pPr>
              <w:ind w:left="0"/>
              <w:jc w:val="left"/>
              <w:rPr>
                <w:rFonts w:hint="eastAsia"/>
              </w:rPr>
            </w:pPr>
          </w:p>
        </w:tc>
        <w:tc>
          <w:tcPr>
            <w:tcW w:w="2268" w:type="dxa"/>
            <w:vMerge/>
            <w:shd w:val="clear" w:color="auto" w:fill="auto"/>
            <w:vAlign w:val="center"/>
          </w:tcPr>
          <w:p w14:paraId="2A9145DC" w14:textId="77777777" w:rsidR="0055533B" w:rsidRPr="00085714" w:rsidRDefault="0055533B"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shd w:val="clear" w:color="auto" w:fill="auto"/>
            <w:vAlign w:val="center"/>
          </w:tcPr>
          <w:p w14:paraId="2231C3BE" w14:textId="66FB4947" w:rsidR="0055533B" w:rsidRPr="00085714" w:rsidRDefault="0055533B"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Opracowanie spójnych dokumentów programowo-strategicznych w zakresie ochrony zabytków i dziedzictwa kulturowego oraz egzekwowanie </w:t>
            </w:r>
            <w:r w:rsidR="00C63565">
              <w:t>ich</w:t>
            </w:r>
            <w:r w:rsidR="00C63565">
              <w:rPr>
                <w:rFonts w:hint="eastAsia"/>
              </w:rPr>
              <w:t> </w:t>
            </w:r>
            <w:r w:rsidR="00C63565">
              <w:t xml:space="preserve">zapisów </w:t>
            </w:r>
            <w:r w:rsidRPr="00085714">
              <w:t>poprzez regularne monitorowanie i</w:t>
            </w:r>
            <w:r w:rsidR="00CA5118" w:rsidRPr="00085714">
              <w:t> </w:t>
            </w:r>
            <w:r w:rsidRPr="00085714">
              <w:t xml:space="preserve">aktualizację, zapewniając ciągłość </w:t>
            </w:r>
            <w:r w:rsidR="00CA5118" w:rsidRPr="00085714">
              <w:t>oraz</w:t>
            </w:r>
            <w:r w:rsidR="006838C4" w:rsidRPr="00085714">
              <w:t> </w:t>
            </w:r>
            <w:r w:rsidRPr="00085714">
              <w:t>skuteczność podejmowanych działań.</w:t>
            </w:r>
          </w:p>
        </w:tc>
      </w:tr>
      <w:tr w:rsidR="00CA5118" w:rsidRPr="00085714" w14:paraId="4BA19C77" w14:textId="77777777" w:rsidTr="00424F34">
        <w:trPr>
          <w:trHeight w:val="2265"/>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tcPr>
          <w:p w14:paraId="7A090078" w14:textId="0A71DA8D" w:rsidR="00CA5118" w:rsidRPr="00085714" w:rsidRDefault="00CA5118" w:rsidP="004B5139">
            <w:pPr>
              <w:pStyle w:val="Default"/>
              <w:spacing w:before="240"/>
              <w:ind w:left="142"/>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II.</w:t>
            </w:r>
          </w:p>
          <w:p w14:paraId="4663FDF8" w14:textId="2549B8FB" w:rsidR="00CA5118" w:rsidRPr="00085714" w:rsidRDefault="00CA5118" w:rsidP="004B5139">
            <w:pPr>
              <w:pStyle w:val="Default"/>
              <w:ind w:left="142"/>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Zwiększenie atrakcyjności i</w:t>
            </w:r>
            <w:r w:rsidR="004B5139" w:rsidRPr="00085714">
              <w:rPr>
                <w:rFonts w:asciiTheme="minorHAnsi" w:hAnsiTheme="minorHAnsi" w:cstheme="minorBidi"/>
                <w:color w:val="auto"/>
                <w:sz w:val="20"/>
                <w:szCs w:val="22"/>
              </w:rPr>
              <w:t> </w:t>
            </w:r>
            <w:r w:rsidRPr="00085714">
              <w:rPr>
                <w:rFonts w:asciiTheme="minorHAnsi" w:hAnsiTheme="minorHAnsi" w:cstheme="minorBidi"/>
                <w:color w:val="auto"/>
                <w:sz w:val="20"/>
                <w:szCs w:val="22"/>
              </w:rPr>
              <w:t>dostępności obiektów dziedzictwa kulturowego Miasta Pruszkowa</w:t>
            </w:r>
          </w:p>
          <w:p w14:paraId="0512EF09" w14:textId="77777777" w:rsidR="00CA5118" w:rsidRPr="00085714" w:rsidRDefault="00CA5118" w:rsidP="004B5139">
            <w:pPr>
              <w:spacing w:after="120"/>
              <w:ind w:left="0"/>
              <w:jc w:val="left"/>
              <w:rPr>
                <w:rFonts w:hint="eastAsia"/>
              </w:rPr>
            </w:pPr>
          </w:p>
        </w:tc>
        <w:tc>
          <w:tcPr>
            <w:tcW w:w="2268" w:type="dxa"/>
            <w:vMerge w:val="restart"/>
            <w:vAlign w:val="center"/>
          </w:tcPr>
          <w:p w14:paraId="1100F693" w14:textId="26198394" w:rsidR="00CA5118" w:rsidRPr="00085714" w:rsidRDefault="00CA5118" w:rsidP="004B5139">
            <w:pPr>
              <w:pStyle w:val="Akapitzlist"/>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t>Dostępność informacji o</w:t>
            </w:r>
            <w:r w:rsidR="009D3AB0" w:rsidRPr="00085714">
              <w:t> </w:t>
            </w:r>
            <w:r w:rsidRPr="00085714">
              <w:t>zabytkach</w:t>
            </w:r>
          </w:p>
        </w:tc>
        <w:tc>
          <w:tcPr>
            <w:tcW w:w="4961" w:type="dxa"/>
            <w:tcBorders>
              <w:bottom w:val="dashSmallGap" w:sz="4" w:space="0" w:color="A9CEF1" w:themeColor="accent1" w:themeTint="66"/>
            </w:tcBorders>
            <w:vAlign w:val="center"/>
            <w:hideMark/>
          </w:tcPr>
          <w:p w14:paraId="4268DAE0" w14:textId="1CA42877" w:rsidR="00CA5118" w:rsidRPr="00085714" w:rsidRDefault="00CA5118"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Utworzenie portalu mapowego z zabytkami tzn. ogólnodostępnej bazy danych dotyczących zasobów zabytkowych miasta w oparciu o istniejące bądź nowoprojektowane narzędzia informatyczne systemu informacji geograficznej (</w:t>
            </w:r>
            <w:proofErr w:type="spellStart"/>
            <w:r w:rsidRPr="00085714">
              <w:t>geographic</w:t>
            </w:r>
            <w:proofErr w:type="spellEnd"/>
            <w:r w:rsidRPr="00085714">
              <w:t xml:space="preserve"> </w:t>
            </w:r>
            <w:proofErr w:type="spellStart"/>
            <w:r w:rsidRPr="00085714">
              <w:t>information</w:t>
            </w:r>
            <w:proofErr w:type="spellEnd"/>
            <w:r w:rsidRPr="00085714">
              <w:t xml:space="preserve"> system, GIS) – kompletna warstwa dotycząca zabytków oraz form ochrony konserwatorskiej, nazwę zabytku (współczesną i historyczną) oraz np. numer w</w:t>
            </w:r>
            <w:r w:rsidR="00E3209D" w:rsidRPr="00085714">
              <w:t> </w:t>
            </w:r>
            <w:r w:rsidRPr="00085714">
              <w:t>rejestrze zabytków i datę wpisu</w:t>
            </w:r>
            <w:r w:rsidR="00067AF3" w:rsidRPr="00085714">
              <w:t>.</w:t>
            </w:r>
          </w:p>
        </w:tc>
      </w:tr>
      <w:tr w:rsidR="00CA5118" w:rsidRPr="00085714" w14:paraId="1549BDC0"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56692EC0" w14:textId="77777777" w:rsidR="00CA5118" w:rsidRPr="00085714" w:rsidRDefault="00CA5118" w:rsidP="004B5139">
            <w:pPr>
              <w:pStyle w:val="Default"/>
              <w:ind w:left="142"/>
              <w:rPr>
                <w:rFonts w:asciiTheme="minorHAnsi" w:hAnsiTheme="minorHAnsi" w:cstheme="minorBidi" w:hint="eastAsia"/>
                <w:color w:val="auto"/>
                <w:sz w:val="20"/>
                <w:szCs w:val="22"/>
              </w:rPr>
            </w:pPr>
          </w:p>
        </w:tc>
        <w:tc>
          <w:tcPr>
            <w:tcW w:w="2268" w:type="dxa"/>
            <w:vMerge/>
            <w:vAlign w:val="center"/>
          </w:tcPr>
          <w:p w14:paraId="1C33597D" w14:textId="77777777" w:rsidR="00CA5118" w:rsidRPr="00085714" w:rsidRDefault="00CA5118" w:rsidP="004B5139">
            <w:pPr>
              <w:pStyle w:val="Akapitzlist"/>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tcBorders>
              <w:top w:val="dashSmallGap" w:sz="4" w:space="0" w:color="A9CEF1" w:themeColor="accent1" w:themeTint="66"/>
              <w:bottom w:val="dashSmallGap" w:sz="4" w:space="0" w:color="A9CEF1" w:themeColor="accent1" w:themeTint="66"/>
            </w:tcBorders>
            <w:vAlign w:val="center"/>
          </w:tcPr>
          <w:p w14:paraId="78FCCCCD" w14:textId="5E2D222A" w:rsidR="00CA5118" w:rsidRPr="00085714" w:rsidRDefault="00CA5118" w:rsidP="00067AF3">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Utworzenie dokumentacji fotograficznej ostańców dawnej zabudowy Pruszkowa oraz ich digitalizacja i</w:t>
            </w:r>
            <w:r w:rsidR="00424F34">
              <w:rPr>
                <w:rFonts w:hint="eastAsia"/>
              </w:rPr>
              <w:t> </w:t>
            </w:r>
            <w:r w:rsidR="00FD3C1B" w:rsidRPr="00085714">
              <w:t xml:space="preserve">udostępnienie </w:t>
            </w:r>
            <w:r w:rsidRPr="00085714">
              <w:t>na stronach miasta</w:t>
            </w:r>
            <w:r w:rsidR="00067AF3" w:rsidRPr="00085714">
              <w:t>.</w:t>
            </w:r>
          </w:p>
        </w:tc>
      </w:tr>
      <w:tr w:rsidR="00CA5118" w:rsidRPr="00085714" w14:paraId="0D9E5FEA"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11FC59F3" w14:textId="77777777" w:rsidR="00CA5118" w:rsidRPr="00085714" w:rsidRDefault="00CA5118" w:rsidP="004B5139">
            <w:pPr>
              <w:ind w:left="0"/>
              <w:jc w:val="left"/>
              <w:rPr>
                <w:rFonts w:hint="eastAsia"/>
              </w:rPr>
            </w:pPr>
          </w:p>
        </w:tc>
        <w:tc>
          <w:tcPr>
            <w:tcW w:w="2268" w:type="dxa"/>
            <w:vMerge/>
            <w:vAlign w:val="center"/>
          </w:tcPr>
          <w:p w14:paraId="4D789B04" w14:textId="77777777" w:rsidR="00CA5118" w:rsidRPr="00085714" w:rsidRDefault="00CA5118"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tcBorders>
              <w:top w:val="dashSmallGap" w:sz="4" w:space="0" w:color="A9CEF1" w:themeColor="accent1" w:themeTint="66"/>
            </w:tcBorders>
            <w:vAlign w:val="center"/>
          </w:tcPr>
          <w:p w14:paraId="1A8223A6" w14:textId="2B6A5451" w:rsidR="00CA5118" w:rsidRPr="00085714" w:rsidRDefault="00CA5118"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Powiązanie stron o zabytkach Pruszkowa z BIP oraz</w:t>
            </w:r>
            <w:r w:rsidR="00FD0696">
              <w:rPr>
                <w:rFonts w:hint="eastAsia"/>
              </w:rPr>
              <w:t> </w:t>
            </w:r>
            <w:r w:rsidRPr="00085714">
              <w:t>uporządkowanie struktury biuletynu informacji publicznej w zakresie zabytków</w:t>
            </w:r>
            <w:r w:rsidR="00067AF3" w:rsidRPr="00085714">
              <w:t>.</w:t>
            </w:r>
          </w:p>
        </w:tc>
      </w:tr>
      <w:tr w:rsidR="00531DE2" w:rsidRPr="00085714" w14:paraId="6BCE8155"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0FD247DD" w14:textId="77777777" w:rsidR="00531DE2" w:rsidRPr="00085714" w:rsidRDefault="00531DE2" w:rsidP="004B5139">
            <w:pPr>
              <w:ind w:left="0"/>
              <w:jc w:val="left"/>
              <w:rPr>
                <w:rFonts w:hint="eastAsia"/>
              </w:rPr>
            </w:pPr>
          </w:p>
        </w:tc>
        <w:tc>
          <w:tcPr>
            <w:tcW w:w="2268" w:type="dxa"/>
            <w:vMerge w:val="restart"/>
            <w:vAlign w:val="center"/>
          </w:tcPr>
          <w:p w14:paraId="34E4109E" w14:textId="6E5A9F42" w:rsidR="00531DE2" w:rsidRPr="00085714" w:rsidRDefault="00531DE2"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Wsparcie finansowe dla dziedzictwa kulturowego</w:t>
            </w:r>
          </w:p>
        </w:tc>
        <w:tc>
          <w:tcPr>
            <w:tcW w:w="4961" w:type="dxa"/>
            <w:vAlign w:val="center"/>
          </w:tcPr>
          <w:p w14:paraId="1467C3C8" w14:textId="331702E0" w:rsidR="00531DE2" w:rsidRPr="00085714" w:rsidRDefault="00531DE2"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Utworzenie systemu miejskich dotacji na prace konserwatorskie, restauratorskie lub roboty budowlane przy zabytku wpisanym do rejestru zabytków lub znajdującym się w gminnej ewidencji zabytków, położonym na obszarze Pruszkowa</w:t>
            </w:r>
            <w:r w:rsidR="00067AF3" w:rsidRPr="00085714">
              <w:t>.</w:t>
            </w:r>
          </w:p>
        </w:tc>
      </w:tr>
      <w:tr w:rsidR="00531DE2" w:rsidRPr="00085714" w14:paraId="1D6B8E41" w14:textId="77777777" w:rsidTr="00E95711">
        <w:trPr>
          <w:trHeight w:val="1226"/>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6C448420" w14:textId="77777777" w:rsidR="00531DE2" w:rsidRPr="00085714" w:rsidRDefault="00531DE2" w:rsidP="004B5139">
            <w:pPr>
              <w:ind w:left="0"/>
              <w:jc w:val="left"/>
              <w:rPr>
                <w:rFonts w:hint="eastAsia"/>
              </w:rPr>
            </w:pPr>
          </w:p>
        </w:tc>
        <w:tc>
          <w:tcPr>
            <w:tcW w:w="2268" w:type="dxa"/>
            <w:vMerge/>
            <w:vAlign w:val="center"/>
          </w:tcPr>
          <w:p w14:paraId="5151EB2A" w14:textId="77777777" w:rsidR="00531DE2" w:rsidRPr="00085714" w:rsidRDefault="00531DE2" w:rsidP="004B5139">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hint="eastAsia"/>
                <w:b/>
                <w:bCs/>
                <w:color w:val="auto"/>
                <w:sz w:val="20"/>
                <w:szCs w:val="22"/>
              </w:rPr>
            </w:pPr>
          </w:p>
        </w:tc>
        <w:tc>
          <w:tcPr>
            <w:tcW w:w="4961" w:type="dxa"/>
            <w:vAlign w:val="center"/>
          </w:tcPr>
          <w:p w14:paraId="258C9637" w14:textId="1DB8CF1C" w:rsidR="00531DE2" w:rsidRPr="00085714" w:rsidRDefault="00531DE2" w:rsidP="004B5139">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Analiza stanu dostępności i możliwości adaptacji obiektów zabytkowych znajdujących się we władaniu Miasta Pruszk</w:t>
            </w:r>
            <w:r w:rsidR="00C63565">
              <w:rPr>
                <w:rFonts w:asciiTheme="minorHAnsi" w:hAnsiTheme="minorHAnsi" w:cstheme="minorBidi"/>
                <w:color w:val="auto"/>
                <w:sz w:val="20"/>
                <w:szCs w:val="22"/>
              </w:rPr>
              <w:t>owa</w:t>
            </w:r>
            <w:r w:rsidRPr="00085714">
              <w:rPr>
                <w:rFonts w:asciiTheme="minorHAnsi" w:hAnsiTheme="minorHAnsi" w:cstheme="minorBidi"/>
                <w:color w:val="auto"/>
                <w:sz w:val="20"/>
                <w:szCs w:val="22"/>
              </w:rPr>
              <w:t xml:space="preserve"> dla potrzeb osób z niepełnosprawnościami</w:t>
            </w:r>
            <w:r w:rsidR="00067AF3" w:rsidRPr="00085714">
              <w:rPr>
                <w:rFonts w:asciiTheme="minorHAnsi" w:hAnsiTheme="minorHAnsi" w:cstheme="minorBidi"/>
                <w:color w:val="auto"/>
                <w:sz w:val="20"/>
                <w:szCs w:val="22"/>
              </w:rPr>
              <w:t>.</w:t>
            </w:r>
          </w:p>
        </w:tc>
      </w:tr>
      <w:tr w:rsidR="00531DE2" w:rsidRPr="00085714" w14:paraId="243C24E0"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423D1806" w14:textId="77777777" w:rsidR="00531DE2" w:rsidRPr="00085714" w:rsidRDefault="00531DE2" w:rsidP="004B5139">
            <w:pPr>
              <w:ind w:left="0"/>
              <w:jc w:val="left"/>
              <w:rPr>
                <w:rFonts w:hint="eastAsia"/>
              </w:rPr>
            </w:pPr>
          </w:p>
        </w:tc>
        <w:tc>
          <w:tcPr>
            <w:tcW w:w="2268" w:type="dxa"/>
            <w:vMerge w:val="restart"/>
            <w:vAlign w:val="center"/>
          </w:tcPr>
          <w:p w14:paraId="52CA308D" w14:textId="2D9B06F9" w:rsidR="00531DE2" w:rsidRPr="00085714" w:rsidRDefault="00531DE2"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Współpraca partnersko-instytucjonalna</w:t>
            </w:r>
          </w:p>
        </w:tc>
        <w:tc>
          <w:tcPr>
            <w:tcW w:w="4961" w:type="dxa"/>
            <w:shd w:val="clear" w:color="auto" w:fill="auto"/>
            <w:vAlign w:val="center"/>
          </w:tcPr>
          <w:p w14:paraId="7D4D9438" w14:textId="6E725440" w:rsidR="00531DE2" w:rsidRPr="00085714" w:rsidRDefault="00531DE2"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Określenie warunków współpracy </w:t>
            </w:r>
            <w:r w:rsidR="00067AF3" w:rsidRPr="00085714">
              <w:t>z</w:t>
            </w:r>
            <w:r w:rsidRPr="00085714">
              <w:t> właścicielami zabytków, eliminujących sytuacje konfliktowe związane z wykorzystaniem tych zabytków</w:t>
            </w:r>
            <w:r w:rsidR="00067AF3" w:rsidRPr="00085714">
              <w:t>.</w:t>
            </w:r>
          </w:p>
        </w:tc>
      </w:tr>
      <w:tr w:rsidR="00531DE2" w:rsidRPr="00085714" w14:paraId="23DFD785"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6DEA9280" w14:textId="77777777" w:rsidR="00531DE2" w:rsidRPr="00085714" w:rsidRDefault="00531DE2" w:rsidP="004B5139">
            <w:pPr>
              <w:ind w:left="0"/>
              <w:jc w:val="left"/>
              <w:rPr>
                <w:rFonts w:hint="eastAsia"/>
              </w:rPr>
            </w:pPr>
          </w:p>
        </w:tc>
        <w:tc>
          <w:tcPr>
            <w:tcW w:w="2268" w:type="dxa"/>
            <w:vMerge/>
            <w:vAlign w:val="center"/>
          </w:tcPr>
          <w:p w14:paraId="6BB91E15" w14:textId="77777777" w:rsidR="00531DE2" w:rsidRPr="00085714" w:rsidRDefault="00531DE2"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shd w:val="clear" w:color="auto" w:fill="auto"/>
            <w:vAlign w:val="center"/>
          </w:tcPr>
          <w:p w14:paraId="5B032CF0" w14:textId="6A9DA65B" w:rsidR="00531DE2" w:rsidRPr="00085714" w:rsidRDefault="00531DE2"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Współpraca z instytucjami </w:t>
            </w:r>
            <w:r w:rsidR="00D72C9C" w:rsidRPr="00085714">
              <w:t xml:space="preserve">m.in. z </w:t>
            </w:r>
            <w:r w:rsidRPr="00085714">
              <w:t>teren</w:t>
            </w:r>
            <w:r w:rsidR="00D72C9C" w:rsidRPr="00085714">
              <w:t xml:space="preserve">u </w:t>
            </w:r>
            <w:r w:rsidRPr="00085714">
              <w:t>powiatu w</w:t>
            </w:r>
            <w:r w:rsidR="00424F34">
              <w:rPr>
                <w:rFonts w:hint="eastAsia"/>
              </w:rPr>
              <w:t> </w:t>
            </w:r>
            <w:r w:rsidRPr="00085714">
              <w:t>celu utworzenia dedykowanych przestrzeni wystawienniczych i magazynowych dla zabytków ruchomych i archeologicznych, co umożliwi ich</w:t>
            </w:r>
            <w:r w:rsidR="00FD0696">
              <w:rPr>
                <w:rFonts w:hint="eastAsia"/>
              </w:rPr>
              <w:t> </w:t>
            </w:r>
            <w:r w:rsidRPr="00085714">
              <w:t>przechowywanie, eksponowanie oraz badania naukowe.</w:t>
            </w:r>
          </w:p>
        </w:tc>
      </w:tr>
      <w:tr w:rsidR="006157FB" w:rsidRPr="00085714" w14:paraId="2D8C1BF8" w14:textId="77777777" w:rsidTr="00FD0696">
        <w:trPr>
          <w:trHeight w:val="1541"/>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tcPr>
          <w:p w14:paraId="325F7B05" w14:textId="77777777" w:rsidR="009C75DC" w:rsidRPr="00085714" w:rsidRDefault="009C75DC" w:rsidP="004B5139">
            <w:pPr>
              <w:pStyle w:val="Default"/>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III.</w:t>
            </w:r>
          </w:p>
          <w:p w14:paraId="13FF39E6" w14:textId="55EE19D8" w:rsidR="009C75DC" w:rsidRPr="00085714" w:rsidRDefault="009C75DC" w:rsidP="004B5139">
            <w:pPr>
              <w:pStyle w:val="Default"/>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Budowanie tożsamości i</w:t>
            </w:r>
            <w:r w:rsidR="00BF5C19">
              <w:rPr>
                <w:rFonts w:asciiTheme="minorHAnsi" w:hAnsiTheme="minorHAnsi" w:cstheme="minorBidi" w:hint="eastAsia"/>
                <w:color w:val="auto"/>
                <w:sz w:val="20"/>
                <w:szCs w:val="22"/>
              </w:rPr>
              <w:t> </w:t>
            </w:r>
            <w:r w:rsidRPr="00085714">
              <w:rPr>
                <w:rFonts w:asciiTheme="minorHAnsi" w:hAnsiTheme="minorHAnsi" w:cstheme="minorBidi"/>
                <w:color w:val="auto"/>
                <w:sz w:val="20"/>
                <w:szCs w:val="22"/>
              </w:rPr>
              <w:t xml:space="preserve">promocja </w:t>
            </w:r>
            <w:r w:rsidR="00287FAB" w:rsidRPr="00085714">
              <w:rPr>
                <w:rFonts w:asciiTheme="minorHAnsi" w:hAnsiTheme="minorHAnsi" w:cstheme="minorBidi"/>
                <w:color w:val="auto"/>
                <w:sz w:val="20"/>
                <w:szCs w:val="22"/>
              </w:rPr>
              <w:t>dziedzictwa Pruszkowa</w:t>
            </w:r>
          </w:p>
          <w:p w14:paraId="415CE02E" w14:textId="77777777" w:rsidR="009C75DC" w:rsidRPr="00085714" w:rsidRDefault="009C75DC" w:rsidP="004B5139">
            <w:pPr>
              <w:pStyle w:val="Default"/>
              <w:ind w:left="720"/>
              <w:rPr>
                <w:rFonts w:asciiTheme="minorHAnsi" w:hAnsiTheme="minorHAnsi" w:cstheme="minorBidi" w:hint="eastAsia"/>
                <w:color w:val="auto"/>
                <w:sz w:val="20"/>
                <w:szCs w:val="22"/>
              </w:rPr>
            </w:pPr>
          </w:p>
          <w:p w14:paraId="23112452" w14:textId="77777777" w:rsidR="009C75DC" w:rsidRPr="00085714" w:rsidRDefault="009C75DC" w:rsidP="004B5139">
            <w:pPr>
              <w:spacing w:after="120"/>
              <w:ind w:left="0"/>
              <w:jc w:val="left"/>
              <w:rPr>
                <w:rFonts w:hint="eastAsia"/>
              </w:rPr>
            </w:pPr>
          </w:p>
        </w:tc>
        <w:tc>
          <w:tcPr>
            <w:tcW w:w="2268" w:type="dxa"/>
            <w:vMerge w:val="restart"/>
            <w:vAlign w:val="center"/>
          </w:tcPr>
          <w:p w14:paraId="1700A6BD" w14:textId="0161755C" w:rsidR="009C75DC" w:rsidRPr="00085714" w:rsidRDefault="009C75D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Wykorzystanie i</w:t>
            </w:r>
            <w:r w:rsidR="00E65A13" w:rsidRPr="00085714">
              <w:rPr>
                <w:b/>
                <w:bCs/>
              </w:rPr>
              <w:t> </w:t>
            </w:r>
            <w:r w:rsidRPr="00085714">
              <w:rPr>
                <w:b/>
                <w:bCs/>
              </w:rPr>
              <w:t>eksponowanie lokaln</w:t>
            </w:r>
            <w:r w:rsidR="004B2BC2" w:rsidRPr="00085714">
              <w:rPr>
                <w:b/>
                <w:bCs/>
              </w:rPr>
              <w:t>ego dziedzictwa kulturowego</w:t>
            </w:r>
          </w:p>
        </w:tc>
        <w:tc>
          <w:tcPr>
            <w:tcW w:w="4961" w:type="dxa"/>
            <w:vAlign w:val="center"/>
          </w:tcPr>
          <w:p w14:paraId="39347C2A" w14:textId="32954A23" w:rsidR="009C75DC" w:rsidRPr="00085714" w:rsidRDefault="009C75DC"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Wykorzystanie lokalnych walorów kulturowych dla</w:t>
            </w:r>
            <w:r w:rsidR="00FD0696">
              <w:rPr>
                <w:rFonts w:hint="eastAsia"/>
              </w:rPr>
              <w:t> </w:t>
            </w:r>
            <w:r w:rsidRPr="00085714">
              <w:t>rozwoju działalności gospodarczych o charakterze turystycznym;</w:t>
            </w:r>
            <w:r w:rsidRPr="00085714">
              <w:rPr>
                <w:iCs/>
                <w:szCs w:val="20"/>
              </w:rPr>
              <w:t xml:space="preserve"> poprzez stworzenie systemu ciągów pieszych i</w:t>
            </w:r>
            <w:r w:rsidR="00E3209D" w:rsidRPr="00085714">
              <w:rPr>
                <w:iCs/>
                <w:szCs w:val="20"/>
              </w:rPr>
              <w:t> </w:t>
            </w:r>
            <w:r w:rsidRPr="00085714">
              <w:rPr>
                <w:iCs/>
                <w:szCs w:val="20"/>
              </w:rPr>
              <w:t>ścieżek rowerowych (szlaków kulturowych) pozwalających na propagowanie tych wartości i</w:t>
            </w:r>
            <w:r w:rsidR="00FD0696">
              <w:rPr>
                <w:rFonts w:hint="eastAsia"/>
                <w:iCs/>
                <w:szCs w:val="20"/>
              </w:rPr>
              <w:t> </w:t>
            </w:r>
            <w:r w:rsidRPr="00085714">
              <w:rPr>
                <w:iCs/>
                <w:szCs w:val="20"/>
              </w:rPr>
              <w:t>ich</w:t>
            </w:r>
            <w:r w:rsidR="00FD0696">
              <w:rPr>
                <w:rFonts w:hint="eastAsia"/>
                <w:iCs/>
                <w:szCs w:val="20"/>
              </w:rPr>
              <w:t> </w:t>
            </w:r>
            <w:r w:rsidRPr="00085714">
              <w:rPr>
                <w:iCs/>
                <w:szCs w:val="20"/>
              </w:rPr>
              <w:t>ochronę.</w:t>
            </w:r>
          </w:p>
        </w:tc>
      </w:tr>
      <w:tr w:rsidR="009C75DC" w:rsidRPr="00085714" w14:paraId="421DDCA5" w14:textId="77777777" w:rsidTr="00FD0696">
        <w:trPr>
          <w:trHeight w:val="84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5962F37E" w14:textId="77777777" w:rsidR="009C75DC" w:rsidRPr="00085714" w:rsidRDefault="009C75DC" w:rsidP="004B5139">
            <w:pPr>
              <w:pStyle w:val="Default"/>
              <w:rPr>
                <w:rFonts w:asciiTheme="minorHAnsi" w:hAnsiTheme="minorHAnsi" w:cstheme="minorBidi" w:hint="eastAsia"/>
                <w:color w:val="auto"/>
                <w:sz w:val="20"/>
                <w:szCs w:val="22"/>
              </w:rPr>
            </w:pPr>
          </w:p>
        </w:tc>
        <w:tc>
          <w:tcPr>
            <w:tcW w:w="2268" w:type="dxa"/>
            <w:vMerge/>
            <w:vAlign w:val="center"/>
          </w:tcPr>
          <w:p w14:paraId="4424211C" w14:textId="77777777" w:rsidR="009C75DC" w:rsidRPr="00085714" w:rsidRDefault="009C75D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vAlign w:val="center"/>
          </w:tcPr>
          <w:p w14:paraId="3916FE12" w14:textId="749DB163" w:rsidR="009C75DC" w:rsidRPr="00085714" w:rsidRDefault="009C75DC"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Zachowanie i wyeksponowanie lokalnych wartości przestrzennych poszczególnych części miasta: Pruszków centrum, szpital Tworki, Żbików Stary.</w:t>
            </w:r>
          </w:p>
        </w:tc>
      </w:tr>
      <w:tr w:rsidR="009C75DC" w:rsidRPr="00085714" w14:paraId="3274E864"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4E4AB91F" w14:textId="77777777" w:rsidR="009C75DC" w:rsidRPr="00085714" w:rsidRDefault="009C75DC" w:rsidP="004B5139">
            <w:pPr>
              <w:pStyle w:val="Default"/>
              <w:rPr>
                <w:rFonts w:asciiTheme="minorHAnsi" w:hAnsiTheme="minorHAnsi" w:cstheme="minorBidi" w:hint="eastAsia"/>
                <w:color w:val="auto"/>
                <w:sz w:val="20"/>
                <w:szCs w:val="22"/>
              </w:rPr>
            </w:pPr>
          </w:p>
        </w:tc>
        <w:tc>
          <w:tcPr>
            <w:tcW w:w="2268" w:type="dxa"/>
            <w:vMerge/>
            <w:vAlign w:val="center"/>
          </w:tcPr>
          <w:p w14:paraId="23ACC689" w14:textId="77777777" w:rsidR="009C75DC" w:rsidRPr="00085714" w:rsidRDefault="009C75D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vAlign w:val="center"/>
          </w:tcPr>
          <w:p w14:paraId="36493B4E" w14:textId="1E6A3330" w:rsidR="009C75DC" w:rsidRPr="00085714" w:rsidRDefault="009C75D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Przywrócenie i utrzymanie tradycyjnego nazewnictwa poszczególnych rejonów Miasta</w:t>
            </w:r>
            <w:r w:rsidR="007A70C8" w:rsidRPr="00085714">
              <w:t>.</w:t>
            </w:r>
          </w:p>
        </w:tc>
      </w:tr>
      <w:tr w:rsidR="009C75DC" w:rsidRPr="00085714" w14:paraId="71FF14EB" w14:textId="77777777" w:rsidTr="00FD0696">
        <w:trPr>
          <w:trHeight w:val="804"/>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7319C239" w14:textId="77777777" w:rsidR="009C75DC" w:rsidRPr="00085714" w:rsidRDefault="009C75DC" w:rsidP="004B5139">
            <w:pPr>
              <w:ind w:left="0"/>
              <w:jc w:val="left"/>
              <w:rPr>
                <w:rFonts w:hint="eastAsia"/>
              </w:rPr>
            </w:pPr>
          </w:p>
        </w:tc>
        <w:tc>
          <w:tcPr>
            <w:tcW w:w="2268" w:type="dxa"/>
            <w:vMerge/>
            <w:vAlign w:val="center"/>
          </w:tcPr>
          <w:p w14:paraId="3D8524F8" w14:textId="77777777" w:rsidR="009C75DC" w:rsidRPr="00085714" w:rsidRDefault="009C75D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vAlign w:val="center"/>
          </w:tcPr>
          <w:p w14:paraId="41D05FFC" w14:textId="22DD49F0" w:rsidR="009C75DC" w:rsidRPr="00085714" w:rsidRDefault="009C75DC"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Wspieranie działań edukacyjnych w</w:t>
            </w:r>
            <w:r w:rsidR="004E4C99" w:rsidRPr="00085714">
              <w:t> </w:t>
            </w:r>
            <w:r w:rsidRPr="00085714">
              <w:t>zakresie znaczenia, wartości i ochrony niematerialnego dziedzictwa kultury</w:t>
            </w:r>
            <w:r w:rsidR="007A70C8" w:rsidRPr="00085714">
              <w:t>.</w:t>
            </w:r>
          </w:p>
        </w:tc>
      </w:tr>
      <w:tr w:rsidR="006157FB" w:rsidRPr="00085714" w14:paraId="4D6B3A84" w14:textId="77777777" w:rsidTr="00FD0696">
        <w:trPr>
          <w:trHeight w:val="1411"/>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623A6448" w14:textId="77777777" w:rsidR="007134A9" w:rsidRPr="00085714" w:rsidRDefault="007134A9" w:rsidP="004B5139">
            <w:pPr>
              <w:ind w:left="0"/>
              <w:jc w:val="left"/>
              <w:rPr>
                <w:rFonts w:hint="eastAsia"/>
              </w:rPr>
            </w:pPr>
          </w:p>
        </w:tc>
        <w:tc>
          <w:tcPr>
            <w:tcW w:w="2268" w:type="dxa"/>
            <w:vMerge w:val="restart"/>
            <w:shd w:val="clear" w:color="auto" w:fill="auto"/>
            <w:vAlign w:val="center"/>
          </w:tcPr>
          <w:p w14:paraId="361CA7EF" w14:textId="1BBC9135" w:rsidR="007134A9" w:rsidRPr="00085714" w:rsidRDefault="007134A9"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iCs/>
                <w:szCs w:val="20"/>
              </w:rPr>
            </w:pPr>
            <w:r w:rsidRPr="00085714">
              <w:rPr>
                <w:b/>
                <w:bCs/>
                <w:iCs/>
                <w:szCs w:val="20"/>
              </w:rPr>
              <w:t>Wprowadzenie nowoczesnych systemów informacji turystycznej</w:t>
            </w:r>
          </w:p>
        </w:tc>
        <w:tc>
          <w:tcPr>
            <w:tcW w:w="4961" w:type="dxa"/>
            <w:shd w:val="clear" w:color="auto" w:fill="auto"/>
            <w:vAlign w:val="center"/>
          </w:tcPr>
          <w:p w14:paraId="7525FD16" w14:textId="6260B9CC" w:rsidR="007134A9" w:rsidRPr="00085714" w:rsidRDefault="007134A9"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iCs/>
                <w:szCs w:val="20"/>
              </w:rPr>
            </w:pPr>
            <w:r w:rsidRPr="00085714">
              <w:rPr>
                <w:iCs/>
                <w:szCs w:val="20"/>
              </w:rPr>
              <w:t>Wprowadzenie nowoczesnych systemów informacji turystycznej, takich jak mobilne aplikacje czy</w:t>
            </w:r>
            <w:r w:rsidR="00E95711">
              <w:rPr>
                <w:rFonts w:hint="eastAsia"/>
                <w:iCs/>
                <w:szCs w:val="20"/>
              </w:rPr>
              <w:t> </w:t>
            </w:r>
            <w:r w:rsidRPr="00085714">
              <w:rPr>
                <w:iCs/>
                <w:szCs w:val="20"/>
              </w:rPr>
              <w:t>interaktywne tablice informacyjne, które ułatwią dostępność do zabytków i zwiększą atrakcyjność dla</w:t>
            </w:r>
            <w:r w:rsidR="00FD0696">
              <w:rPr>
                <w:rFonts w:hint="eastAsia"/>
                <w:iCs/>
                <w:szCs w:val="20"/>
              </w:rPr>
              <w:t> </w:t>
            </w:r>
            <w:r w:rsidRPr="00085714">
              <w:rPr>
                <w:iCs/>
                <w:szCs w:val="20"/>
              </w:rPr>
              <w:t>turystów.</w:t>
            </w:r>
          </w:p>
        </w:tc>
      </w:tr>
      <w:tr w:rsidR="00930BFF" w:rsidRPr="00085714" w14:paraId="62C63210" w14:textId="77777777" w:rsidTr="00E95711">
        <w:trPr>
          <w:trHeight w:val="1549"/>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12ED1C0C" w14:textId="77777777" w:rsidR="007134A9" w:rsidRPr="00085714" w:rsidRDefault="007134A9" w:rsidP="004B5139">
            <w:pPr>
              <w:ind w:left="0"/>
              <w:jc w:val="left"/>
              <w:rPr>
                <w:rFonts w:hint="eastAsia"/>
              </w:rPr>
            </w:pPr>
          </w:p>
        </w:tc>
        <w:tc>
          <w:tcPr>
            <w:tcW w:w="2268" w:type="dxa"/>
            <w:vMerge/>
            <w:vAlign w:val="center"/>
          </w:tcPr>
          <w:p w14:paraId="2F5E41B1" w14:textId="77777777" w:rsidR="007134A9" w:rsidRPr="00085714" w:rsidRDefault="007134A9"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iCs/>
                <w:szCs w:val="20"/>
              </w:rPr>
            </w:pPr>
          </w:p>
        </w:tc>
        <w:tc>
          <w:tcPr>
            <w:tcW w:w="4961" w:type="dxa"/>
            <w:shd w:val="clear" w:color="auto" w:fill="auto"/>
            <w:vAlign w:val="center"/>
          </w:tcPr>
          <w:p w14:paraId="2D59A2C5" w14:textId="6746CF15" w:rsidR="007134A9" w:rsidRPr="00085714" w:rsidRDefault="007134A9"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iCs/>
                <w:szCs w:val="20"/>
              </w:rPr>
            </w:pPr>
            <w:r w:rsidRPr="00085714">
              <w:rPr>
                <w:iCs/>
                <w:szCs w:val="20"/>
              </w:rPr>
              <w:t>Wykorzystanie nowoczesnych technologii, takich jak</w:t>
            </w:r>
            <w:r w:rsidR="00FD0696">
              <w:rPr>
                <w:rFonts w:hint="eastAsia"/>
                <w:iCs/>
                <w:szCs w:val="20"/>
              </w:rPr>
              <w:t> </w:t>
            </w:r>
            <w:r w:rsidRPr="00085714">
              <w:rPr>
                <w:iCs/>
                <w:szCs w:val="20"/>
              </w:rPr>
              <w:t>wirtualne spacery po zabytkach, aplikacje mobilne czy</w:t>
            </w:r>
            <w:r w:rsidR="00FD0696">
              <w:rPr>
                <w:rFonts w:hint="eastAsia"/>
                <w:iCs/>
                <w:szCs w:val="20"/>
              </w:rPr>
              <w:t> </w:t>
            </w:r>
            <w:r w:rsidRPr="00085714">
              <w:rPr>
                <w:iCs/>
                <w:szCs w:val="20"/>
              </w:rPr>
              <w:t>rekonstrukcje wirtualne, do promocji i zachowania dziedzictwa kulturowego, co przyciągnie uwagę nowych pokoleń i zwiększy świadomość kulturową społeczeństwa.</w:t>
            </w:r>
          </w:p>
        </w:tc>
      </w:tr>
      <w:tr w:rsidR="00930BFF" w:rsidRPr="00085714" w14:paraId="789E2A9E" w14:textId="77777777" w:rsidTr="00FD0696">
        <w:trPr>
          <w:trHeight w:val="1138"/>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092C3217" w14:textId="77777777" w:rsidR="007134A9" w:rsidRPr="00085714" w:rsidRDefault="007134A9" w:rsidP="004B5139">
            <w:pPr>
              <w:ind w:left="0"/>
              <w:jc w:val="left"/>
              <w:rPr>
                <w:rFonts w:hint="eastAsia"/>
              </w:rPr>
            </w:pPr>
          </w:p>
        </w:tc>
        <w:tc>
          <w:tcPr>
            <w:tcW w:w="2268" w:type="dxa"/>
            <w:vMerge w:val="restart"/>
            <w:shd w:val="clear" w:color="auto" w:fill="auto"/>
            <w:vAlign w:val="center"/>
          </w:tcPr>
          <w:p w14:paraId="35B68462" w14:textId="1736F118" w:rsidR="007134A9" w:rsidRPr="00085714" w:rsidRDefault="00276308"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iCs/>
                <w:szCs w:val="20"/>
              </w:rPr>
            </w:pPr>
            <w:r w:rsidRPr="00085714">
              <w:rPr>
                <w:b/>
                <w:bCs/>
                <w:iCs/>
                <w:szCs w:val="20"/>
              </w:rPr>
              <w:t xml:space="preserve">Współpraca </w:t>
            </w:r>
            <w:r w:rsidR="009F4B83" w:rsidRPr="00085714">
              <w:rPr>
                <w:b/>
                <w:bCs/>
              </w:rPr>
              <w:t>partnersko-instytucjonalna</w:t>
            </w:r>
          </w:p>
        </w:tc>
        <w:tc>
          <w:tcPr>
            <w:tcW w:w="4961" w:type="dxa"/>
            <w:shd w:val="clear" w:color="auto" w:fill="auto"/>
            <w:vAlign w:val="center"/>
          </w:tcPr>
          <w:p w14:paraId="7F8A52FA" w14:textId="14429579" w:rsidR="007134A9" w:rsidRPr="00085714" w:rsidRDefault="007134A9"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iCs/>
                <w:szCs w:val="20"/>
              </w:rPr>
            </w:pPr>
            <w:r w:rsidRPr="00085714">
              <w:rPr>
                <w:iCs/>
                <w:szCs w:val="20"/>
              </w:rPr>
              <w:t>Rozwój współpracy z innymi samorząd</w:t>
            </w:r>
            <w:r w:rsidR="00804F62" w:rsidRPr="00085714">
              <w:rPr>
                <w:iCs/>
                <w:szCs w:val="20"/>
              </w:rPr>
              <w:t>a</w:t>
            </w:r>
            <w:r w:rsidRPr="00085714">
              <w:rPr>
                <w:iCs/>
                <w:szCs w:val="20"/>
              </w:rPr>
              <w:t xml:space="preserve">mi </w:t>
            </w:r>
            <w:r w:rsidR="00804F62" w:rsidRPr="00085714">
              <w:rPr>
                <w:iCs/>
                <w:szCs w:val="20"/>
              </w:rPr>
              <w:br/>
              <w:t>i instytucjami</w:t>
            </w:r>
            <w:r w:rsidRPr="00085714">
              <w:rPr>
                <w:iCs/>
                <w:szCs w:val="20"/>
              </w:rPr>
              <w:t xml:space="preserve"> poprzez organizację spotkań, konferencji i projektów wspólnego promowania dziedzictwa kulturowego regionu</w:t>
            </w:r>
          </w:p>
        </w:tc>
      </w:tr>
      <w:tr w:rsidR="00930BFF" w:rsidRPr="00085714" w14:paraId="1624FFA2" w14:textId="77777777" w:rsidTr="00FD0696">
        <w:trPr>
          <w:trHeight w:val="1126"/>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0230FFB8" w14:textId="77777777" w:rsidR="007134A9" w:rsidRPr="00085714" w:rsidRDefault="007134A9" w:rsidP="004B5139">
            <w:pPr>
              <w:ind w:left="0"/>
              <w:jc w:val="left"/>
              <w:rPr>
                <w:rFonts w:hint="eastAsia"/>
              </w:rPr>
            </w:pPr>
          </w:p>
        </w:tc>
        <w:tc>
          <w:tcPr>
            <w:tcW w:w="2268" w:type="dxa"/>
            <w:vMerge/>
            <w:vAlign w:val="center"/>
          </w:tcPr>
          <w:p w14:paraId="144354D2" w14:textId="77777777" w:rsidR="007134A9" w:rsidRPr="00085714" w:rsidRDefault="007134A9"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iCs/>
                <w:szCs w:val="20"/>
              </w:rPr>
            </w:pPr>
          </w:p>
        </w:tc>
        <w:tc>
          <w:tcPr>
            <w:tcW w:w="4961" w:type="dxa"/>
            <w:shd w:val="clear" w:color="auto" w:fill="auto"/>
            <w:vAlign w:val="center"/>
          </w:tcPr>
          <w:p w14:paraId="2CCED743" w14:textId="2283C59B" w:rsidR="007134A9" w:rsidRPr="00085714" w:rsidRDefault="007134A9"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iCs/>
                <w:szCs w:val="20"/>
              </w:rPr>
            </w:pPr>
            <w:r w:rsidRPr="00085714">
              <w:rPr>
                <w:iCs/>
                <w:szCs w:val="20"/>
              </w:rPr>
              <w:t>Nawiązanie współpracy z właścicielami prywatnych obiektów zabytkowych w</w:t>
            </w:r>
            <w:r w:rsidR="00966C8A" w:rsidRPr="00085714">
              <w:rPr>
                <w:iCs/>
                <w:szCs w:val="20"/>
              </w:rPr>
              <w:t> </w:t>
            </w:r>
            <w:r w:rsidRPr="00085714">
              <w:rPr>
                <w:iCs/>
                <w:szCs w:val="20"/>
              </w:rPr>
              <w:t>celu umożliwienia dostępu do nich dla społeczeństwa poprzez organizację dni</w:t>
            </w:r>
            <w:r w:rsidR="00FD0696">
              <w:rPr>
                <w:rFonts w:hint="eastAsia"/>
                <w:iCs/>
                <w:szCs w:val="20"/>
              </w:rPr>
              <w:t> </w:t>
            </w:r>
            <w:r w:rsidRPr="00085714">
              <w:rPr>
                <w:iCs/>
                <w:szCs w:val="20"/>
              </w:rPr>
              <w:t>otwartych, wystaw czy wydarzeń kulturalnych.</w:t>
            </w:r>
          </w:p>
        </w:tc>
      </w:tr>
      <w:tr w:rsidR="00CC2AF5" w:rsidRPr="00085714" w14:paraId="06079EF9"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tcPr>
          <w:p w14:paraId="67644C32" w14:textId="77777777" w:rsidR="00CC2AF5" w:rsidRPr="00085714" w:rsidRDefault="00CC2AF5" w:rsidP="004B5139">
            <w:pPr>
              <w:pStyle w:val="Default"/>
              <w:ind w:left="142"/>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lastRenderedPageBreak/>
              <w:t>IV.</w:t>
            </w:r>
          </w:p>
          <w:p w14:paraId="0DCC13C7" w14:textId="6C2A972E" w:rsidR="00CC2AF5" w:rsidRPr="00085714" w:rsidRDefault="00CC2AF5" w:rsidP="004B5139">
            <w:pPr>
              <w:pStyle w:val="Default"/>
              <w:ind w:left="142"/>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Uspołecznienie / partycypacja społeczna w</w:t>
            </w:r>
            <w:r w:rsidR="00DF0CB1">
              <w:rPr>
                <w:rFonts w:asciiTheme="minorHAnsi" w:hAnsiTheme="minorHAnsi" w:cstheme="minorBidi" w:hint="eastAsia"/>
                <w:color w:val="auto"/>
                <w:sz w:val="20"/>
                <w:szCs w:val="22"/>
              </w:rPr>
              <w:t> </w:t>
            </w:r>
            <w:r w:rsidRPr="00085714">
              <w:rPr>
                <w:rFonts w:asciiTheme="minorHAnsi" w:hAnsiTheme="minorHAnsi" w:cstheme="minorBidi"/>
                <w:color w:val="auto"/>
                <w:sz w:val="20"/>
                <w:szCs w:val="22"/>
              </w:rPr>
              <w:t>procesach ochrony, opieki i zarządzania dziedzictwem kulturowym Miasta Pruszkowa</w:t>
            </w:r>
          </w:p>
          <w:p w14:paraId="691F6533" w14:textId="77777777" w:rsidR="00CC2AF5" w:rsidRPr="00085714" w:rsidRDefault="00CC2AF5" w:rsidP="004B5139">
            <w:pPr>
              <w:spacing w:after="120"/>
              <w:ind w:left="0"/>
              <w:jc w:val="left"/>
              <w:rPr>
                <w:rFonts w:hint="eastAsia"/>
              </w:rPr>
            </w:pPr>
          </w:p>
        </w:tc>
        <w:tc>
          <w:tcPr>
            <w:tcW w:w="2268" w:type="dxa"/>
            <w:vMerge w:val="restart"/>
            <w:vAlign w:val="center"/>
          </w:tcPr>
          <w:p w14:paraId="539F92D5" w14:textId="6DCF2050" w:rsidR="00CC2AF5" w:rsidRPr="00085714" w:rsidRDefault="00CC2AF5" w:rsidP="004B5139">
            <w:pPr>
              <w:autoSpaceDE w:val="0"/>
              <w:autoSpaceDN w:val="0"/>
              <w:adjustRightInd w:val="0"/>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Współpraca z</w:t>
            </w:r>
            <w:r w:rsidR="009D3AB0" w:rsidRPr="00085714">
              <w:rPr>
                <w:b/>
                <w:bCs/>
              </w:rPr>
              <w:t> </w:t>
            </w:r>
            <w:r w:rsidRPr="00085714">
              <w:rPr>
                <w:b/>
                <w:bCs/>
              </w:rPr>
              <w:t>organizacjami pozarządowymi i</w:t>
            </w:r>
            <w:r w:rsidR="009D3AB0" w:rsidRPr="00085714">
              <w:rPr>
                <w:b/>
                <w:bCs/>
              </w:rPr>
              <w:t> </w:t>
            </w:r>
            <w:r w:rsidRPr="00085714">
              <w:rPr>
                <w:b/>
                <w:bCs/>
              </w:rPr>
              <w:t>społecznością lokalną</w:t>
            </w:r>
          </w:p>
        </w:tc>
        <w:tc>
          <w:tcPr>
            <w:tcW w:w="4961" w:type="dxa"/>
            <w:vAlign w:val="center"/>
          </w:tcPr>
          <w:p w14:paraId="11019D99" w14:textId="1DF2D715" w:rsidR="00CC2AF5" w:rsidRPr="00085714" w:rsidRDefault="00FD3C1B" w:rsidP="00981EAE">
            <w:pPr>
              <w:autoSpaceDE w:val="0"/>
              <w:autoSpaceDN w:val="0"/>
              <w:adjustRightInd w:val="0"/>
              <w:spacing w:after="4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W</w:t>
            </w:r>
            <w:r w:rsidR="00CC2AF5" w:rsidRPr="00085714">
              <w:t>spółprac</w:t>
            </w:r>
            <w:r w:rsidRPr="00085714">
              <w:t>a</w:t>
            </w:r>
            <w:r w:rsidR="00CC2AF5" w:rsidRPr="00085714">
              <w:t xml:space="preserve"> </w:t>
            </w:r>
            <w:r w:rsidR="00804F62" w:rsidRPr="00085714">
              <w:t xml:space="preserve">Miasta </w:t>
            </w:r>
            <w:r w:rsidR="00CC2AF5" w:rsidRPr="00085714">
              <w:t>z</w:t>
            </w:r>
            <w:r w:rsidR="00981EAE" w:rsidRPr="00085714">
              <w:t> </w:t>
            </w:r>
            <w:r w:rsidR="0A1DFBA6" w:rsidRPr="00085714">
              <w:t>NGO-sami</w:t>
            </w:r>
            <w:r w:rsidR="0015661B">
              <w:t>.</w:t>
            </w:r>
          </w:p>
        </w:tc>
      </w:tr>
      <w:tr w:rsidR="00CC2AF5" w:rsidRPr="00085714" w14:paraId="7E688B33"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6D6A6642" w14:textId="77777777" w:rsidR="00CC2AF5" w:rsidRPr="00085714" w:rsidRDefault="00CC2AF5" w:rsidP="004B5139">
            <w:pPr>
              <w:ind w:left="0"/>
              <w:jc w:val="left"/>
              <w:rPr>
                <w:rFonts w:hint="eastAsia"/>
              </w:rPr>
            </w:pPr>
          </w:p>
        </w:tc>
        <w:tc>
          <w:tcPr>
            <w:tcW w:w="2268" w:type="dxa"/>
            <w:vMerge/>
            <w:vAlign w:val="center"/>
          </w:tcPr>
          <w:p w14:paraId="00181317" w14:textId="77777777" w:rsidR="00CC2AF5" w:rsidRPr="00085714" w:rsidRDefault="00CC2AF5" w:rsidP="004B5139">
            <w:pPr>
              <w:autoSpaceDE w:val="0"/>
              <w:autoSpaceDN w:val="0"/>
              <w:adjustRightInd w:val="0"/>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vAlign w:val="center"/>
          </w:tcPr>
          <w:p w14:paraId="676DE7F5" w14:textId="7F886050" w:rsidR="00CC2AF5" w:rsidRPr="00085714" w:rsidRDefault="00CC2AF5" w:rsidP="00981EAE">
            <w:pPr>
              <w:autoSpaceDE w:val="0"/>
              <w:autoSpaceDN w:val="0"/>
              <w:adjustRightInd w:val="0"/>
              <w:spacing w:after="4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Współpraca w typowaniu lokalnych zasobów zabytków do ujęcia w Gminnej Ewidencji Zabytków</w:t>
            </w:r>
            <w:r w:rsidR="0015661B">
              <w:t>.</w:t>
            </w:r>
          </w:p>
        </w:tc>
      </w:tr>
      <w:tr w:rsidR="00CC2AF5" w:rsidRPr="00085714" w14:paraId="461F8042"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0BB124A2" w14:textId="77777777" w:rsidR="00CC2AF5" w:rsidRPr="00085714" w:rsidRDefault="00CC2AF5" w:rsidP="004B5139">
            <w:pPr>
              <w:ind w:left="0"/>
              <w:jc w:val="left"/>
              <w:rPr>
                <w:rFonts w:hint="eastAsia"/>
              </w:rPr>
            </w:pPr>
          </w:p>
        </w:tc>
        <w:tc>
          <w:tcPr>
            <w:tcW w:w="2268" w:type="dxa"/>
            <w:vMerge/>
            <w:vAlign w:val="center"/>
          </w:tcPr>
          <w:p w14:paraId="37292B02" w14:textId="77777777" w:rsidR="00CC2AF5" w:rsidRPr="00085714" w:rsidRDefault="00CC2AF5"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vAlign w:val="center"/>
            <w:hideMark/>
          </w:tcPr>
          <w:p w14:paraId="25D70D21" w14:textId="2DE3DE17" w:rsidR="00CC2AF5" w:rsidRPr="00085714" w:rsidRDefault="00CC2AF5"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Wykorzystywanie wiedzy profesjonalistów pracujących w administracji publicznej i</w:t>
            </w:r>
            <w:r w:rsidR="00966C8A" w:rsidRPr="00085714">
              <w:t> </w:t>
            </w:r>
            <w:r w:rsidRPr="00085714">
              <w:t>organizacjach oraz miłośników zabytków</w:t>
            </w:r>
            <w:r w:rsidR="307204D4" w:rsidRPr="00085714">
              <w:t xml:space="preserve"> </w:t>
            </w:r>
            <w:r w:rsidR="004E4C99" w:rsidRPr="00085714">
              <w:t xml:space="preserve">oraz </w:t>
            </w:r>
            <w:r w:rsidR="3968877F" w:rsidRPr="00085714">
              <w:t>społecznych opiekunów zabytków</w:t>
            </w:r>
            <w:r w:rsidR="0015661B">
              <w:t>.</w:t>
            </w:r>
          </w:p>
        </w:tc>
      </w:tr>
      <w:tr w:rsidR="00436CE6" w:rsidRPr="00085714" w14:paraId="761D575E"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41883294" w14:textId="77777777" w:rsidR="00436CE6" w:rsidRPr="00085714" w:rsidRDefault="00436CE6" w:rsidP="004B5139">
            <w:pPr>
              <w:ind w:left="0"/>
              <w:jc w:val="left"/>
              <w:rPr>
                <w:rFonts w:hint="eastAsia"/>
              </w:rPr>
            </w:pPr>
          </w:p>
        </w:tc>
        <w:tc>
          <w:tcPr>
            <w:tcW w:w="2268" w:type="dxa"/>
            <w:vMerge w:val="restart"/>
            <w:shd w:val="clear" w:color="auto" w:fill="auto"/>
            <w:vAlign w:val="center"/>
          </w:tcPr>
          <w:p w14:paraId="45F17950" w14:textId="09D2C6EA"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Angażowanie społeczności lokalnej</w:t>
            </w:r>
          </w:p>
        </w:tc>
        <w:tc>
          <w:tcPr>
            <w:tcW w:w="4961" w:type="dxa"/>
            <w:shd w:val="clear" w:color="auto" w:fill="auto"/>
            <w:vAlign w:val="center"/>
          </w:tcPr>
          <w:p w14:paraId="21092000" w14:textId="21F4549C"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Wspieranie aktywności społeczności lokalnej poprzez organizację konkursów, wydarzeń kulturalnych i warsztatów, które angażują mieszkańców w ochronę i promocję dziedzictwa kulturowego, budując silną więź społeczną i poczucie wspólnoty.</w:t>
            </w:r>
          </w:p>
        </w:tc>
      </w:tr>
      <w:tr w:rsidR="00436CE6" w:rsidRPr="00085714" w14:paraId="3F0B3745"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5EADBA44" w14:textId="77777777" w:rsidR="00436CE6" w:rsidRPr="00085714" w:rsidRDefault="00436CE6" w:rsidP="004B5139">
            <w:pPr>
              <w:ind w:left="0"/>
              <w:jc w:val="left"/>
              <w:rPr>
                <w:rFonts w:hint="eastAsia"/>
              </w:rPr>
            </w:pPr>
          </w:p>
        </w:tc>
        <w:tc>
          <w:tcPr>
            <w:tcW w:w="2268" w:type="dxa"/>
            <w:vMerge/>
            <w:vAlign w:val="center"/>
          </w:tcPr>
          <w:p w14:paraId="631423C1" w14:textId="77777777"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shd w:val="clear" w:color="auto" w:fill="auto"/>
            <w:vAlign w:val="center"/>
          </w:tcPr>
          <w:p w14:paraId="49CFAC21" w14:textId="52E529D4"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Realizacja projektów partycypacyjnych, które</w:t>
            </w:r>
            <w:r w:rsidR="00E95711">
              <w:rPr>
                <w:rFonts w:hint="eastAsia"/>
              </w:rPr>
              <w:t> </w:t>
            </w:r>
            <w:r w:rsidRPr="00085714">
              <w:t>umożliwią mieszkańcom aktywne uczestnictwo w</w:t>
            </w:r>
            <w:r w:rsidR="00424F34">
              <w:rPr>
                <w:rFonts w:hint="eastAsia"/>
              </w:rPr>
              <w:t> </w:t>
            </w:r>
            <w:r w:rsidRPr="00085714">
              <w:t>procesach zarządzania dziedzictwem kulturowym, np. poprzez crowdfunding na konserwację zabytków lub wspólne projekty artystyczne.</w:t>
            </w:r>
          </w:p>
        </w:tc>
      </w:tr>
      <w:tr w:rsidR="00436CE6" w:rsidRPr="00085714" w14:paraId="2C5E05EE"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2C541E45" w14:textId="77777777" w:rsidR="00436CE6" w:rsidRPr="00085714" w:rsidRDefault="00436CE6" w:rsidP="004B5139">
            <w:pPr>
              <w:ind w:left="0"/>
              <w:jc w:val="left"/>
              <w:rPr>
                <w:rFonts w:hint="eastAsia"/>
              </w:rPr>
            </w:pPr>
          </w:p>
        </w:tc>
        <w:tc>
          <w:tcPr>
            <w:tcW w:w="2268" w:type="dxa"/>
            <w:vMerge/>
            <w:vAlign w:val="center"/>
          </w:tcPr>
          <w:p w14:paraId="10525CBD" w14:textId="77777777"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shd w:val="clear" w:color="auto" w:fill="auto"/>
            <w:vAlign w:val="center"/>
          </w:tcPr>
          <w:p w14:paraId="321A0C7E" w14:textId="21FD2CC5" w:rsidR="00C242B8"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Organizacja</w:t>
            </w:r>
            <w:r w:rsidR="00804F62" w:rsidRPr="00085714">
              <w:t xml:space="preserve"> dni dedykowanych zabytkom</w:t>
            </w:r>
            <w:r w:rsidRPr="00085714">
              <w:t>, podczas których mieszkańcy mają możliwość zwiedzania zabytkowych obiektów i uczestnictwa w warsztatach oraz spotkaniach z ekspertami, co zachęca do</w:t>
            </w:r>
            <w:r w:rsidR="00FD0696">
              <w:rPr>
                <w:rFonts w:hint="eastAsia"/>
              </w:rPr>
              <w:t> </w:t>
            </w:r>
            <w:r w:rsidRPr="00085714">
              <w:t>aktywnego zaangażowania w ich ochronę.</w:t>
            </w:r>
          </w:p>
        </w:tc>
      </w:tr>
      <w:tr w:rsidR="00436CE6" w:rsidRPr="00085714" w14:paraId="0CC82637"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34114FB7" w14:textId="77777777" w:rsidR="00436CE6" w:rsidRPr="00085714" w:rsidRDefault="00436CE6" w:rsidP="004B5139">
            <w:pPr>
              <w:ind w:left="0"/>
              <w:jc w:val="left"/>
              <w:rPr>
                <w:rFonts w:hint="eastAsia"/>
              </w:rPr>
            </w:pPr>
          </w:p>
        </w:tc>
        <w:tc>
          <w:tcPr>
            <w:tcW w:w="2268" w:type="dxa"/>
            <w:vMerge/>
            <w:vAlign w:val="center"/>
          </w:tcPr>
          <w:p w14:paraId="172BFC18" w14:textId="77777777"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shd w:val="clear" w:color="auto" w:fill="auto"/>
            <w:vAlign w:val="center"/>
          </w:tcPr>
          <w:p w14:paraId="0D72EBAE" w14:textId="5FA80DA0" w:rsidR="00C242B8" w:rsidRPr="00085714" w:rsidRDefault="00436CE6"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Utworzenie punktu "Historia Wspólna</w:t>
            </w:r>
            <w:r w:rsidR="000C6798" w:rsidRPr="00085714">
              <w:t>”</w:t>
            </w:r>
            <w:r w:rsidRPr="00085714">
              <w:t xml:space="preserve"> jako miejsca, w</w:t>
            </w:r>
            <w:r w:rsidR="00424F34">
              <w:rPr>
                <w:rFonts w:hint="eastAsia"/>
              </w:rPr>
              <w:t> </w:t>
            </w:r>
            <w:r w:rsidRPr="00085714">
              <w:t>którym mieszkańcy mogą zeskanować i przekazać swoje materiały dotyczące historii regionalnej.</w:t>
            </w:r>
          </w:p>
        </w:tc>
      </w:tr>
      <w:tr w:rsidR="00930BFF" w:rsidRPr="00085714" w14:paraId="7E8369CF"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hideMark/>
          </w:tcPr>
          <w:p w14:paraId="2E16523B" w14:textId="0A0565EC" w:rsidR="00525C33" w:rsidRPr="00085714" w:rsidRDefault="00605C88" w:rsidP="004B5139">
            <w:pPr>
              <w:ind w:left="0"/>
              <w:jc w:val="left"/>
              <w:rPr>
                <w:rFonts w:hint="eastAsia"/>
              </w:rPr>
            </w:pPr>
            <w:r w:rsidRPr="00085714">
              <w:br w:type="page"/>
            </w:r>
          </w:p>
        </w:tc>
        <w:tc>
          <w:tcPr>
            <w:tcW w:w="2268" w:type="dxa"/>
            <w:vMerge w:val="restart"/>
            <w:shd w:val="clear" w:color="auto" w:fill="auto"/>
            <w:vAlign w:val="center"/>
          </w:tcPr>
          <w:p w14:paraId="21860E57" w14:textId="2572DFD2" w:rsidR="00525C33" w:rsidRPr="00FD0696" w:rsidRDefault="003A25A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r w:rsidRPr="00FD0696">
              <w:rPr>
                <w:b/>
                <w:bCs/>
              </w:rPr>
              <w:t>Umożliwienie udziału mieszkańców w</w:t>
            </w:r>
            <w:r w:rsidR="009D3AB0" w:rsidRPr="00FD0696">
              <w:rPr>
                <w:b/>
                <w:bCs/>
              </w:rPr>
              <w:t> </w:t>
            </w:r>
            <w:r w:rsidRPr="00FD0696">
              <w:rPr>
                <w:b/>
                <w:bCs/>
              </w:rPr>
              <w:t>procesach decyzyjnych</w:t>
            </w:r>
          </w:p>
        </w:tc>
        <w:tc>
          <w:tcPr>
            <w:tcW w:w="4961" w:type="dxa"/>
            <w:shd w:val="clear" w:color="auto" w:fill="auto"/>
            <w:vAlign w:val="center"/>
          </w:tcPr>
          <w:p w14:paraId="295D61F3" w14:textId="3EE0C7CE" w:rsidR="00525C33" w:rsidRPr="00085714" w:rsidRDefault="00525C33"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t>Stworzenie dedykowanej platformy online lub</w:t>
            </w:r>
            <w:r w:rsidR="0015661B">
              <w:rPr>
                <w:rFonts w:hint="eastAsia"/>
              </w:rPr>
              <w:t> </w:t>
            </w:r>
            <w:r w:rsidRPr="00085714">
              <w:t>regularnych spotkań, gdzie mieszkańcy mogą wyrażać swoje opinie, pomysły i</w:t>
            </w:r>
            <w:r w:rsidR="004E4C99" w:rsidRPr="00085714">
              <w:t> </w:t>
            </w:r>
            <w:r w:rsidRPr="00085714">
              <w:t>obawy dotyczące dziedzictwa kulturowego miasta oraz uczestniczyć w</w:t>
            </w:r>
            <w:r w:rsidR="00436CE6" w:rsidRPr="00085714">
              <w:t> </w:t>
            </w:r>
            <w:r w:rsidRPr="00085714">
              <w:t>procesach podejmowania decyzji.</w:t>
            </w:r>
          </w:p>
        </w:tc>
      </w:tr>
      <w:tr w:rsidR="00930BFF" w:rsidRPr="00085714" w14:paraId="5DA5A1FF"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127F35CB" w14:textId="77777777" w:rsidR="00525C33" w:rsidRPr="00085714" w:rsidRDefault="00525C33" w:rsidP="004B5139">
            <w:pPr>
              <w:ind w:left="0"/>
              <w:jc w:val="left"/>
              <w:rPr>
                <w:rFonts w:hint="eastAsia"/>
              </w:rPr>
            </w:pPr>
          </w:p>
        </w:tc>
        <w:tc>
          <w:tcPr>
            <w:tcW w:w="2268" w:type="dxa"/>
            <w:vMerge/>
            <w:vAlign w:val="center"/>
          </w:tcPr>
          <w:p w14:paraId="24A16E0E" w14:textId="77777777" w:rsidR="00525C33" w:rsidRPr="00085714" w:rsidRDefault="00525C33"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shd w:val="clear" w:color="auto" w:fill="auto"/>
            <w:vAlign w:val="center"/>
          </w:tcPr>
          <w:p w14:paraId="353F6F82" w14:textId="525244A8" w:rsidR="00525C33" w:rsidRPr="00085714" w:rsidRDefault="00ED432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Umożliwienie udziału mieszkańców, ekspertów z</w:t>
            </w:r>
            <w:r w:rsidR="00424F34">
              <w:rPr>
                <w:rFonts w:hint="eastAsia"/>
              </w:rPr>
              <w:t> </w:t>
            </w:r>
            <w:r w:rsidRPr="00085714">
              <w:t>dziedziny ochrony zabytków i przedstawicieli władz lokalnych, które będą brały udział w opracowywaniu i</w:t>
            </w:r>
            <w:r w:rsidR="00853BF7" w:rsidRPr="00085714">
              <w:t> </w:t>
            </w:r>
            <w:r w:rsidRPr="00085714">
              <w:t>monitorowaniu strategii ochrony dziedzictwa kulturowego</w:t>
            </w:r>
            <w:r w:rsidR="00525C33" w:rsidRPr="00085714">
              <w:t>.</w:t>
            </w:r>
          </w:p>
        </w:tc>
      </w:tr>
    </w:tbl>
    <w:p w14:paraId="78312588" w14:textId="1EC2AA33" w:rsidR="009C4F0F" w:rsidRPr="00085714" w:rsidRDefault="00CB1510" w:rsidP="00CB1510">
      <w:pPr>
        <w:pStyle w:val="Przypis"/>
        <w:ind w:firstLine="708"/>
        <w:rPr>
          <w:lang w:eastAsia="pl-PL"/>
        </w:rPr>
      </w:pPr>
      <w:r w:rsidRPr="00085714">
        <w:rPr>
          <w:lang w:eastAsia="pl-PL"/>
        </w:rPr>
        <w:t xml:space="preserve">Źródło: Opracowanie własne. </w:t>
      </w:r>
    </w:p>
    <w:p w14:paraId="619EBCEC" w14:textId="77777777" w:rsidR="00CE35A3" w:rsidRPr="00085714" w:rsidRDefault="00CE35A3">
      <w:pPr>
        <w:ind w:left="0"/>
        <w:jc w:val="left"/>
        <w:rPr>
          <w:rFonts w:eastAsia="Times New Roman" w:cs="Times New Roman"/>
          <w:bCs/>
          <w:kern w:val="36"/>
          <w:sz w:val="24"/>
          <w:szCs w:val="48"/>
          <w:lang w:eastAsia="pl-PL"/>
        </w:rPr>
      </w:pPr>
      <w:r w:rsidRPr="00085714">
        <w:br w:type="page"/>
      </w:r>
    </w:p>
    <w:p w14:paraId="48DEFF2C" w14:textId="6E4B80F2" w:rsidR="00E20EE8" w:rsidRPr="00085714" w:rsidRDefault="00E20EE8" w:rsidP="00710D70">
      <w:pPr>
        <w:pStyle w:val="Nagwek1"/>
      </w:pPr>
      <w:bookmarkStart w:id="243" w:name="_Toc179764863"/>
      <w:bookmarkStart w:id="244" w:name="_Toc179765682"/>
      <w:bookmarkStart w:id="245" w:name="_Toc179765749"/>
      <w:r w:rsidRPr="00085714">
        <w:lastRenderedPageBreak/>
        <w:t>Zarządzanie programem</w:t>
      </w:r>
      <w:bookmarkEnd w:id="243"/>
      <w:bookmarkEnd w:id="244"/>
      <w:bookmarkEnd w:id="245"/>
    </w:p>
    <w:p w14:paraId="48DEFF2D" w14:textId="237F7BD4" w:rsidR="00237B53" w:rsidRPr="00C62BEA" w:rsidRDefault="00E20EE8" w:rsidP="00710D70">
      <w:pPr>
        <w:pStyle w:val="Nagwek2"/>
        <w:rPr>
          <w:rFonts w:hint="eastAsia"/>
          <w:sz w:val="22"/>
          <w:szCs w:val="22"/>
        </w:rPr>
      </w:pPr>
      <w:bookmarkStart w:id="246" w:name="_Toc179764864"/>
      <w:bookmarkStart w:id="247" w:name="_Toc179765683"/>
      <w:bookmarkStart w:id="248" w:name="_Toc179765750"/>
      <w:r w:rsidRPr="00C62BEA">
        <w:rPr>
          <w:sz w:val="22"/>
          <w:szCs w:val="22"/>
        </w:rPr>
        <w:t>Realizatorzy i podmioty współpracujące we wdrażaniu programu</w:t>
      </w:r>
      <w:bookmarkEnd w:id="246"/>
      <w:bookmarkEnd w:id="247"/>
      <w:bookmarkEnd w:id="248"/>
    </w:p>
    <w:p w14:paraId="50D3833F" w14:textId="3A7B3DBF" w:rsidR="00425746" w:rsidRPr="00085714" w:rsidRDefault="000107EC" w:rsidP="00E80F1A">
      <w:pPr>
        <w:pStyle w:val="NormalnydlaNagwek2"/>
      </w:pPr>
      <w:r w:rsidRPr="00085714">
        <w:t xml:space="preserve">Władze </w:t>
      </w:r>
      <w:r w:rsidR="319F5958" w:rsidRPr="00085714">
        <w:t>Miasta</w:t>
      </w:r>
      <w:r w:rsidR="692AD782" w:rsidRPr="00085714">
        <w:t xml:space="preserve"> Pruszkowa</w:t>
      </w:r>
      <w:r w:rsidRPr="00085714">
        <w:t xml:space="preserve"> pełnią kluczową rolę jako realizatorzy Programu Opieki nad Zabytkami Gminy. Jednakże istnieje elastyczność w delegowaniu części zadań oraz alokowaniu środków finansowych do instytucji kulturalnych, kościołów oraz organizacji pozarządowych, które działają w imieniu samorządu. W ramach tego programu realizacja zadań może odbywać się zarówno poprzez partnerskie porozumienia, jak i poprzez działania niezależne </w:t>
      </w:r>
      <w:r w:rsidR="000535AC" w:rsidRPr="00085714">
        <w:t>oraz</w:t>
      </w:r>
      <w:r w:rsidRPr="00085714">
        <w:t xml:space="preserve"> autonomiczne, przy zachowaniu zasady subsydiarności. </w:t>
      </w:r>
      <w:r w:rsidR="009D2EA5" w:rsidRPr="00085714">
        <w:t xml:space="preserve">To oznacza, że opieka nad zabytkami może być sprawowana na najniższym możliwym szczeblu, </w:t>
      </w:r>
      <w:r w:rsidR="00E30A27" w:rsidRPr="00085714">
        <w:t>z wykorzystaniem lokalnych zasobów i ekspertyz, co sprzyja skuteczniejszemu zarządzaniu dziedzictwem kulturowym Pruszkowa</w:t>
      </w:r>
      <w:r w:rsidR="009D2EA5" w:rsidRPr="00085714">
        <w:t>.</w:t>
      </w:r>
      <w:r w:rsidRPr="00085714">
        <w:t xml:space="preserve"> Dzięki temu kompleksowemu podejściu, zaangażowanie różnorodnych podmiotów społecznych staje się kluczowym czynnikiem w ochronie i promocji zabytków miasta</w:t>
      </w:r>
      <w:r w:rsidR="003F2FE3" w:rsidRPr="00085714">
        <w:t>.</w:t>
      </w:r>
    </w:p>
    <w:p w14:paraId="55FFF1A5" w14:textId="6AA45772" w:rsidR="007857A3" w:rsidRPr="00085714" w:rsidRDefault="007857A3" w:rsidP="007857A3">
      <w:pPr>
        <w:pStyle w:val="Legenda"/>
        <w:keepNext/>
        <w:spacing w:after="0"/>
        <w:ind w:firstLine="345"/>
      </w:pPr>
      <w:bookmarkStart w:id="249" w:name="_Toc179764766"/>
      <w:r w:rsidRPr="00085714">
        <w:t xml:space="preserve">Schemat </w:t>
      </w:r>
      <w:r w:rsidR="003E4D31">
        <w:fldChar w:fldCharType="begin"/>
      </w:r>
      <w:r w:rsidR="003E4D31">
        <w:instrText xml:space="preserve"> SEQ Schemat \* ARABIC </w:instrText>
      </w:r>
      <w:r w:rsidR="003E4D31">
        <w:fldChar w:fldCharType="separate"/>
      </w:r>
      <w:r w:rsidR="003E4D31">
        <w:rPr>
          <w:noProof/>
        </w:rPr>
        <w:t>1</w:t>
      </w:r>
      <w:r w:rsidR="003E4D31">
        <w:rPr>
          <w:noProof/>
        </w:rPr>
        <w:fldChar w:fldCharType="end"/>
      </w:r>
      <w:r w:rsidRPr="00085714">
        <w:t>. Podmiot</w:t>
      </w:r>
      <w:r w:rsidR="00181B98" w:rsidRPr="00085714">
        <w:t>y</w:t>
      </w:r>
      <w:r w:rsidRPr="00085714">
        <w:t xml:space="preserve"> zaangażowane we wdrażanie programu.</w:t>
      </w:r>
      <w:bookmarkEnd w:id="249"/>
    </w:p>
    <w:p w14:paraId="27B245E2" w14:textId="52EA90BA" w:rsidR="0028530E" w:rsidRPr="00085714" w:rsidRDefault="00424F34" w:rsidP="007857A3">
      <w:pPr>
        <w:spacing w:after="0"/>
        <w:rPr>
          <w:lang w:eastAsia="pl-PL"/>
        </w:rPr>
      </w:pPr>
      <w:r w:rsidRPr="00085714">
        <w:rPr>
          <w:noProof/>
          <w:lang w:eastAsia="pl-PL"/>
        </w:rPr>
        <w:drawing>
          <wp:anchor distT="0" distB="0" distL="114300" distR="114300" simplePos="0" relativeHeight="251640832" behindDoc="0" locked="0" layoutInCell="1" allowOverlap="1" wp14:anchorId="293A6565" wp14:editId="35830C01">
            <wp:simplePos x="0" y="0"/>
            <wp:positionH relativeFrom="margin">
              <wp:align>right</wp:align>
            </wp:positionH>
            <wp:positionV relativeFrom="paragraph">
              <wp:posOffset>113030</wp:posOffset>
            </wp:positionV>
            <wp:extent cx="5777865" cy="3655060"/>
            <wp:effectExtent l="57150" t="0" r="51435" b="0"/>
            <wp:wrapSquare wrapText="bothSides"/>
            <wp:docPr id="739569421"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14:sizeRelH relativeFrom="margin">
              <wp14:pctWidth>0</wp14:pctWidth>
            </wp14:sizeRelH>
            <wp14:sizeRelV relativeFrom="margin">
              <wp14:pctHeight>0</wp14:pctHeight>
            </wp14:sizeRelV>
          </wp:anchor>
        </w:drawing>
      </w:r>
    </w:p>
    <w:p w14:paraId="69ADF127" w14:textId="778A4919" w:rsidR="007857A3" w:rsidRPr="00085714" w:rsidRDefault="007857A3" w:rsidP="005E2383">
      <w:pPr>
        <w:ind w:left="0" w:firstLine="708"/>
        <w:rPr>
          <w:sz w:val="16"/>
          <w:szCs w:val="18"/>
        </w:rPr>
      </w:pPr>
      <w:r w:rsidRPr="00085714">
        <w:rPr>
          <w:sz w:val="16"/>
          <w:szCs w:val="18"/>
        </w:rPr>
        <w:t xml:space="preserve">Źródło: Opracowanie własne. </w:t>
      </w:r>
    </w:p>
    <w:p w14:paraId="48DEFF2E" w14:textId="4B2D6849" w:rsidR="00E20EE8" w:rsidRPr="00C62BEA" w:rsidRDefault="00E20EE8" w:rsidP="00710D70">
      <w:pPr>
        <w:pStyle w:val="Nagwek2"/>
        <w:rPr>
          <w:rFonts w:hint="eastAsia"/>
          <w:sz w:val="22"/>
          <w:szCs w:val="22"/>
        </w:rPr>
      </w:pPr>
      <w:bookmarkStart w:id="250" w:name="_Toc179764865"/>
      <w:bookmarkStart w:id="251" w:name="_Toc179765684"/>
      <w:bookmarkStart w:id="252" w:name="_Toc179765751"/>
      <w:r w:rsidRPr="00C62BEA">
        <w:rPr>
          <w:sz w:val="22"/>
          <w:szCs w:val="22"/>
        </w:rPr>
        <w:t>Źródła finansowania programu</w:t>
      </w:r>
      <w:bookmarkEnd w:id="250"/>
      <w:bookmarkEnd w:id="251"/>
      <w:bookmarkEnd w:id="252"/>
    </w:p>
    <w:p w14:paraId="6F6CB61D" w14:textId="69C96B16" w:rsidR="00A1365B" w:rsidRPr="00085714" w:rsidRDefault="00A1365B" w:rsidP="00A1365B">
      <w:pPr>
        <w:pStyle w:val="NormalnydlaNagwek2"/>
      </w:pPr>
      <w:r w:rsidRPr="00085714">
        <w:t>Aby zrealizować założenia Programu, konieczne jest zapewnienie odpowiednich źródeł finansowania. Środki pochodzące z budżetów gminy mogą okazać się niewystarczające, dlatego warto poszukać wsparcia zewnętrznego, pochodzącego z różnych programów i projektów, zarówno na poziomie wyższych jednostek administracyjnych, takich jak województwo, kraj, jak i Unia Europejska.</w:t>
      </w:r>
    </w:p>
    <w:p w14:paraId="64FFD99E" w14:textId="27AE47AD" w:rsidR="008E7067" w:rsidRPr="00085714" w:rsidRDefault="008E7067" w:rsidP="008E7067">
      <w:pPr>
        <w:pStyle w:val="Legenda"/>
        <w:keepNext/>
        <w:spacing w:after="0"/>
        <w:ind w:left="708"/>
      </w:pPr>
      <w:bookmarkStart w:id="253" w:name="_Toc179764767"/>
      <w:r w:rsidRPr="00085714">
        <w:lastRenderedPageBreak/>
        <w:t xml:space="preserve">Schemat </w:t>
      </w:r>
      <w:r w:rsidR="003E4D31">
        <w:fldChar w:fldCharType="begin"/>
      </w:r>
      <w:r w:rsidR="003E4D31">
        <w:instrText xml:space="preserve"> SEQ Schemat \* ARABIC </w:instrText>
      </w:r>
      <w:r w:rsidR="003E4D31">
        <w:fldChar w:fldCharType="separate"/>
      </w:r>
      <w:r w:rsidR="003E4D31">
        <w:rPr>
          <w:noProof/>
        </w:rPr>
        <w:t>2</w:t>
      </w:r>
      <w:r w:rsidR="003E4D31">
        <w:rPr>
          <w:noProof/>
        </w:rPr>
        <w:fldChar w:fldCharType="end"/>
      </w:r>
      <w:r w:rsidRPr="00085714">
        <w:t xml:space="preserve"> Formy finasowania realizacji programu.</w:t>
      </w:r>
      <w:bookmarkEnd w:id="253"/>
    </w:p>
    <w:p w14:paraId="464C80A7" w14:textId="77777777" w:rsidR="008E7067" w:rsidRPr="00085714" w:rsidRDefault="008E7067" w:rsidP="008E7067">
      <w:pPr>
        <w:spacing w:after="0"/>
        <w:rPr>
          <w:lang w:eastAsia="pl-PL"/>
        </w:rPr>
      </w:pPr>
      <w:r w:rsidRPr="00085714">
        <w:rPr>
          <w:noProof/>
          <w:lang w:eastAsia="pl-PL"/>
        </w:rPr>
        <w:drawing>
          <wp:anchor distT="0" distB="0" distL="114300" distR="114300" simplePos="0" relativeHeight="251646976" behindDoc="0" locked="0" layoutInCell="1" allowOverlap="1" wp14:anchorId="441208A1" wp14:editId="7F704F29">
            <wp:simplePos x="0" y="0"/>
            <wp:positionH relativeFrom="margin">
              <wp:posOffset>487045</wp:posOffset>
            </wp:positionH>
            <wp:positionV relativeFrom="paragraph">
              <wp:posOffset>93345</wp:posOffset>
            </wp:positionV>
            <wp:extent cx="5709285" cy="3945255"/>
            <wp:effectExtent l="57150" t="0" r="62865" b="0"/>
            <wp:wrapSquare wrapText="bothSides"/>
            <wp:docPr id="1849009951"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14:sizeRelH relativeFrom="margin">
              <wp14:pctWidth>0</wp14:pctWidth>
            </wp14:sizeRelH>
            <wp14:sizeRelV relativeFrom="margin">
              <wp14:pctHeight>0</wp14:pctHeight>
            </wp14:sizeRelV>
          </wp:anchor>
        </w:drawing>
      </w:r>
    </w:p>
    <w:p w14:paraId="7FF062FA" w14:textId="77777777" w:rsidR="008E7067" w:rsidRPr="00085714" w:rsidRDefault="008E7067" w:rsidP="008E7067">
      <w:pPr>
        <w:ind w:left="0" w:firstLine="708"/>
        <w:rPr>
          <w:sz w:val="16"/>
          <w:szCs w:val="18"/>
        </w:rPr>
      </w:pPr>
      <w:r w:rsidRPr="00085714">
        <w:rPr>
          <w:sz w:val="16"/>
          <w:szCs w:val="18"/>
        </w:rPr>
        <w:t xml:space="preserve">Źródło: Opracowanie własne. </w:t>
      </w:r>
    </w:p>
    <w:p w14:paraId="1A6B19E5" w14:textId="77777777" w:rsidR="00A357DF" w:rsidRPr="00C62BEA" w:rsidRDefault="00A357DF" w:rsidP="00A357DF">
      <w:pPr>
        <w:pStyle w:val="Nagwek3"/>
        <w:rPr>
          <w:rFonts w:asciiTheme="minorHAnsi" w:hAnsiTheme="minorHAnsi" w:hint="eastAsia"/>
          <w:sz w:val="22"/>
          <w:szCs w:val="22"/>
        </w:rPr>
      </w:pPr>
      <w:bookmarkStart w:id="254" w:name="_Toc179764866"/>
      <w:bookmarkStart w:id="255" w:name="_Toc179765685"/>
      <w:bookmarkStart w:id="256" w:name="_Toc179765752"/>
      <w:r w:rsidRPr="00C62BEA">
        <w:rPr>
          <w:rFonts w:asciiTheme="minorHAnsi" w:hAnsiTheme="minorHAnsi"/>
          <w:sz w:val="22"/>
          <w:szCs w:val="22"/>
        </w:rPr>
        <w:t>Unijne</w:t>
      </w:r>
      <w:bookmarkEnd w:id="254"/>
      <w:bookmarkEnd w:id="255"/>
      <w:bookmarkEnd w:id="256"/>
    </w:p>
    <w:p w14:paraId="19CD177F" w14:textId="77777777" w:rsidR="00A357DF" w:rsidRPr="00C62BEA" w:rsidRDefault="00A357DF" w:rsidP="00A357DF">
      <w:pPr>
        <w:pStyle w:val="Nagwek4"/>
        <w:rPr>
          <w:rFonts w:hint="eastAsia"/>
          <w:i w:val="0"/>
          <w:iCs w:val="0"/>
        </w:rPr>
      </w:pPr>
      <w:r w:rsidRPr="00C62BEA">
        <w:rPr>
          <w:i w:val="0"/>
          <w:iCs w:val="0"/>
        </w:rPr>
        <w:t>Program regionalny - Fundusze europejskie dla Mazowsza 2021-2027</w:t>
      </w:r>
    </w:p>
    <w:p w14:paraId="6C0B2A8B" w14:textId="3BB7C70C" w:rsidR="00A357DF" w:rsidRPr="00085714" w:rsidRDefault="00A357DF" w:rsidP="00A357DF">
      <w:pPr>
        <w:pStyle w:val="Normalnydla1111"/>
        <w:ind w:firstLine="706"/>
      </w:pPr>
      <w:r w:rsidRPr="00085714">
        <w:t>W ramach programu regionalnego Fundusze europejskie dla Mazowsza 2021-2027</w:t>
      </w:r>
      <w:r w:rsidR="00ED3277">
        <w:t xml:space="preserve"> </w:t>
      </w:r>
      <w:r w:rsidR="00814F70">
        <w:t>(</w:t>
      </w:r>
      <w:r w:rsidRPr="00085714">
        <w:t>FEM</w:t>
      </w:r>
      <w:r w:rsidR="00ED3277">
        <w:rPr>
          <w:rFonts w:hint="cs"/>
        </w:rPr>
        <w:t> </w:t>
      </w:r>
      <w:r w:rsidRPr="00085714">
        <w:t xml:space="preserve">2021-2027), współfinansowanego ze środków Unii </w:t>
      </w:r>
      <w:r w:rsidR="000C6798" w:rsidRPr="00085714">
        <w:t>Europejskiej, zaplanowano</w:t>
      </w:r>
      <w:r w:rsidRPr="00085714">
        <w:t xml:space="preserve"> wsparcie </w:t>
      </w:r>
      <w:r w:rsidR="00ED3277">
        <w:t>d</w:t>
      </w:r>
      <w:r w:rsidRPr="00085714">
        <w:t>la</w:t>
      </w:r>
      <w:r w:rsidR="00ED3277">
        <w:rPr>
          <w:rFonts w:hint="cs"/>
        </w:rPr>
        <w:t> </w:t>
      </w:r>
      <w:r w:rsidRPr="00085714">
        <w:t>zabytków, instytucji kultury oraz rozwoju szlaków turystycznych. Program regionalny wspierać będzie realizację celów polityki spójności, poprzez ukierunkowanie dotacji na określone cele i działania.</w:t>
      </w:r>
    </w:p>
    <w:p w14:paraId="036BF44F" w14:textId="570A7FD2" w:rsidR="00A357DF" w:rsidRPr="00085714" w:rsidRDefault="00A357DF" w:rsidP="00A357DF">
      <w:pPr>
        <w:pStyle w:val="Normalnydla1111"/>
      </w:pPr>
      <w:r w:rsidRPr="00085714">
        <w:t xml:space="preserve">W ramach realizacji Programu Opieki nad </w:t>
      </w:r>
      <w:r w:rsidR="00BA7168">
        <w:t>Z</w:t>
      </w:r>
      <w:r w:rsidRPr="00085714">
        <w:t xml:space="preserve">abytkami </w:t>
      </w:r>
      <w:r w:rsidR="00BA7168">
        <w:t xml:space="preserve">gminy </w:t>
      </w:r>
      <w:r w:rsidRPr="00085714">
        <w:t>Miast</w:t>
      </w:r>
      <w:r w:rsidR="00BA7168">
        <w:t>a</w:t>
      </w:r>
      <w:r w:rsidRPr="00085714">
        <w:t xml:space="preserve"> Pruszkowa na lata </w:t>
      </w:r>
      <w:r w:rsidR="00ED3277">
        <w:br/>
      </w:r>
      <w:r w:rsidRPr="00085714">
        <w:t>2024-202</w:t>
      </w:r>
      <w:r w:rsidR="00044CC1" w:rsidRPr="00085714">
        <w:t>7</w:t>
      </w:r>
      <w:r w:rsidRPr="00085714">
        <w:t xml:space="preserve">, szczególnie interesujące są cele związane z jego zakresem.   </w:t>
      </w:r>
    </w:p>
    <w:p w14:paraId="5F883E0F" w14:textId="56C7ED71" w:rsidR="00A357DF" w:rsidRPr="00085714" w:rsidRDefault="00A357DF" w:rsidP="00A357DF">
      <w:pPr>
        <w:pStyle w:val="Normalnydla1111"/>
      </w:pPr>
      <w:r w:rsidRPr="00085714">
        <w:t>W ramach celu szczegółowego 4(vi) wzmacnianie roli kultury i zrównoważonej turystyki w rozwoju gospodarczym, włączeniu społecznym i innowacjach społecznych (w</w:t>
      </w:r>
      <w:r w:rsidR="00420E88" w:rsidRPr="00085714">
        <w:t> </w:t>
      </w:r>
      <w:r w:rsidRPr="00085714">
        <w:t>Szczegółowym opisie priorytetów programu SZOPP jest to działanie - 5.7), przewidziano wsparcie w wysokości 11</w:t>
      </w:r>
      <w:r w:rsidR="00E95711">
        <w:rPr>
          <w:rFonts w:hint="cs"/>
        </w:rPr>
        <w:t> </w:t>
      </w:r>
      <w:r w:rsidRPr="00085714">
        <w:t>mln</w:t>
      </w:r>
      <w:r w:rsidR="00E95711">
        <w:rPr>
          <w:rFonts w:hint="cs"/>
        </w:rPr>
        <w:t> </w:t>
      </w:r>
      <w:r w:rsidRPr="00085714">
        <w:t>Euro dla lepiej rozwiniętej części Mazowsza tj. NUTS 2 Warszawski stołeczny na działania tj.:</w:t>
      </w:r>
    </w:p>
    <w:p w14:paraId="08C1AA9B" w14:textId="77777777" w:rsidR="00A357DF" w:rsidRPr="00085714" w:rsidRDefault="00A357DF" w:rsidP="00680672">
      <w:pPr>
        <w:pStyle w:val="Normalnydla1111"/>
        <w:numPr>
          <w:ilvl w:val="0"/>
          <w:numId w:val="25"/>
        </w:numPr>
      </w:pPr>
      <w:r w:rsidRPr="00085714">
        <w:t xml:space="preserve">Rozwój infrastruktury do prowadzenia działalności kulturalnej ważnej dla edukacji i aktywności kulturalnej, </w:t>
      </w:r>
    </w:p>
    <w:p w14:paraId="08BAB808" w14:textId="77777777" w:rsidR="00A357DF" w:rsidRPr="00085714" w:rsidRDefault="00A357DF" w:rsidP="00A357DF">
      <w:pPr>
        <w:pStyle w:val="Normalnydla1111"/>
      </w:pPr>
      <w:r w:rsidRPr="00085714">
        <w:tab/>
        <w:t xml:space="preserve">Wsparcie obejmie instytucje kultury działające na rzecz włączenia ich w tworzenie produktów turystycznych i oferty wypoczynkowo-turystycznej, a także wzmocnienia ich funkcji </w:t>
      </w:r>
      <w:proofErr w:type="spellStart"/>
      <w:r w:rsidRPr="00085714">
        <w:t>regionotwórczej</w:t>
      </w:r>
      <w:proofErr w:type="spellEnd"/>
      <w:r w:rsidRPr="00085714">
        <w:t xml:space="preserve">. Za kluczowe uznaje się wypracowanie nowych formatów działań i sposobów budowania relacji z odbiorcami oraz ekologizacja instytucji (tzn. poprawa wpływu na środowisko funkcjonowania i zarządzania całej instytucji, w tym w zakresie aspektów technologicznych). Konieczne jest wsparcie rozwoju nowych form udostępniania kultury online w celu zapewnienia stałego dostępu do zasobów kulturalnych, również w warunkach ograniczonego funkcjonowania </w:t>
      </w:r>
      <w:r w:rsidRPr="00085714">
        <w:lastRenderedPageBreak/>
        <w:t>instytucji kultury. Zaplanowane do wsparcia projekty muszą przewidywać stabilność finansową poprzez dywersyfikację źródeł dochodów własnych i większe uzależnienie od nich. Ponadto muszą uwzględniać powiązanie z przygotowaniem kadry do nabycia nowych umiejętności związanych z wprowadzanymi ww. zmianami. Wsparcie otrzymają głównie teatry, galerie, biblioteki, centra kultury (instytucje statutowo prowadzące działalność społeczno-kulturalną tzn. które tworzą i prezentują sztukę, edukują, animują i angażują społeczność lokalną, inicjują debaty, są miejscem spotkań), muzea.</w:t>
      </w:r>
    </w:p>
    <w:p w14:paraId="7E32B576" w14:textId="77777777" w:rsidR="00A357DF" w:rsidRPr="00085714" w:rsidRDefault="00A357DF" w:rsidP="00680672">
      <w:pPr>
        <w:pStyle w:val="Normalnydla1111"/>
        <w:numPr>
          <w:ilvl w:val="0"/>
          <w:numId w:val="25"/>
        </w:numPr>
      </w:pPr>
      <w:r w:rsidRPr="00085714">
        <w:t xml:space="preserve">Turystyczne szlaki tematyczne i produkty turystyczne (odwołujące się do walorów historycznych, kulturowych, przyrodniczych i kulinarnych). </w:t>
      </w:r>
    </w:p>
    <w:p w14:paraId="7A6876A9" w14:textId="48D674AE" w:rsidR="00A357DF" w:rsidRPr="00085714" w:rsidRDefault="00A357DF" w:rsidP="00A357DF">
      <w:pPr>
        <w:pStyle w:val="Normalnydla1111"/>
        <w:ind w:firstLine="360"/>
      </w:pPr>
      <w:r w:rsidRPr="00085714">
        <w:t xml:space="preserve">Wsparciem zostaną objęte projekty zorientowane na poprawę oferty regionalnej i podregionalnej – tzn. turystycznej i kulturalnej, bazującej na walorach Mazowsza lub regionów etnograficznych, kulturowych, historycznych i przyrodniczych położonych w jego granicach i przynależne do istniejących szlaków turystycznych. Nacisk zostanie położony na wprowadzanie innowacji i cyfryzacji w ramach przemysłu turystycznego i jego produktów, np. w zakresie zarządzania, systemu organizacji usług, kreowania nowych, innowacyjnych produktów </w:t>
      </w:r>
      <w:r w:rsidR="00ED3277">
        <w:t>c</w:t>
      </w:r>
      <w:r w:rsidRPr="00085714">
        <w:t>zy</w:t>
      </w:r>
      <w:r w:rsidR="00ED3277">
        <w:rPr>
          <w:rFonts w:hint="cs"/>
        </w:rPr>
        <w:t> </w:t>
      </w:r>
      <w:r w:rsidRPr="00085714">
        <w:t>wykorzystywania efektów współpracy i synergii do realizacji usług turystycznych, co pozwoli na wzrost dochodów i tym samym przyczyni się do odbudowy lokalnych gospodarek</w:t>
      </w:r>
      <w:r w:rsidR="00BA7168">
        <w:t>.</w:t>
      </w:r>
    </w:p>
    <w:p w14:paraId="149D28E8" w14:textId="14F30F1F" w:rsidR="00A357DF" w:rsidRPr="00085714" w:rsidRDefault="00A357DF" w:rsidP="00A357DF">
      <w:pPr>
        <w:pStyle w:val="Normalnydla1111"/>
      </w:pPr>
      <w:r w:rsidRPr="00085714">
        <w:t>W ramach celu szczegółowego 5(i) wspieranie zintegrowanego i sprzyjającego włączeniu społecznemu rozwoju społecznego, gospodarczego i środowiskowego, kultury, dziedzictwa naturalnego, zrównoważonej turystyki i bezpieczeństwa na obszarach miejskich (w Szczegółowym opisie priorytetów programu SZOPP jest to działanie - 9.1), dofinansowanie w wysokości 22</w:t>
      </w:r>
      <w:r w:rsidR="00BA7168">
        <w:rPr>
          <w:rFonts w:hint="cs"/>
        </w:rPr>
        <w:t> </w:t>
      </w:r>
      <w:r w:rsidRPr="00085714">
        <w:t>ml</w:t>
      </w:r>
      <w:r w:rsidR="00BA7168">
        <w:t>n</w:t>
      </w:r>
      <w:r w:rsidR="00BA7168">
        <w:rPr>
          <w:rFonts w:hint="cs"/>
        </w:rPr>
        <w:t> </w:t>
      </w:r>
      <w:r w:rsidRPr="00085714">
        <w:t xml:space="preserve">Euro dla NUTS 2 Warszawski stołeczny - jest przewidziane dla następujących typów projektów: </w:t>
      </w:r>
    </w:p>
    <w:p w14:paraId="6C371B54" w14:textId="0A4F2E7D" w:rsidR="00A357DF" w:rsidRPr="00085714" w:rsidRDefault="00A357DF" w:rsidP="00680672">
      <w:pPr>
        <w:pStyle w:val="Normalnydla1111"/>
        <w:numPr>
          <w:ilvl w:val="0"/>
          <w:numId w:val="25"/>
        </w:numPr>
      </w:pPr>
      <w:r w:rsidRPr="00085714">
        <w:t>Ochrona, rozwój i promowanie dziedzictwa kulturowego</w:t>
      </w:r>
      <w:r w:rsidR="003E4D31">
        <w:t>.</w:t>
      </w:r>
      <w:r w:rsidRPr="00085714">
        <w:t xml:space="preserve"> </w:t>
      </w:r>
    </w:p>
    <w:p w14:paraId="1920578F" w14:textId="7D7F731A" w:rsidR="00A357DF" w:rsidRPr="00085714" w:rsidRDefault="00A357DF" w:rsidP="00A357DF">
      <w:pPr>
        <w:pStyle w:val="Normalnydla1111"/>
      </w:pPr>
      <w:r w:rsidRPr="00085714">
        <w:t xml:space="preserve">Wsparcie jest skierowane dla mających istotne znaczenie dla lokalnej społeczności obiektów zabytkowych, które funkcjonując w odnowionej formie będą stanowiły ważny element aktywizacji środowiska, zmiany społecznej lub ożywienia miejscowej gospodarki. Z uwagi na ogromne znaczenie dziedzictwa kulturowego w obszarach rewitalizacji, niezwykle ważne jest zachowanie materialnego dziedzictwa kulturowego, realizowane poprzez konserwację i rewaloryzację zabytków nieruchomych oraz ich udostępnianie na cele publiczne i społeczne. Szczególne wsparcie otrzymywać będą obiekty najbardziej zagrożone (z uwagi na zły stan techniczny) oraz zabytki najcenniejsze – posiadające wyjątkową wartość historyczną, artystyczną lub naukową objęte jedną z form ochrony prawnej, przewidzianych w </w:t>
      </w:r>
      <w:r w:rsidR="003E4D31">
        <w:t>u</w:t>
      </w:r>
      <w:r w:rsidRPr="00085714">
        <w:t>stawie o ochronie zabytków i opiece nad zabytkami, które kreują ducha miejsca w obszarach dotkniętych kryzysem. Ponadto nacisk kładziony będzie na</w:t>
      </w:r>
      <w:r w:rsidR="00FD0696">
        <w:rPr>
          <w:rFonts w:hint="cs"/>
        </w:rPr>
        <w:t> </w:t>
      </w:r>
      <w:r w:rsidRPr="00085714">
        <w:t>projekty uwzględniające rolę zabytków w rozwoju turystyki oraz pozwalające na ograniczenie negatywnego wpływu na środowisko naturalne, w których będzie prowadzona działalność sprzyjająca integracji społecznej. Kluczowym efektem działań powinno być stworzenie trwałych podstaw dla harmonijnego funkcjonowania obiektów zabytkowych w przestrzeni publicznej.</w:t>
      </w:r>
    </w:p>
    <w:p w14:paraId="08CBCE1D" w14:textId="1D6FB7A1" w:rsidR="00A357DF" w:rsidRPr="00085714" w:rsidRDefault="00A357DF" w:rsidP="00680672">
      <w:pPr>
        <w:pStyle w:val="Normalnydla1111"/>
        <w:numPr>
          <w:ilvl w:val="0"/>
          <w:numId w:val="25"/>
        </w:numPr>
      </w:pPr>
      <w:r w:rsidRPr="00085714">
        <w:t>Rewitalizacja obszarów zdegradowanych</w:t>
      </w:r>
      <w:r w:rsidR="003E4D31">
        <w:t>.</w:t>
      </w:r>
    </w:p>
    <w:p w14:paraId="0DAED4C1" w14:textId="2159C0AB" w:rsidR="00A357DF" w:rsidRPr="00085714" w:rsidRDefault="00A357DF" w:rsidP="00A357DF">
      <w:pPr>
        <w:pStyle w:val="Normalnydla1111"/>
      </w:pPr>
      <w:r w:rsidRPr="00085714">
        <w:t>Za priorytetowe uznaje się kompleksowe projekty na terenach miast, pozwalające</w:t>
      </w:r>
      <w:r w:rsidR="00ED3277">
        <w:t xml:space="preserve"> </w:t>
      </w:r>
      <w:r w:rsidRPr="00085714">
        <w:t>na</w:t>
      </w:r>
      <w:r w:rsidR="00ED3277">
        <w:rPr>
          <w:rFonts w:hint="cs"/>
        </w:rPr>
        <w:t> </w:t>
      </w:r>
      <w:r w:rsidRPr="00085714">
        <w:t>wyprowadzanie ze stanu kryzysowego obszarów zdegradowanych poprzez działania całościowe (powiązane wzajemnie przedsięwzięcia obejmujące kwestie społeczne oraz gospodarcze</w:t>
      </w:r>
      <w:r w:rsidR="00ED3277">
        <w:t xml:space="preserve"> </w:t>
      </w:r>
      <w:r w:rsidRPr="00085714">
        <w:t>lub</w:t>
      </w:r>
      <w:r w:rsidR="00ED3277">
        <w:rPr>
          <w:rFonts w:hint="cs"/>
        </w:rPr>
        <w:t> </w:t>
      </w:r>
      <w:r w:rsidRPr="00085714">
        <w:t>przestrzenno-funkcjonalne</w:t>
      </w:r>
      <w:r w:rsidR="003E4D31">
        <w:t xml:space="preserve">, </w:t>
      </w:r>
      <w:r w:rsidRPr="00085714">
        <w:t>techniczne lub środowiskowe), integrujące interwencję na rzecz społeczności lokalnej, przestrzeni i lokalnej gospodarki, skoncentrowane terytorialnie</w:t>
      </w:r>
      <w:r w:rsidR="003E4D31">
        <w:t>,</w:t>
      </w:r>
      <w:r w:rsidRPr="00085714">
        <w:t xml:space="preserve">  prowadzone w sposób zaplanowany oraz zintegrowany.</w:t>
      </w:r>
    </w:p>
    <w:p w14:paraId="5DB3028F" w14:textId="77777777" w:rsidR="003E4D31" w:rsidRDefault="003E4D31" w:rsidP="00A357DF">
      <w:pPr>
        <w:pStyle w:val="Normalnydla1111"/>
      </w:pPr>
    </w:p>
    <w:p w14:paraId="072495A8" w14:textId="37760ED4" w:rsidR="00A357DF" w:rsidRPr="00085714" w:rsidRDefault="00A357DF" w:rsidP="00A357DF">
      <w:pPr>
        <w:pStyle w:val="Normalnydla1111"/>
      </w:pPr>
      <w:r w:rsidRPr="00085714">
        <w:lastRenderedPageBreak/>
        <w:t xml:space="preserve">Interwencja obejmie m.in.: </w:t>
      </w:r>
    </w:p>
    <w:p w14:paraId="218E0196" w14:textId="489306CE" w:rsidR="00A357DF" w:rsidRPr="00085714" w:rsidRDefault="00A357DF" w:rsidP="00680672">
      <w:pPr>
        <w:pStyle w:val="Normalnydla1111"/>
        <w:numPr>
          <w:ilvl w:val="0"/>
          <w:numId w:val="25"/>
        </w:numPr>
        <w:spacing w:after="0"/>
      </w:pPr>
      <w:r w:rsidRPr="00085714">
        <w:t>rozwój, przebudowę i adaptację lokalnej infrastruktury służącej realizacji celów społecznych (w tym mieszkaniowych), gospodarczych, kulturalnych i edukacyjnych, w szczególności powiązanej z działaniami na rzecz rozwoju usług społecznych</w:t>
      </w:r>
      <w:r w:rsidR="00ED3277">
        <w:t xml:space="preserve"> </w:t>
      </w:r>
      <w:r w:rsidRPr="00085714">
        <w:t>oraz</w:t>
      </w:r>
      <w:r w:rsidR="00ED3277">
        <w:rPr>
          <w:rFonts w:hint="cs"/>
        </w:rPr>
        <w:t> </w:t>
      </w:r>
      <w:r w:rsidRPr="00085714">
        <w:t xml:space="preserve">aktywizacji społecznej i zawodowej, </w:t>
      </w:r>
    </w:p>
    <w:p w14:paraId="5FDF89C4" w14:textId="18601F08" w:rsidR="00A357DF" w:rsidRPr="00085714" w:rsidRDefault="00A357DF" w:rsidP="00680672">
      <w:pPr>
        <w:pStyle w:val="Normalnydla1111"/>
        <w:numPr>
          <w:ilvl w:val="0"/>
          <w:numId w:val="25"/>
        </w:numPr>
      </w:pPr>
      <w:r w:rsidRPr="00085714">
        <w:t>porządkowanie oraz przywracanie funkcji społecznych przestrzeniom publicznym</w:t>
      </w:r>
      <w:r w:rsidR="00ED3277">
        <w:t xml:space="preserve"> </w:t>
      </w:r>
      <w:r w:rsidR="00814F70">
        <w:t>(</w:t>
      </w:r>
      <w:r w:rsidRPr="00085714">
        <w:t>w</w:t>
      </w:r>
      <w:r w:rsidR="00ED3277">
        <w:rPr>
          <w:rFonts w:hint="cs"/>
        </w:rPr>
        <w:t> </w:t>
      </w:r>
      <w:r w:rsidRPr="00085714">
        <w:t>tym</w:t>
      </w:r>
      <w:r w:rsidR="00ED3277">
        <w:rPr>
          <w:rFonts w:hint="cs"/>
        </w:rPr>
        <w:t> </w:t>
      </w:r>
      <w:r w:rsidRPr="00085714">
        <w:t xml:space="preserve">terenom zielonym) poprzez podniesienie ich funkcjonalności </w:t>
      </w:r>
      <w:r w:rsidR="003E4D31">
        <w:t>czy</w:t>
      </w:r>
      <w:r w:rsidRPr="00085714">
        <w:t xml:space="preserve"> estetyki przy</w:t>
      </w:r>
      <w:r w:rsidR="003E4D31">
        <w:rPr>
          <w:rFonts w:hint="cs"/>
        </w:rPr>
        <w:t> </w:t>
      </w:r>
      <w:r w:rsidRPr="00085714">
        <w:t>uwzględnieniu wartości wynikających z kontekstu przyrodniczego i kulturowego (wykluczające proceder ich betonowania).</w:t>
      </w:r>
    </w:p>
    <w:p w14:paraId="1DB51FD6" w14:textId="3E9B38C0" w:rsidR="00A357DF" w:rsidRPr="00085714" w:rsidRDefault="00A357DF" w:rsidP="00A357DF">
      <w:pPr>
        <w:pStyle w:val="Normalnydla1111"/>
        <w:ind w:firstLine="360"/>
      </w:pPr>
      <w:r w:rsidRPr="00085714">
        <w:t>Wsparcie</w:t>
      </w:r>
      <w:r w:rsidR="003E4D31">
        <w:t xml:space="preserve"> w</w:t>
      </w:r>
      <w:r w:rsidRPr="00085714">
        <w:t xml:space="preserve"> ramach tego obszaru zostanie skierowane do obszarów rewitalizacji wyznaczonych w</w:t>
      </w:r>
      <w:r w:rsidR="003C4924" w:rsidRPr="00085714">
        <w:t> </w:t>
      </w:r>
      <w:r w:rsidRPr="00085714">
        <w:t>gminnych programach rewitalizacji wpisanych do wojewódzkiego wykazu programów rewitalizacji.</w:t>
      </w:r>
    </w:p>
    <w:p w14:paraId="48932357" w14:textId="63DCFE55" w:rsidR="00A357DF" w:rsidRPr="00085714" w:rsidRDefault="00A357DF" w:rsidP="00A357DF">
      <w:pPr>
        <w:pStyle w:val="Normalnydla1111"/>
        <w:ind w:firstLine="360"/>
      </w:pPr>
      <w:r w:rsidRPr="00085714">
        <w:t>Ponadto Pruszków będący częścią metropolii Warszawskiej będzie korzystał ze środków Zintegrowanych Inwestycji Terytorialnych dla Warszawy i jej obszaru funkcjonalnego</w:t>
      </w:r>
      <w:r w:rsidR="00ED3277">
        <w:t xml:space="preserve"> </w:t>
      </w:r>
      <w:r w:rsidR="00814F70">
        <w:t>(</w:t>
      </w:r>
      <w:r w:rsidRPr="00085714">
        <w:t>NUTS</w:t>
      </w:r>
      <w:r w:rsidR="00ED3277">
        <w:rPr>
          <w:rFonts w:hint="cs"/>
        </w:rPr>
        <w:t> </w:t>
      </w:r>
      <w:r w:rsidRPr="00085714">
        <w:t>2</w:t>
      </w:r>
      <w:r w:rsidR="00ED3277">
        <w:rPr>
          <w:rFonts w:hint="cs"/>
        </w:rPr>
        <w:t> </w:t>
      </w:r>
      <w:r w:rsidRPr="00085714">
        <w:t>RWS) - ZIT WOF</w:t>
      </w:r>
      <w:r w:rsidR="003E4D31">
        <w:t>,</w:t>
      </w:r>
      <w:r w:rsidRPr="00085714">
        <w:t xml:space="preserve"> na który przewidziane jest 135 mln Euro w</w:t>
      </w:r>
      <w:r w:rsidR="00D55CAF" w:rsidRPr="00085714">
        <w:t> </w:t>
      </w:r>
      <w:r w:rsidRPr="00085714">
        <w:t xml:space="preserve">różnych obszarach.   </w:t>
      </w:r>
    </w:p>
    <w:p w14:paraId="4FBFAF33" w14:textId="07D4DFA9" w:rsidR="00A357DF" w:rsidRPr="00085714" w:rsidRDefault="00A357DF" w:rsidP="00A357DF">
      <w:pPr>
        <w:pStyle w:val="Normalnydla1111"/>
        <w:ind w:firstLine="360"/>
      </w:pPr>
      <w:r w:rsidRPr="00085714">
        <w:t>W 2024 roku ze środków FEM 2021-2027 zaplanowano ogłoszenie kilku naborów w</w:t>
      </w:r>
      <w:r w:rsidR="00D55CAF" w:rsidRPr="00085714">
        <w:t> </w:t>
      </w:r>
      <w:r w:rsidRPr="00085714">
        <w:t>wyżej wskazanym zakresie. W celu ich weryfikacji należy śledzić harmonogram naborów na stronach Mazowieckiej Jednostki Wdrażania Programów Unijnych</w:t>
      </w:r>
      <w:r w:rsidR="467A5A42" w:rsidRPr="00085714">
        <w:t xml:space="preserve"> </w:t>
      </w:r>
      <w:r w:rsidR="58CCA221" w:rsidRPr="00085714">
        <w:t>pod adresem: https://www.funduszedlamazowsza.eu/nabory-wnioskow/?filter[taxonomy][ic-recruitment-topic]=116.</w:t>
      </w:r>
      <w:r w:rsidRPr="00085714">
        <w:t xml:space="preserve"> Ponadto należy zapoznać się z wymogami dotyczącymi możliwości otrzymania wsparcia m.in. koniecznością wynikania projektów z lokalnych strategii rozwoju (dla działania 5.7 czy gminnych programów rewitalizacji dla działania 9.1 oraz strategii ZIT - dla wszystkich projektów objętych tym wsparciem).</w:t>
      </w:r>
    </w:p>
    <w:p w14:paraId="07B11544" w14:textId="77777777" w:rsidR="00A357DF" w:rsidRPr="00CE17A3" w:rsidRDefault="00A357DF" w:rsidP="00A357DF">
      <w:pPr>
        <w:pStyle w:val="Nagwek4"/>
        <w:rPr>
          <w:rFonts w:hint="eastAsia"/>
          <w:i w:val="0"/>
          <w:iCs w:val="0"/>
        </w:rPr>
      </w:pPr>
      <w:r w:rsidRPr="00CE17A3">
        <w:rPr>
          <w:i w:val="0"/>
          <w:iCs w:val="0"/>
        </w:rPr>
        <w:t>Program Krajowy Plan Odbudowy i Zwiększania Odporności (KPO)</w:t>
      </w:r>
    </w:p>
    <w:p w14:paraId="24E3C185" w14:textId="175A23CD" w:rsidR="00EB6516" w:rsidRPr="00085714" w:rsidRDefault="00EB6516" w:rsidP="00954933">
      <w:pPr>
        <w:pStyle w:val="Normalnydla1111"/>
        <w:ind w:firstLine="706"/>
      </w:pPr>
      <w:r w:rsidRPr="00085714">
        <w:t>W zakresie Gminnego Programu Opieki nad zabytkami Miasta Pruszkowa możliwa jest</w:t>
      </w:r>
      <w:r w:rsidR="00FD0696">
        <w:rPr>
          <w:rFonts w:hint="cs"/>
        </w:rPr>
        <w:t> </w:t>
      </w:r>
      <w:r w:rsidRPr="00085714">
        <w:t>realizacja niżej wymienionych działań.</w:t>
      </w:r>
    </w:p>
    <w:p w14:paraId="2F898E19" w14:textId="03B939D7" w:rsidR="00A357DF" w:rsidRPr="00085714" w:rsidRDefault="00A357DF" w:rsidP="00954933">
      <w:pPr>
        <w:pStyle w:val="Normalnydla1111"/>
        <w:ind w:firstLine="706"/>
      </w:pPr>
      <w:r w:rsidRPr="00085714">
        <w:t>W ramach</w:t>
      </w:r>
      <w:r w:rsidR="00804F62" w:rsidRPr="00085714">
        <w:t xml:space="preserve"> </w:t>
      </w:r>
      <w:r w:rsidRPr="00085714">
        <w:t>działania 3.6 B1.1.4. Zwiększenie efektywności energetycznej obiektów lokalnej aktywności społecznej</w:t>
      </w:r>
      <w:r w:rsidR="003B5286" w:rsidRPr="00085714">
        <w:t>.</w:t>
      </w:r>
      <w:r w:rsidRPr="00085714">
        <w:t xml:space="preserve"> Jednostki Samorządu Terytorialnego oraz Instytucje kultury będą mogły realizować projekt, który zakłada identyfikację budynków bibliotek</w:t>
      </w:r>
      <w:r w:rsidRPr="00085714">
        <w:rPr>
          <w:rStyle w:val="Odwoanieprzypisudolnego"/>
        </w:rPr>
        <w:footnoteReference w:id="52"/>
      </w:r>
      <w:r w:rsidRPr="00085714">
        <w:t xml:space="preserve"> i domów kultury o niskiej efektywności energetycznej celem przeprowadzenia kompleksowej modernizacji energetycznej. Wsparcie obejmuje modernizację budynków oraz wymianę wyposażenia na energooszczędne, włączając opcjonalnie odnawialne źródła energii. Planowane działania mają na celu osiągnięcie co</w:t>
      </w:r>
      <w:r w:rsidR="00ED3277">
        <w:rPr>
          <w:rFonts w:hint="cs"/>
        </w:rPr>
        <w:t> </w:t>
      </w:r>
      <w:r w:rsidRPr="00085714">
        <w:t>najmniej 30% oszczędności energii pierwotnej, co przyczyni się do redukcji zużycia paliw konwencjonalnych oraz emisji zanieczyszczeń powietrza. Projekt przyniesie długoterminowe korzyści społeczno-gospodarcze, takie jak obniżenie kosztów eksploatacji budynków i poprawa jakości przestrzeni publicznych. Zmniejszenie emisji zanieczyszczeń przyczyni się także do ochrony środowiska i zdrowia ludzi oraz zwiększy wykorzystanie energii odnawialnej, wspierając zrównoważony rozwój. W ramach naboru wniosków, który trwać będzie w</w:t>
      </w:r>
      <w:r w:rsidR="002C7C62" w:rsidRPr="00085714">
        <w:t> </w:t>
      </w:r>
      <w:r w:rsidRPr="00085714">
        <w:t>okresie</w:t>
      </w:r>
      <w:r w:rsidR="00ED3277">
        <w:t xml:space="preserve"> </w:t>
      </w:r>
      <w:r w:rsidR="00ED3277">
        <w:br/>
      </w:r>
      <w:r w:rsidRPr="00085714">
        <w:t xml:space="preserve">31.07.2023 – 31.03.2026 przewidziano budżet w wysokości 300.227.476,00 PLN. </w:t>
      </w:r>
    </w:p>
    <w:p w14:paraId="4B1D17FE" w14:textId="0DE676A4" w:rsidR="00A357DF" w:rsidRPr="00085714" w:rsidRDefault="00A357DF" w:rsidP="00A357DF">
      <w:pPr>
        <w:pStyle w:val="Normalnydla1111"/>
        <w:ind w:firstLine="706"/>
      </w:pPr>
      <w:r w:rsidRPr="00085714">
        <w:t xml:space="preserve">W ramach inwestycji B1.1.2. Wymiana źródeł ciepła i poprawa efektywności energetycznej w budynkach mieszkalnych w części dotyczącej budynków wielorodzinnych Bank Gospodarstwa Krajowego będzie udzielał wsparcia gminą lub spółką z ograniczoną odpowiedzialnością, lub spółką akcyjnym, w których gmina albo gmina wraz z innymi gminami, powiatami lub Skarbem Państwa dysponują ponad 50 % głosów na zgromadzeniu wspólników lub na walnym zgromadzeniu. </w:t>
      </w:r>
      <w:r w:rsidR="00E95711">
        <w:br/>
      </w:r>
      <w:r w:rsidRPr="00085714">
        <w:lastRenderedPageBreak/>
        <w:t>Celem inwestycji jest promowanie niskoemisyjnych źródeł energii oraz modernizacja termiczna budynków mieszkalnych poprzez wykorzystanie wsparcia z funduszy krajowych oraz KPO. Korzyści projektu obejmują zwiększony komfort mieszkania, obniżenie rachunków za energię, poprawę jakości środowiska oraz generowanie nowych kontraktów dla przedsiębiorców. Dodatkowo, inwestycja przyczyni się do wzrostu zapotrzebowania na materiały wykorzystywane w</w:t>
      </w:r>
      <w:r w:rsidR="008E0799">
        <w:rPr>
          <w:rFonts w:hint="cs"/>
        </w:rPr>
        <w:t> </w:t>
      </w:r>
      <w:r w:rsidRPr="00085714">
        <w:t>termomodernizacji i remontach, wspierając rozwój branży OZE, w tym firm zajmujących się</w:t>
      </w:r>
      <w:r w:rsidR="00FD0696">
        <w:rPr>
          <w:rFonts w:hint="cs"/>
        </w:rPr>
        <w:t> </w:t>
      </w:r>
      <w:r w:rsidRPr="00085714">
        <w:t>instalacjami fotowoltaicznymi, pompami ciepła i kolektorami słonecznymi. Przewidziany budżet przedsięwzięcia, to 100 mln euro (komunikat z</w:t>
      </w:r>
      <w:r w:rsidR="00D55CAF" w:rsidRPr="00085714">
        <w:t> </w:t>
      </w:r>
      <w:r w:rsidRPr="00085714">
        <w:t>31.12.2023 r., informuje, że do wykorzystania pozostało 223,6 mln zł). Nabór wniosków trwa w okresie I kw. 2023 r. – II kw. 2026 r.</w:t>
      </w:r>
    </w:p>
    <w:p w14:paraId="65B3A829" w14:textId="77777777" w:rsidR="00A357DF" w:rsidRPr="00CE17A3" w:rsidRDefault="00A357DF" w:rsidP="00A357DF">
      <w:pPr>
        <w:pStyle w:val="Nagwek4"/>
        <w:rPr>
          <w:rFonts w:hint="eastAsia"/>
          <w:i w:val="0"/>
          <w:iCs w:val="0"/>
        </w:rPr>
      </w:pPr>
      <w:r w:rsidRPr="00CE17A3">
        <w:rPr>
          <w:i w:val="0"/>
          <w:iCs w:val="0"/>
        </w:rPr>
        <w:t>Kreatywna Europa</w:t>
      </w:r>
    </w:p>
    <w:p w14:paraId="38472275" w14:textId="0B385665" w:rsidR="00A357DF" w:rsidRPr="00085714" w:rsidRDefault="00A357DF" w:rsidP="00A357DF">
      <w:pPr>
        <w:pStyle w:val="Normalnydla1111"/>
        <w:ind w:firstLine="706"/>
      </w:pPr>
      <w:r w:rsidRPr="00085714">
        <w:t xml:space="preserve">Kolejnym źródłem finansowania jest program </w:t>
      </w:r>
      <w:r w:rsidRPr="00085714">
        <w:rPr>
          <w:b/>
        </w:rPr>
        <w:t>Kreatywna Europa</w:t>
      </w:r>
      <w:r w:rsidRPr="00085714">
        <w:t>, którego celem jest zapewnienie wsparcia finansowego dla sektorów kultury, audiowizualnego i</w:t>
      </w:r>
      <w:r w:rsidR="00D55CAF" w:rsidRPr="00085714">
        <w:t> </w:t>
      </w:r>
      <w:r w:rsidRPr="00085714">
        <w:t>kreatywnego, realizowany przez Unię Europejską. W ramach edycji na lata 2021-2027 program przeznaczył 2,4</w:t>
      </w:r>
      <w:r w:rsidR="00ED3277">
        <w:rPr>
          <w:rFonts w:hint="cs"/>
        </w:rPr>
        <w:t> </w:t>
      </w:r>
      <w:r w:rsidRPr="00085714">
        <w:t xml:space="preserve">mld euro na finansowanie projektów w obszarze kultury i sztuki. W roku 2024 na dzień sporządzenia programu łącznie otwartych i planowanych naborów ze schematów dofinansowania (patrz Tabela </w:t>
      </w:r>
      <w:r w:rsidR="00312AE6" w:rsidRPr="00085714">
        <w:t>8</w:t>
      </w:r>
      <w:r w:rsidRPr="00085714">
        <w:t xml:space="preserve">.) jest dziewięć.  </w:t>
      </w:r>
    </w:p>
    <w:p w14:paraId="1C01BC1F" w14:textId="18C3368E" w:rsidR="00A357DF" w:rsidRPr="00085714" w:rsidRDefault="00A357DF" w:rsidP="00A357DF">
      <w:pPr>
        <w:pStyle w:val="Normalnydla1111"/>
        <w:ind w:firstLine="706"/>
      </w:pPr>
      <w:r w:rsidRPr="00085714">
        <w:t>Program ma na celu promowanie różnorodności kulturowej i dziedzictwa europejskiego, rozwijanie kompetencji zawodowych oraz zwiększanie dostępu do kultury i dzieł audiowizualnych dla publiczności w Europie. Jest realizowany poprzez trzy główne komponenty: MEDIA, Kultura oraz</w:t>
      </w:r>
      <w:r w:rsidR="009E5966">
        <w:rPr>
          <w:rFonts w:hint="cs"/>
        </w:rPr>
        <w:t> </w:t>
      </w:r>
      <w:r w:rsidRPr="00085714">
        <w:t>międzysektorowy.</w:t>
      </w:r>
    </w:p>
    <w:p w14:paraId="099AAE08" w14:textId="4596EFBB" w:rsidR="00A357DF" w:rsidRPr="00085714" w:rsidRDefault="00A357DF" w:rsidP="00A357DF">
      <w:pPr>
        <w:pStyle w:val="Normalnydla1111"/>
        <w:ind w:firstLine="706"/>
      </w:pPr>
      <w:r w:rsidRPr="00085714">
        <w:t>Komponent MEDIA jest kluczowym wsparciem dla sektora audiowizualnego w</w:t>
      </w:r>
      <w:r w:rsidR="00D55CAF" w:rsidRPr="00085714">
        <w:t> </w:t>
      </w:r>
      <w:r w:rsidRPr="00085714">
        <w:t>Europie, skupiając się na wzmocnieniu jego zdolności i promocji transnarodowego obiegu europejskich dzieł audiowizualnych. Obejmuje producentów filmów i gier komputerowych, dystrybutorów, organizatorów festiwali, oraz inicjatywy edukacyjne. Popiera tworzenie sieci profesjonalistów, adaptację do digitalizacji oraz rozwój potencjału firm. Priorytetem jest ułatwianie koprodukcji, promocja projektów na rynkach krajowych i międzynarodowych, wspieranie dystrybucji kinowej i internetowej, oraz budowanie widowni dla dzieł europejskich. W nowej edycji programu Kreatywna Europa 2021-2027, duży nacisk zostanie położony na wsparcie sektora w związku z pandemią COVID-19, wzmacnianie współpracy międzynarodowej oraz promowanie zrównoważonego rozwoju i równości płci w sektorze.</w:t>
      </w:r>
    </w:p>
    <w:p w14:paraId="0E13284D" w14:textId="30BFDAE7" w:rsidR="00A357DF" w:rsidRPr="00085714" w:rsidRDefault="00A357DF" w:rsidP="00A357DF">
      <w:pPr>
        <w:pStyle w:val="Legenda"/>
        <w:keepNext/>
        <w:spacing w:after="0"/>
        <w:ind w:left="1071" w:firstLine="345"/>
      </w:pPr>
      <w:bookmarkStart w:id="257" w:name="_Toc179764750"/>
      <w:r w:rsidRPr="00085714">
        <w:t xml:space="preserve">Tabela </w:t>
      </w:r>
      <w:r w:rsidR="003E4D31">
        <w:fldChar w:fldCharType="begin"/>
      </w:r>
      <w:r w:rsidR="003E4D31">
        <w:instrText xml:space="preserve"> SEQ Tabela \* ARABIC </w:instrText>
      </w:r>
      <w:r w:rsidR="003E4D31">
        <w:fldChar w:fldCharType="separate"/>
      </w:r>
      <w:r w:rsidR="003E4D31">
        <w:rPr>
          <w:noProof/>
        </w:rPr>
        <w:t>11</w:t>
      </w:r>
      <w:r w:rsidR="003E4D31">
        <w:rPr>
          <w:noProof/>
        </w:rPr>
        <w:fldChar w:fldCharType="end"/>
      </w:r>
      <w:r w:rsidRPr="00085714">
        <w:t>. Schematy dofinansowania w komponencie MEDIA</w:t>
      </w:r>
      <w:bookmarkEnd w:id="257"/>
    </w:p>
    <w:tbl>
      <w:tblPr>
        <w:tblStyle w:val="Tabelasiatki1jasnaakcent2"/>
        <w:tblW w:w="0" w:type="auto"/>
        <w:tblInd w:w="1413" w:type="dxa"/>
        <w:tblLook w:val="04A0" w:firstRow="1" w:lastRow="0" w:firstColumn="1" w:lastColumn="0" w:noHBand="0" w:noVBand="1"/>
      </w:tblPr>
      <w:tblGrid>
        <w:gridCol w:w="2126"/>
        <w:gridCol w:w="4961"/>
        <w:gridCol w:w="1134"/>
      </w:tblGrid>
      <w:tr w:rsidR="00A357DF" w:rsidRPr="00085714" w14:paraId="597FAC60" w14:textId="77777777" w:rsidTr="0027703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6" w:type="dxa"/>
          </w:tcPr>
          <w:p w14:paraId="0FFDB8B7" w14:textId="3015E1E4" w:rsidR="00A357DF" w:rsidRPr="00085714" w:rsidRDefault="00A357DF" w:rsidP="00930497">
            <w:pPr>
              <w:pStyle w:val="NormalnydlaNagwek2"/>
              <w:spacing w:after="40"/>
              <w:ind w:left="0" w:firstLine="0"/>
              <w:rPr>
                <w:sz w:val="16"/>
                <w:szCs w:val="16"/>
              </w:rPr>
            </w:pPr>
            <w:r w:rsidRPr="00085714">
              <w:rPr>
                <w:sz w:val="16"/>
                <w:szCs w:val="16"/>
              </w:rPr>
              <w:t>Schemat dofina</w:t>
            </w:r>
            <w:r w:rsidR="003E4D31">
              <w:rPr>
                <w:sz w:val="16"/>
                <w:szCs w:val="16"/>
              </w:rPr>
              <w:t>n</w:t>
            </w:r>
            <w:r w:rsidRPr="00085714">
              <w:rPr>
                <w:sz w:val="16"/>
                <w:szCs w:val="16"/>
              </w:rPr>
              <w:t>sowania</w:t>
            </w:r>
          </w:p>
        </w:tc>
        <w:tc>
          <w:tcPr>
            <w:tcW w:w="4961" w:type="dxa"/>
          </w:tcPr>
          <w:p w14:paraId="13A3F470" w14:textId="77777777" w:rsidR="00A357DF" w:rsidRPr="00085714" w:rsidRDefault="00A357DF" w:rsidP="00930497">
            <w:pPr>
              <w:pStyle w:val="NormalnydlaNagwek2"/>
              <w:spacing w:after="40"/>
              <w:ind w:left="0" w:firstLine="0"/>
              <w:cnfStyle w:val="100000000000" w:firstRow="1" w:lastRow="0" w:firstColumn="0" w:lastColumn="0" w:oddVBand="0" w:evenVBand="0" w:oddHBand="0" w:evenHBand="0" w:firstRowFirstColumn="0" w:firstRowLastColumn="0" w:lastRowFirstColumn="0" w:lastRowLastColumn="0"/>
              <w:rPr>
                <w:sz w:val="16"/>
                <w:szCs w:val="16"/>
              </w:rPr>
            </w:pPr>
            <w:r w:rsidRPr="00085714">
              <w:rPr>
                <w:sz w:val="16"/>
                <w:szCs w:val="16"/>
              </w:rPr>
              <w:t>Warunki</w:t>
            </w:r>
          </w:p>
        </w:tc>
        <w:tc>
          <w:tcPr>
            <w:tcW w:w="1134" w:type="dxa"/>
          </w:tcPr>
          <w:p w14:paraId="13E529C2" w14:textId="77777777" w:rsidR="00A357DF" w:rsidRPr="00085714" w:rsidRDefault="00A357DF" w:rsidP="00930497">
            <w:pPr>
              <w:pStyle w:val="NormalnydlaNagwek2"/>
              <w:spacing w:after="40"/>
              <w:ind w:left="0" w:firstLine="0"/>
              <w:cnfStyle w:val="100000000000" w:firstRow="1" w:lastRow="0" w:firstColumn="0" w:lastColumn="0" w:oddVBand="0" w:evenVBand="0" w:oddHBand="0" w:evenHBand="0" w:firstRowFirstColumn="0" w:firstRowLastColumn="0" w:lastRowFirstColumn="0" w:lastRowLastColumn="0"/>
              <w:rPr>
                <w:sz w:val="16"/>
                <w:szCs w:val="16"/>
              </w:rPr>
            </w:pPr>
            <w:r w:rsidRPr="00085714">
              <w:rPr>
                <w:sz w:val="16"/>
                <w:szCs w:val="16"/>
              </w:rPr>
              <w:t>Klaster</w:t>
            </w:r>
          </w:p>
        </w:tc>
      </w:tr>
      <w:tr w:rsidR="00A357DF" w:rsidRPr="00085714" w14:paraId="375454F6"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1204C1DC" w14:textId="207C947D" w:rsidR="00A357DF" w:rsidRPr="00085714" w:rsidRDefault="00A357DF" w:rsidP="00F14B6E">
            <w:pPr>
              <w:pStyle w:val="NormalnydlaNagwek2"/>
              <w:spacing w:after="40"/>
              <w:ind w:left="0" w:firstLine="0"/>
              <w:jc w:val="left"/>
              <w:rPr>
                <w:sz w:val="16"/>
                <w:szCs w:val="16"/>
              </w:rPr>
            </w:pPr>
            <w:proofErr w:type="spellStart"/>
            <w:r w:rsidRPr="00085714">
              <w:rPr>
                <w:sz w:val="16"/>
                <w:szCs w:val="16"/>
              </w:rPr>
              <w:t>European</w:t>
            </w:r>
            <w:proofErr w:type="spellEnd"/>
            <w:r w:rsidRPr="00085714">
              <w:rPr>
                <w:sz w:val="16"/>
                <w:szCs w:val="16"/>
              </w:rPr>
              <w:t xml:space="preserve"> </w:t>
            </w:r>
            <w:r w:rsidR="00E95711">
              <w:rPr>
                <w:sz w:val="16"/>
                <w:szCs w:val="16"/>
              </w:rPr>
              <w:br/>
            </w:r>
            <w:r w:rsidRPr="00085714">
              <w:rPr>
                <w:sz w:val="16"/>
                <w:szCs w:val="16"/>
              </w:rPr>
              <w:t>Co-Development</w:t>
            </w:r>
          </w:p>
        </w:tc>
        <w:tc>
          <w:tcPr>
            <w:tcW w:w="4961" w:type="dxa"/>
            <w:vMerge w:val="restart"/>
          </w:tcPr>
          <w:p w14:paraId="7B8B5773" w14:textId="77777777" w:rsidR="00C63433" w:rsidRPr="00085714" w:rsidRDefault="00A357DF" w:rsidP="00930497">
            <w:pPr>
              <w:pStyle w:val="NormalnydlaNagwek2"/>
              <w:spacing w:after="40"/>
              <w:ind w:left="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O dofinansowanie mogą ubiegać się firmy, których głównym celem i działalnością jest produkcja audiowizualna.</w:t>
            </w:r>
          </w:p>
          <w:p w14:paraId="5B8DC660" w14:textId="23C945E6" w:rsidR="00A357DF" w:rsidRPr="00085714" w:rsidRDefault="00A357DF" w:rsidP="00930497">
            <w:pPr>
              <w:pStyle w:val="NormalnydlaNagwek2"/>
              <w:spacing w:after="40"/>
              <w:ind w:left="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br/>
              <w:t>WNIOSKODAWCA MUSI UDOWODNIĆ, ŻE:</w:t>
            </w:r>
          </w:p>
          <w:p w14:paraId="69002637" w14:textId="4976ADC4" w:rsidR="00A357DF" w:rsidRPr="00085714" w:rsidRDefault="00A357DF" w:rsidP="00680672">
            <w:pPr>
              <w:pStyle w:val="NormalnydlaNagwek2"/>
              <w:numPr>
                <w:ilvl w:val="0"/>
                <w:numId w:val="17"/>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od 2017 r. wyprodukował utwór referencyjny – animowany, dokumentalny lub fabularny (film lub serial) o</w:t>
            </w:r>
            <w:r w:rsidR="00424F34">
              <w:rPr>
                <w:rFonts w:hint="cs"/>
                <w:sz w:val="16"/>
                <w:szCs w:val="16"/>
              </w:rPr>
              <w:t> </w:t>
            </w:r>
            <w:r w:rsidRPr="00085714">
              <w:rPr>
                <w:sz w:val="16"/>
                <w:szCs w:val="16"/>
              </w:rPr>
              <w:t>łącznej długości 24 minut (w przypadku projektów nielinearnych limity te nie obowiązują), który był</w:t>
            </w:r>
            <w:r w:rsidR="00FD0696">
              <w:rPr>
                <w:rFonts w:hint="cs"/>
                <w:sz w:val="16"/>
                <w:szCs w:val="16"/>
              </w:rPr>
              <w:t> </w:t>
            </w:r>
            <w:r w:rsidRPr="00085714">
              <w:rPr>
                <w:sz w:val="16"/>
                <w:szCs w:val="16"/>
              </w:rPr>
              <w:t>dystrybuowany w kinach, nadawany w telewizji lub</w:t>
            </w:r>
            <w:r w:rsidR="00FD0696">
              <w:rPr>
                <w:rFonts w:hint="cs"/>
                <w:sz w:val="16"/>
                <w:szCs w:val="16"/>
              </w:rPr>
              <w:t> </w:t>
            </w:r>
            <w:r w:rsidRPr="00085714">
              <w:rPr>
                <w:sz w:val="16"/>
                <w:szCs w:val="16"/>
              </w:rPr>
              <w:t>na platformach cyfrowych w przynajmniej 3 krajach innych niż kraj wnioskodawcy do dnia upływu terminu składania wniosków;</w:t>
            </w:r>
          </w:p>
          <w:p w14:paraId="45C707E9" w14:textId="7DC29D36" w:rsidR="00A357DF" w:rsidRPr="00085714" w:rsidRDefault="00A357DF" w:rsidP="00680672">
            <w:pPr>
              <w:pStyle w:val="NormalnydlaNagwek2"/>
              <w:numPr>
                <w:ilvl w:val="0"/>
                <w:numId w:val="17"/>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dystrybucja lub emisja utworu referencyjnego muszą mieć</w:t>
            </w:r>
            <w:r w:rsidR="00277032">
              <w:rPr>
                <w:rFonts w:hint="cs"/>
                <w:sz w:val="16"/>
                <w:szCs w:val="16"/>
              </w:rPr>
              <w:t> </w:t>
            </w:r>
            <w:r w:rsidRPr="00085714">
              <w:rPr>
                <w:sz w:val="16"/>
                <w:szCs w:val="16"/>
              </w:rPr>
              <w:t>charakter komercyjny; pokazy podczas festiwali nie</w:t>
            </w:r>
            <w:r w:rsidR="00FD0696">
              <w:rPr>
                <w:rFonts w:hint="cs"/>
                <w:sz w:val="16"/>
                <w:szCs w:val="16"/>
              </w:rPr>
              <w:t> </w:t>
            </w:r>
            <w:r w:rsidRPr="00085714">
              <w:rPr>
                <w:sz w:val="16"/>
                <w:szCs w:val="16"/>
              </w:rPr>
              <w:t>są</w:t>
            </w:r>
            <w:r w:rsidR="00FD0696">
              <w:rPr>
                <w:rFonts w:hint="cs"/>
                <w:sz w:val="16"/>
                <w:szCs w:val="16"/>
              </w:rPr>
              <w:t> </w:t>
            </w:r>
            <w:r w:rsidRPr="00085714">
              <w:rPr>
                <w:sz w:val="16"/>
                <w:szCs w:val="16"/>
              </w:rPr>
              <w:t>akceptowane jako dystrybucja komercyjna;</w:t>
            </w:r>
          </w:p>
          <w:p w14:paraId="7F87601D" w14:textId="615DEF20" w:rsidR="00A357DF" w:rsidRPr="00085714" w:rsidRDefault="00A357DF" w:rsidP="00680672">
            <w:pPr>
              <w:pStyle w:val="NormalnydlaNagwek2"/>
              <w:numPr>
                <w:ilvl w:val="0"/>
                <w:numId w:val="17"/>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firma wnioskodawcy była jedyną firmą produkującą albo – w przypadku koprodukcji – firma wnioskodawcy była większościowym koproducentem w planie finansowania lub producentem delegowanym lub nazwisko dyrektora generalnego firmy albo jednego z jej udziałowców zostało wymienione na ekranie w napisach końcowych jako</w:t>
            </w:r>
            <w:r w:rsidR="00277032">
              <w:rPr>
                <w:rFonts w:hint="cs"/>
                <w:sz w:val="16"/>
                <w:szCs w:val="16"/>
              </w:rPr>
              <w:t> </w:t>
            </w:r>
            <w:r w:rsidRPr="00085714">
              <w:rPr>
                <w:sz w:val="16"/>
                <w:szCs w:val="16"/>
              </w:rPr>
              <w:t>nazwisko producenta lub producenta delegowanego.</w:t>
            </w:r>
          </w:p>
        </w:tc>
        <w:tc>
          <w:tcPr>
            <w:tcW w:w="1134" w:type="dxa"/>
            <w:vMerge w:val="restart"/>
            <w:shd w:val="clear" w:color="auto" w:fill="01B8C9" w:themeFill="accent2"/>
          </w:tcPr>
          <w:p w14:paraId="077F3D03"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CONTENT</w:t>
            </w:r>
          </w:p>
        </w:tc>
      </w:tr>
      <w:tr w:rsidR="00A357DF" w:rsidRPr="00085714" w14:paraId="68092DA4"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394C3609" w14:textId="77777777" w:rsidR="00A357DF" w:rsidRPr="00085714" w:rsidRDefault="00A357DF" w:rsidP="00F14B6E">
            <w:pPr>
              <w:pStyle w:val="NormalnydlaNagwek2"/>
              <w:spacing w:after="40"/>
              <w:ind w:left="0" w:firstLine="0"/>
              <w:jc w:val="left"/>
              <w:rPr>
                <w:sz w:val="16"/>
                <w:szCs w:val="16"/>
              </w:rPr>
            </w:pPr>
            <w:proofErr w:type="spellStart"/>
            <w:r w:rsidRPr="00085714">
              <w:rPr>
                <w:sz w:val="16"/>
                <w:szCs w:val="16"/>
              </w:rPr>
              <w:t>European</w:t>
            </w:r>
            <w:proofErr w:type="spellEnd"/>
            <w:r w:rsidRPr="00085714">
              <w:rPr>
                <w:sz w:val="16"/>
                <w:szCs w:val="16"/>
              </w:rPr>
              <w:t xml:space="preserve"> Slate Development</w:t>
            </w:r>
          </w:p>
        </w:tc>
        <w:tc>
          <w:tcPr>
            <w:tcW w:w="4961" w:type="dxa"/>
            <w:vMerge/>
          </w:tcPr>
          <w:p w14:paraId="3BC1DADA"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c>
          <w:tcPr>
            <w:tcW w:w="1134" w:type="dxa"/>
            <w:vMerge/>
          </w:tcPr>
          <w:p w14:paraId="16F5A009"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A357DF" w:rsidRPr="00085714" w14:paraId="6FBCC80F"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4328EB82" w14:textId="77777777" w:rsidR="00A357DF" w:rsidRPr="00085714" w:rsidRDefault="00A357DF" w:rsidP="00F14B6E">
            <w:pPr>
              <w:pStyle w:val="NormalnydlaNagwek2"/>
              <w:spacing w:after="40"/>
              <w:ind w:left="0" w:firstLine="0"/>
              <w:jc w:val="left"/>
              <w:rPr>
                <w:sz w:val="16"/>
                <w:szCs w:val="16"/>
              </w:rPr>
            </w:pPr>
            <w:proofErr w:type="spellStart"/>
            <w:r w:rsidRPr="00085714">
              <w:rPr>
                <w:sz w:val="16"/>
                <w:szCs w:val="16"/>
              </w:rPr>
              <w:t>European</w:t>
            </w:r>
            <w:proofErr w:type="spellEnd"/>
            <w:r w:rsidRPr="00085714">
              <w:rPr>
                <w:sz w:val="16"/>
                <w:szCs w:val="16"/>
              </w:rPr>
              <w:t xml:space="preserve"> Mini-Slate Development</w:t>
            </w:r>
          </w:p>
        </w:tc>
        <w:tc>
          <w:tcPr>
            <w:tcW w:w="4961" w:type="dxa"/>
            <w:vMerge/>
          </w:tcPr>
          <w:p w14:paraId="13DFA888"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c>
          <w:tcPr>
            <w:tcW w:w="1134" w:type="dxa"/>
            <w:vMerge/>
          </w:tcPr>
          <w:p w14:paraId="065115C5"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A357DF" w:rsidRPr="00085714" w14:paraId="49DFA9E7"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3853C8B5" w14:textId="77777777" w:rsidR="00A357DF" w:rsidRPr="00085714" w:rsidRDefault="00A357DF" w:rsidP="00F14B6E">
            <w:pPr>
              <w:pStyle w:val="NormalnydlaNagwek2"/>
              <w:spacing w:after="40"/>
              <w:ind w:left="0" w:firstLine="0"/>
              <w:jc w:val="left"/>
              <w:rPr>
                <w:sz w:val="16"/>
                <w:szCs w:val="16"/>
              </w:rPr>
            </w:pPr>
            <w:r w:rsidRPr="00085714">
              <w:rPr>
                <w:sz w:val="16"/>
                <w:szCs w:val="16"/>
              </w:rPr>
              <w:t>TV and Online Content</w:t>
            </w:r>
          </w:p>
        </w:tc>
        <w:tc>
          <w:tcPr>
            <w:tcW w:w="4961" w:type="dxa"/>
          </w:tcPr>
          <w:p w14:paraId="014798E8" w14:textId="160699A3"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O dofinansowanie mogą ubiegać się firmy, </w:t>
            </w:r>
            <w:r w:rsidR="000C6798" w:rsidRPr="00085714">
              <w:rPr>
                <w:sz w:val="16"/>
                <w:szCs w:val="16"/>
              </w:rPr>
              <w:t>których głównym</w:t>
            </w:r>
            <w:r w:rsidRPr="00085714">
              <w:rPr>
                <w:sz w:val="16"/>
                <w:szCs w:val="16"/>
              </w:rPr>
              <w:t xml:space="preserve"> celem i</w:t>
            </w:r>
            <w:r w:rsidR="00424F34">
              <w:rPr>
                <w:rFonts w:hint="cs"/>
                <w:sz w:val="16"/>
                <w:szCs w:val="16"/>
              </w:rPr>
              <w:t> </w:t>
            </w:r>
            <w:r w:rsidRPr="00085714">
              <w:rPr>
                <w:sz w:val="16"/>
                <w:szCs w:val="16"/>
              </w:rPr>
              <w:t>działalnością jest produkcja audiowizualna.</w:t>
            </w:r>
          </w:p>
        </w:tc>
        <w:tc>
          <w:tcPr>
            <w:tcW w:w="1134" w:type="dxa"/>
            <w:vMerge/>
          </w:tcPr>
          <w:p w14:paraId="32C1A4E5"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A357DF" w:rsidRPr="00085714" w14:paraId="3CBF5516"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2485D78D" w14:textId="0BD328A9" w:rsidR="00A357DF" w:rsidRPr="00085714" w:rsidRDefault="00A357DF" w:rsidP="00F14B6E">
            <w:pPr>
              <w:pStyle w:val="NormalnydlaNagwek2"/>
              <w:spacing w:after="40"/>
              <w:ind w:left="0" w:firstLine="0"/>
              <w:jc w:val="left"/>
              <w:rPr>
                <w:sz w:val="16"/>
                <w:szCs w:val="16"/>
                <w:lang w:val="en-US"/>
              </w:rPr>
            </w:pPr>
            <w:r w:rsidRPr="00085714">
              <w:rPr>
                <w:sz w:val="16"/>
                <w:szCs w:val="16"/>
                <w:lang w:val="en-US"/>
              </w:rPr>
              <w:lastRenderedPageBreak/>
              <w:t>Video Games and</w:t>
            </w:r>
            <w:r w:rsidR="00E95711">
              <w:rPr>
                <w:rFonts w:hint="cs"/>
                <w:sz w:val="16"/>
                <w:szCs w:val="16"/>
                <w:lang w:val="en-US"/>
              </w:rPr>
              <w:t> </w:t>
            </w:r>
            <w:r w:rsidRPr="00085714">
              <w:rPr>
                <w:sz w:val="16"/>
                <w:szCs w:val="16"/>
                <w:lang w:val="en-US"/>
              </w:rPr>
              <w:t>Immersive Content Development</w:t>
            </w:r>
          </w:p>
        </w:tc>
        <w:tc>
          <w:tcPr>
            <w:tcW w:w="4961" w:type="dxa"/>
          </w:tcPr>
          <w:p w14:paraId="3DAB0919" w14:textId="2DF10B1E"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Wnioski mogą składać firmy będące producentami/developerami gier</w:t>
            </w:r>
            <w:r w:rsidR="00277032">
              <w:rPr>
                <w:rFonts w:hint="cs"/>
                <w:sz w:val="16"/>
                <w:szCs w:val="16"/>
              </w:rPr>
              <w:t> </w:t>
            </w:r>
            <w:r w:rsidRPr="00085714">
              <w:rPr>
                <w:sz w:val="16"/>
                <w:szCs w:val="16"/>
              </w:rPr>
              <w:t>wideo, firmy oferujące development oprogramowania służącego rozrywce – studia XR (</w:t>
            </w:r>
            <w:proofErr w:type="spellStart"/>
            <w:r w:rsidRPr="00085714">
              <w:rPr>
                <w:sz w:val="16"/>
                <w:szCs w:val="16"/>
              </w:rPr>
              <w:t>extended</w:t>
            </w:r>
            <w:proofErr w:type="spellEnd"/>
            <w:r w:rsidRPr="00085714">
              <w:rPr>
                <w:sz w:val="16"/>
                <w:szCs w:val="16"/>
              </w:rPr>
              <w:t xml:space="preserve"> </w:t>
            </w:r>
            <w:proofErr w:type="spellStart"/>
            <w:r w:rsidRPr="00085714">
              <w:rPr>
                <w:sz w:val="16"/>
                <w:szCs w:val="16"/>
              </w:rPr>
              <w:t>reality</w:t>
            </w:r>
            <w:proofErr w:type="spellEnd"/>
            <w:r w:rsidRPr="00085714">
              <w:rPr>
                <w:sz w:val="16"/>
                <w:szCs w:val="16"/>
              </w:rPr>
              <w:t>) oraz firmy zajmujące się produkcją audiowizualną, zarejestrowane w</w:t>
            </w:r>
            <w:r w:rsidR="004C510B" w:rsidRPr="00085714">
              <w:rPr>
                <w:sz w:val="16"/>
                <w:szCs w:val="16"/>
              </w:rPr>
              <w:t> </w:t>
            </w:r>
            <w:r w:rsidRPr="00085714">
              <w:rPr>
                <w:sz w:val="16"/>
                <w:szCs w:val="16"/>
              </w:rPr>
              <w:t>krajach uczestniczących w</w:t>
            </w:r>
            <w:r w:rsidR="00FD0696">
              <w:rPr>
                <w:sz w:val="16"/>
                <w:szCs w:val="16"/>
              </w:rPr>
              <w:t xml:space="preserve"> </w:t>
            </w:r>
            <w:r w:rsidRPr="00085714">
              <w:rPr>
                <w:sz w:val="16"/>
                <w:szCs w:val="16"/>
              </w:rPr>
              <w:t>komponencie MEDIA i będące w</w:t>
            </w:r>
            <w:r w:rsidR="00FD0696">
              <w:rPr>
                <w:sz w:val="16"/>
                <w:szCs w:val="16"/>
              </w:rPr>
              <w:t xml:space="preserve"> </w:t>
            </w:r>
            <w:r w:rsidRPr="00085714">
              <w:rPr>
                <w:sz w:val="16"/>
                <w:szCs w:val="16"/>
              </w:rPr>
              <w:t>bezpośrednim lub</w:t>
            </w:r>
            <w:r w:rsidR="00FD0696">
              <w:rPr>
                <w:rFonts w:hint="cs"/>
                <w:sz w:val="16"/>
                <w:szCs w:val="16"/>
              </w:rPr>
              <w:t> </w:t>
            </w:r>
            <w:r w:rsidRPr="00085714">
              <w:rPr>
                <w:sz w:val="16"/>
                <w:szCs w:val="16"/>
              </w:rPr>
              <w:t>większościowym posiadaniu obywateli tych krajów.</w:t>
            </w:r>
          </w:p>
          <w:p w14:paraId="6588EBDB"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Wnioskodawca musi udowodnić, że:</w:t>
            </w:r>
          </w:p>
          <w:p w14:paraId="50CD205A" w14:textId="60278514" w:rsidR="00A357DF" w:rsidRPr="00085714" w:rsidRDefault="00A357DF" w:rsidP="00680672">
            <w:pPr>
              <w:pStyle w:val="NormalnydlaNagwek2"/>
              <w:numPr>
                <w:ilvl w:val="0"/>
                <w:numId w:val="20"/>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wyprodukował lub przeprowadził development gry</w:t>
            </w:r>
            <w:r w:rsidR="009E5966">
              <w:rPr>
                <w:rFonts w:hint="cs"/>
                <w:sz w:val="16"/>
                <w:szCs w:val="16"/>
              </w:rPr>
              <w:t> </w:t>
            </w:r>
            <w:r w:rsidRPr="00085714">
              <w:rPr>
                <w:sz w:val="16"/>
                <w:szCs w:val="16"/>
              </w:rPr>
              <w:t>lub</w:t>
            </w:r>
            <w:r w:rsidR="00FD0696">
              <w:rPr>
                <w:rFonts w:hint="cs"/>
                <w:sz w:val="16"/>
                <w:szCs w:val="16"/>
              </w:rPr>
              <w:t> </w:t>
            </w:r>
            <w:r w:rsidRPr="00085714">
              <w:rPr>
                <w:sz w:val="16"/>
                <w:szCs w:val="16"/>
              </w:rPr>
              <w:t>projektu immersyjnego, które były komercyjnie dystrybuowane w okresie od 1 stycznia 2021 r. do daty złożenia wniosku;</w:t>
            </w:r>
          </w:p>
          <w:p w14:paraId="685EF6D5" w14:textId="5C7944B9" w:rsidR="00A357DF" w:rsidRPr="00085714" w:rsidRDefault="00A357DF" w:rsidP="00680672">
            <w:pPr>
              <w:pStyle w:val="NormalnydlaNagwek2"/>
              <w:numPr>
                <w:ilvl w:val="0"/>
                <w:numId w:val="20"/>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posiada większość praw autorskich do projektu, który</w:t>
            </w:r>
            <w:r w:rsidR="009E5966">
              <w:rPr>
                <w:rFonts w:hint="cs"/>
                <w:sz w:val="16"/>
                <w:szCs w:val="16"/>
              </w:rPr>
              <w:t> </w:t>
            </w:r>
            <w:r w:rsidRPr="00085714">
              <w:rPr>
                <w:sz w:val="16"/>
                <w:szCs w:val="16"/>
              </w:rPr>
              <w:t>będzie realizować (należy przedstawić odpowiednie umowy);</w:t>
            </w:r>
          </w:p>
          <w:p w14:paraId="1E3036ED" w14:textId="77777777" w:rsidR="00A357DF" w:rsidRPr="00085714" w:rsidRDefault="00A357DF" w:rsidP="00680672">
            <w:pPr>
              <w:pStyle w:val="NormalnydlaNagwek2"/>
              <w:numPr>
                <w:ilvl w:val="0"/>
                <w:numId w:val="20"/>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 przypadku adaptacji (np. dzieła literackiego, audiowizualnego, komiksu itp.) posiada większość związanych z nią praw.</w:t>
            </w:r>
          </w:p>
        </w:tc>
        <w:tc>
          <w:tcPr>
            <w:tcW w:w="1134" w:type="dxa"/>
            <w:vMerge/>
          </w:tcPr>
          <w:p w14:paraId="3AB7EB01"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930497" w:rsidRPr="00085714" w14:paraId="198D6157"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13301106" w14:textId="77777777" w:rsidR="00A357DF" w:rsidRPr="00085714" w:rsidRDefault="00A357DF" w:rsidP="00930497">
            <w:pPr>
              <w:pStyle w:val="NormalnydlaNagwek2"/>
              <w:spacing w:after="40"/>
              <w:ind w:left="0" w:firstLine="0"/>
              <w:rPr>
                <w:sz w:val="16"/>
                <w:szCs w:val="16"/>
                <w:lang w:val="en-US"/>
              </w:rPr>
            </w:pPr>
            <w:r w:rsidRPr="00085714">
              <w:rPr>
                <w:sz w:val="16"/>
                <w:szCs w:val="16"/>
                <w:lang w:val="en-US"/>
              </w:rPr>
              <w:t>Markets &amp; Networking</w:t>
            </w:r>
          </w:p>
        </w:tc>
        <w:tc>
          <w:tcPr>
            <w:tcW w:w="4961" w:type="dxa"/>
          </w:tcPr>
          <w:p w14:paraId="3609D977" w14:textId="4B9B3811"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Firmy prywatne, organizacje niekomercyjne, stowarzyszenia, fundacje, NGO, samorządy itp., które są zarejestrowane w jednym z</w:t>
            </w:r>
            <w:r w:rsidR="00424F34">
              <w:rPr>
                <w:rFonts w:hint="cs"/>
                <w:sz w:val="16"/>
                <w:szCs w:val="16"/>
              </w:rPr>
              <w:t> </w:t>
            </w:r>
            <w:r w:rsidRPr="00085714">
              <w:rPr>
                <w:sz w:val="16"/>
                <w:szCs w:val="16"/>
              </w:rPr>
              <w:t>krajów uczestniczących w komponencie MEDIA, a ich właścicielem lub głównym udziałowcem musi być obywatel jednego z tych krajów.</w:t>
            </w:r>
          </w:p>
        </w:tc>
        <w:tc>
          <w:tcPr>
            <w:tcW w:w="1134" w:type="dxa"/>
            <w:vMerge w:val="restart"/>
            <w:shd w:val="clear" w:color="auto" w:fill="49D87E" w:themeFill="accent3"/>
          </w:tcPr>
          <w:p w14:paraId="32E86C3E"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BUSINESS</w:t>
            </w:r>
          </w:p>
        </w:tc>
      </w:tr>
      <w:tr w:rsidR="00930497" w:rsidRPr="00085714" w14:paraId="2169DCE3"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5FDBFFC6" w14:textId="77777777" w:rsidR="00A357DF" w:rsidRPr="00085714" w:rsidRDefault="00A357DF" w:rsidP="00F14B6E">
            <w:pPr>
              <w:pStyle w:val="NormalnydlaNagwek2"/>
              <w:spacing w:after="40"/>
              <w:ind w:left="0" w:firstLine="0"/>
              <w:jc w:val="left"/>
              <w:rPr>
                <w:sz w:val="16"/>
                <w:szCs w:val="16"/>
                <w:lang w:val="en-US"/>
              </w:rPr>
            </w:pPr>
            <w:r w:rsidRPr="00085714">
              <w:rPr>
                <w:sz w:val="16"/>
                <w:szCs w:val="16"/>
                <w:lang w:val="en-US"/>
              </w:rPr>
              <w:t>European Film Distribution</w:t>
            </w:r>
          </w:p>
        </w:tc>
        <w:tc>
          <w:tcPr>
            <w:tcW w:w="4961" w:type="dxa"/>
          </w:tcPr>
          <w:p w14:paraId="15F03F7A" w14:textId="2340DBBE"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Europejski dystrybutor kinowy, posiadający prawa do filmów w</w:t>
            </w:r>
            <w:r w:rsidR="00B51792" w:rsidRPr="00085714">
              <w:rPr>
                <w:sz w:val="16"/>
                <w:szCs w:val="16"/>
              </w:rPr>
              <w:t> </w:t>
            </w:r>
            <w:r w:rsidRPr="00085714">
              <w:rPr>
                <w:sz w:val="16"/>
                <w:szCs w:val="16"/>
              </w:rPr>
              <w:t>danym kraju, prowadzący dystrybucję kinową (ustalona data premiery, zaplanowana, kontrolowana i przeprowadzona kampania dystrybucyjna i promocyjna), zaangażowany w działania komercyjne zmierzające do znalezienia szerokiej widowni dla filmów wyświetlanych w kinach.</w:t>
            </w:r>
          </w:p>
          <w:p w14:paraId="3CBFD80E"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Firmy zarejestrowane i działające w jednym z krajów uczestniczących w komponencie MEDIA i będące w większościowym lub całkowitym posiadaniu obywateli tych krajów.</w:t>
            </w:r>
          </w:p>
        </w:tc>
        <w:tc>
          <w:tcPr>
            <w:tcW w:w="1134" w:type="dxa"/>
            <w:vMerge/>
          </w:tcPr>
          <w:p w14:paraId="26D0556C"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930497" w:rsidRPr="00085714" w14:paraId="0A48DC37"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754BC355" w14:textId="77777777" w:rsidR="00A357DF" w:rsidRPr="00085714" w:rsidRDefault="00A357DF" w:rsidP="00F14B6E">
            <w:pPr>
              <w:pStyle w:val="NormalnydlaNagwek2"/>
              <w:spacing w:after="40"/>
              <w:ind w:left="0" w:firstLine="0"/>
              <w:jc w:val="left"/>
              <w:rPr>
                <w:sz w:val="16"/>
                <w:szCs w:val="16"/>
                <w:lang w:val="en-US"/>
              </w:rPr>
            </w:pPr>
            <w:r w:rsidRPr="00085714">
              <w:rPr>
                <w:sz w:val="16"/>
                <w:szCs w:val="16"/>
                <w:lang w:val="en-US"/>
              </w:rPr>
              <w:t>European Film Sales</w:t>
            </w:r>
          </w:p>
        </w:tc>
        <w:tc>
          <w:tcPr>
            <w:tcW w:w="4961" w:type="dxa"/>
            <w:vMerge w:val="restart"/>
          </w:tcPr>
          <w:p w14:paraId="76919008" w14:textId="775C4179"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Firmy prywatne, organizacje niekomercyjne, stowarzyszenia, fundacje, NGO, samorządy itp., które są zarejestrowane w jednym z</w:t>
            </w:r>
            <w:r w:rsidR="00424F34">
              <w:rPr>
                <w:rFonts w:hint="cs"/>
                <w:sz w:val="16"/>
                <w:szCs w:val="16"/>
              </w:rPr>
              <w:t> </w:t>
            </w:r>
            <w:r w:rsidRPr="00085714">
              <w:rPr>
                <w:sz w:val="16"/>
                <w:szCs w:val="16"/>
              </w:rPr>
              <w:t>krajów uczestniczących w komponencie MEDIA, a ich właścicielem lub głównym udziałowcem musi być obywatel jednego z tych krajów.</w:t>
            </w:r>
          </w:p>
        </w:tc>
        <w:tc>
          <w:tcPr>
            <w:tcW w:w="1134" w:type="dxa"/>
            <w:vMerge/>
          </w:tcPr>
          <w:p w14:paraId="494F825C"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930497" w:rsidRPr="006D57D7" w14:paraId="0BEB203C"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2834E6D3" w14:textId="21A7F906" w:rsidR="00A357DF" w:rsidRPr="00085714" w:rsidRDefault="00A357DF" w:rsidP="00F14B6E">
            <w:pPr>
              <w:pStyle w:val="NormalnydlaNagwek2"/>
              <w:spacing w:after="40"/>
              <w:ind w:left="0" w:firstLine="0"/>
              <w:jc w:val="left"/>
              <w:rPr>
                <w:sz w:val="16"/>
                <w:szCs w:val="16"/>
                <w:lang w:val="en-US"/>
              </w:rPr>
            </w:pPr>
            <w:r w:rsidRPr="00085714">
              <w:rPr>
                <w:sz w:val="16"/>
                <w:szCs w:val="16"/>
                <w:lang w:val="en-US"/>
              </w:rPr>
              <w:t>Innovative Tools and</w:t>
            </w:r>
            <w:r w:rsidR="00E95711">
              <w:rPr>
                <w:rFonts w:hint="cs"/>
                <w:sz w:val="16"/>
                <w:szCs w:val="16"/>
                <w:lang w:val="en-US"/>
              </w:rPr>
              <w:t> </w:t>
            </w:r>
            <w:r w:rsidRPr="00085714">
              <w:rPr>
                <w:sz w:val="16"/>
                <w:szCs w:val="16"/>
                <w:lang w:val="en-US"/>
              </w:rPr>
              <w:t>Business Models</w:t>
            </w:r>
          </w:p>
        </w:tc>
        <w:tc>
          <w:tcPr>
            <w:tcW w:w="4961" w:type="dxa"/>
            <w:vMerge/>
          </w:tcPr>
          <w:p w14:paraId="1087F303"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lang w:val="en-US"/>
              </w:rPr>
            </w:pPr>
          </w:p>
        </w:tc>
        <w:tc>
          <w:tcPr>
            <w:tcW w:w="1134" w:type="dxa"/>
            <w:vMerge/>
          </w:tcPr>
          <w:p w14:paraId="4A828312"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lang w:val="en-US"/>
              </w:rPr>
            </w:pPr>
          </w:p>
        </w:tc>
      </w:tr>
      <w:tr w:rsidR="00930497" w:rsidRPr="00085714" w14:paraId="14C4E28B"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56405757" w14:textId="77777777" w:rsidR="00A357DF" w:rsidRPr="00085714" w:rsidRDefault="00A357DF" w:rsidP="00F14B6E">
            <w:pPr>
              <w:pStyle w:val="NormalnydlaNagwek2"/>
              <w:spacing w:after="40"/>
              <w:ind w:left="0" w:firstLine="0"/>
              <w:jc w:val="left"/>
              <w:rPr>
                <w:sz w:val="16"/>
                <w:szCs w:val="16"/>
                <w:lang w:val="en-US"/>
              </w:rPr>
            </w:pPr>
            <w:r w:rsidRPr="00085714">
              <w:rPr>
                <w:sz w:val="16"/>
                <w:szCs w:val="16"/>
                <w:lang w:val="en-US"/>
              </w:rPr>
              <w:t>MEDIA 360°</w:t>
            </w:r>
          </w:p>
        </w:tc>
        <w:tc>
          <w:tcPr>
            <w:tcW w:w="4961" w:type="dxa"/>
            <w:vMerge/>
          </w:tcPr>
          <w:p w14:paraId="7D63919F"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lang w:val="en-US"/>
              </w:rPr>
            </w:pPr>
          </w:p>
        </w:tc>
        <w:tc>
          <w:tcPr>
            <w:tcW w:w="1134" w:type="dxa"/>
            <w:vMerge/>
          </w:tcPr>
          <w:p w14:paraId="6FD68BFA"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lang w:val="en-US"/>
              </w:rPr>
            </w:pPr>
          </w:p>
        </w:tc>
      </w:tr>
      <w:tr w:rsidR="00606183" w:rsidRPr="00085714" w14:paraId="13B7A5C7"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6033B78D" w14:textId="77777777" w:rsidR="00606183" w:rsidRPr="00085714" w:rsidRDefault="00606183" w:rsidP="00F14B6E">
            <w:pPr>
              <w:pStyle w:val="NormalnydlaNagwek2"/>
              <w:spacing w:after="40"/>
              <w:ind w:left="0" w:firstLine="0"/>
              <w:jc w:val="left"/>
              <w:rPr>
                <w:sz w:val="16"/>
                <w:szCs w:val="16"/>
                <w:lang w:val="en-US"/>
              </w:rPr>
            </w:pPr>
            <w:r w:rsidRPr="00085714">
              <w:rPr>
                <w:sz w:val="16"/>
                <w:szCs w:val="16"/>
                <w:lang w:val="en-US"/>
              </w:rPr>
              <w:t>Networks of European Cinemas</w:t>
            </w:r>
          </w:p>
        </w:tc>
        <w:tc>
          <w:tcPr>
            <w:tcW w:w="4961" w:type="dxa"/>
          </w:tcPr>
          <w:p w14:paraId="41F1AEE4" w14:textId="40E346CC" w:rsidR="00606183" w:rsidRPr="00085714" w:rsidRDefault="00606183" w:rsidP="00B51792">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Europejskie kina niezależne, które tworzą sieć składającą wniosek, mogą otrzymać wsparcie finansowe na przeprowadzenie kwalifikowalnych działań.</w:t>
            </w:r>
          </w:p>
          <w:p w14:paraId="79390440" w14:textId="2E4769C7" w:rsidR="00606183" w:rsidRPr="00085714" w:rsidRDefault="00606183" w:rsidP="00B51792">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Kwalifikowalnymi członkami sieci mogą być wyłącznie europejskie kina niezależne, które:</w:t>
            </w:r>
          </w:p>
          <w:p w14:paraId="1B6509A8" w14:textId="7380CCF9" w:rsidR="00606183" w:rsidRPr="00085714" w:rsidRDefault="00606183" w:rsidP="00680672">
            <w:pPr>
              <w:pStyle w:val="NormalnydlaNagwek2"/>
              <w:numPr>
                <w:ilvl w:val="0"/>
                <w:numId w:val="18"/>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wyświetlają europejskie filmy w pierwszym okresie ich</w:t>
            </w:r>
            <w:r w:rsidR="00FD0696">
              <w:rPr>
                <w:rFonts w:hint="cs"/>
                <w:sz w:val="16"/>
                <w:szCs w:val="16"/>
              </w:rPr>
              <w:t> </w:t>
            </w:r>
            <w:r w:rsidRPr="00085714">
              <w:rPr>
                <w:sz w:val="16"/>
                <w:szCs w:val="16"/>
              </w:rPr>
              <w:t>wyświetlania, tj. w ciągu dwunastu miesięcy od daty krajowej premiery danego filmu. Kwalifikowalne mogą być</w:t>
            </w:r>
            <w:r w:rsidR="00FD0696">
              <w:rPr>
                <w:rFonts w:hint="cs"/>
                <w:sz w:val="16"/>
                <w:szCs w:val="16"/>
              </w:rPr>
              <w:t> </w:t>
            </w:r>
            <w:r w:rsidRPr="00085714">
              <w:rPr>
                <w:sz w:val="16"/>
                <w:szCs w:val="16"/>
              </w:rPr>
              <w:t>też kina, które przeznaczają nie więcej niż 30% swoich pokazów na retrospektywy lub powtórne wyświetlenia;</w:t>
            </w:r>
          </w:p>
          <w:p w14:paraId="0E3035FF" w14:textId="77777777" w:rsidR="00606183" w:rsidRPr="00085714" w:rsidRDefault="00606183" w:rsidP="00680672">
            <w:pPr>
              <w:pStyle w:val="NormalnydlaNagwek2"/>
              <w:numPr>
                <w:ilvl w:val="0"/>
                <w:numId w:val="18"/>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posiadają system sprzedaży biletów i raportowania liczby wejść;</w:t>
            </w:r>
          </w:p>
          <w:p w14:paraId="6A942172" w14:textId="77777777" w:rsidR="00606183" w:rsidRPr="00085714" w:rsidRDefault="00606183" w:rsidP="00680672">
            <w:pPr>
              <w:pStyle w:val="NormalnydlaNagwek2"/>
              <w:numPr>
                <w:ilvl w:val="0"/>
                <w:numId w:val="18"/>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posiadają przynajmniej jeden ekran i 70 miejsc siedzących;</w:t>
            </w:r>
          </w:p>
          <w:p w14:paraId="4FD3F9E4" w14:textId="67F6DD7E" w:rsidR="00606183" w:rsidRPr="00085714" w:rsidRDefault="00606183" w:rsidP="00680672">
            <w:pPr>
              <w:pStyle w:val="NormalnydlaNagwek2"/>
              <w:numPr>
                <w:ilvl w:val="0"/>
                <w:numId w:val="18"/>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oferują przynajmniej 300 pokazów rocznie w</w:t>
            </w:r>
            <w:r w:rsidR="004C510B" w:rsidRPr="00085714">
              <w:rPr>
                <w:sz w:val="16"/>
                <w:szCs w:val="16"/>
              </w:rPr>
              <w:t> </w:t>
            </w:r>
            <w:r w:rsidRPr="00085714">
              <w:rPr>
                <w:sz w:val="16"/>
                <w:szCs w:val="16"/>
              </w:rPr>
              <w:t xml:space="preserve">przypadku kin posiadających jeden ekran oraz przynajmniej </w:t>
            </w:r>
            <w:r w:rsidR="00F52C6D">
              <w:rPr>
                <w:sz w:val="16"/>
                <w:szCs w:val="16"/>
              </w:rPr>
              <w:t xml:space="preserve">                           </w:t>
            </w:r>
            <w:r w:rsidRPr="00085714">
              <w:rPr>
                <w:sz w:val="16"/>
                <w:szCs w:val="16"/>
              </w:rPr>
              <w:t>520 pokazów rocznie w przypadku kin posiadających więcej niż jeden ekran, z zastrzeżeniem, że są to kina funkcjonujące przez przynajmniej 6</w:t>
            </w:r>
            <w:r w:rsidR="004C510B" w:rsidRPr="00085714">
              <w:rPr>
                <w:sz w:val="16"/>
                <w:szCs w:val="16"/>
              </w:rPr>
              <w:t> </w:t>
            </w:r>
            <w:r w:rsidRPr="00085714">
              <w:rPr>
                <w:sz w:val="16"/>
                <w:szCs w:val="16"/>
              </w:rPr>
              <w:t xml:space="preserve">miesięcy w roku – kina funkcjonujące przez okres krótszy niż 6 miesięcy w roku (kina letnie, plenerowe) muszą oferować przynajmniej </w:t>
            </w:r>
            <w:r w:rsidR="00F52C6D">
              <w:rPr>
                <w:sz w:val="16"/>
                <w:szCs w:val="16"/>
              </w:rPr>
              <w:t xml:space="preserve">                 </w:t>
            </w:r>
            <w:r w:rsidRPr="00085714">
              <w:rPr>
                <w:sz w:val="16"/>
                <w:szCs w:val="16"/>
              </w:rPr>
              <w:t>30 pokazów w</w:t>
            </w:r>
            <w:r w:rsidR="00424F34">
              <w:rPr>
                <w:rFonts w:hint="cs"/>
                <w:sz w:val="16"/>
                <w:szCs w:val="16"/>
              </w:rPr>
              <w:t> </w:t>
            </w:r>
            <w:r w:rsidRPr="00085714">
              <w:rPr>
                <w:sz w:val="16"/>
                <w:szCs w:val="16"/>
              </w:rPr>
              <w:t>miesiącu;</w:t>
            </w:r>
          </w:p>
          <w:p w14:paraId="122673C0" w14:textId="77777777" w:rsidR="00606183" w:rsidRPr="00085714" w:rsidRDefault="00606183" w:rsidP="00680672">
            <w:pPr>
              <w:pStyle w:val="NormalnydlaNagwek2"/>
              <w:numPr>
                <w:ilvl w:val="0"/>
                <w:numId w:val="18"/>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miało co najmniej 20 000 widzów w roku poprzedzającym zgłoszenie członkostwa.</w:t>
            </w:r>
          </w:p>
        </w:tc>
        <w:tc>
          <w:tcPr>
            <w:tcW w:w="1134" w:type="dxa"/>
            <w:vMerge w:val="restart"/>
            <w:shd w:val="clear" w:color="auto" w:fill="FFA900" w:themeFill="accent4"/>
          </w:tcPr>
          <w:p w14:paraId="68335102" w14:textId="77777777"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AUDIENCE</w:t>
            </w:r>
          </w:p>
        </w:tc>
      </w:tr>
      <w:tr w:rsidR="00606183" w:rsidRPr="00085714" w14:paraId="6D63D4E8"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075F73ED" w14:textId="77777777" w:rsidR="00606183" w:rsidRPr="00085714" w:rsidRDefault="00606183" w:rsidP="00F14B6E">
            <w:pPr>
              <w:pStyle w:val="NormalnydlaNagwek2"/>
              <w:spacing w:after="40"/>
              <w:ind w:left="0" w:firstLine="0"/>
              <w:jc w:val="left"/>
              <w:rPr>
                <w:sz w:val="16"/>
                <w:szCs w:val="16"/>
                <w:lang w:val="en-US"/>
              </w:rPr>
            </w:pPr>
            <w:r w:rsidRPr="00085714">
              <w:rPr>
                <w:sz w:val="16"/>
                <w:szCs w:val="16"/>
                <w:lang w:val="en-US"/>
              </w:rPr>
              <w:t>European Festivals</w:t>
            </w:r>
          </w:p>
        </w:tc>
        <w:tc>
          <w:tcPr>
            <w:tcW w:w="4961" w:type="dxa"/>
          </w:tcPr>
          <w:p w14:paraId="31FF86B5" w14:textId="3D575CD2" w:rsidR="00606183" w:rsidRPr="00085714" w:rsidRDefault="00606183" w:rsidP="00C96F26">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Schemat jest otwarty dla sieci europejskich festiwali składających się </w:t>
            </w:r>
            <w:r w:rsidR="00277032">
              <w:rPr>
                <w:sz w:val="16"/>
                <w:szCs w:val="16"/>
              </w:rPr>
              <w:t xml:space="preserve">z </w:t>
            </w:r>
            <w:r w:rsidRPr="00085714">
              <w:rPr>
                <w:sz w:val="16"/>
                <w:szCs w:val="16"/>
              </w:rPr>
              <w:t xml:space="preserve">koordynatora oraz co najmniej 3 organizacji członkowskich. </w:t>
            </w:r>
            <w:r w:rsidR="00F52C6D">
              <w:rPr>
                <w:sz w:val="16"/>
                <w:szCs w:val="16"/>
              </w:rPr>
              <w:t xml:space="preserve">                            </w:t>
            </w:r>
            <w:r w:rsidRPr="00085714">
              <w:rPr>
                <w:sz w:val="16"/>
                <w:szCs w:val="16"/>
              </w:rPr>
              <w:t>Nie więcej niż 20% członków sieci (w tym podmiot koordynujący) może pochodzić z tego samego kraju.</w:t>
            </w:r>
          </w:p>
          <w:p w14:paraId="32DF8DD2" w14:textId="77777777"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FESTIWAL SPEŁNIA KRYTERIA, JEŚLI:</w:t>
            </w:r>
          </w:p>
          <w:p w14:paraId="45507061" w14:textId="57DE2C0F" w:rsidR="00606183" w:rsidRPr="00085714" w:rsidRDefault="00606183" w:rsidP="00680672">
            <w:pPr>
              <w:pStyle w:val="NormalnydlaNagwek2"/>
              <w:numPr>
                <w:ilvl w:val="0"/>
                <w:numId w:val="19"/>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 swoim programie zawiera europejskie utwory audiowizualne, które są wyświetlane szerokiej widowni, jak również akredytowanym międzynarodowym profesjonalistom i prasie;</w:t>
            </w:r>
          </w:p>
          <w:p w14:paraId="39F410D5" w14:textId="77777777" w:rsidR="00606183" w:rsidRPr="00085714" w:rsidRDefault="00606183" w:rsidP="00680672">
            <w:pPr>
              <w:pStyle w:val="NormalnydlaNagwek2"/>
              <w:numPr>
                <w:ilvl w:val="0"/>
                <w:numId w:val="19"/>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ma sformułowany regulamin oraz jasne zasady selekcji;</w:t>
            </w:r>
          </w:p>
          <w:p w14:paraId="63367BD1" w14:textId="77777777" w:rsidR="00606183" w:rsidRPr="00085714" w:rsidRDefault="00606183" w:rsidP="00680672">
            <w:pPr>
              <w:pStyle w:val="NormalnydlaNagwek2"/>
              <w:numPr>
                <w:ilvl w:val="0"/>
                <w:numId w:val="19"/>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jego repertuar w minimum 50% stanowią niekrajowe filmy europejskie, pochodzące z co najmniej 15 krajów uczestniczących w komponencie MEDIA.</w:t>
            </w:r>
          </w:p>
        </w:tc>
        <w:tc>
          <w:tcPr>
            <w:tcW w:w="1134" w:type="dxa"/>
            <w:vMerge/>
          </w:tcPr>
          <w:p w14:paraId="3C38E2DC" w14:textId="77777777"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606183" w:rsidRPr="00085714" w14:paraId="5860F1BE"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29EBB0F5" w14:textId="77777777" w:rsidR="00606183" w:rsidRPr="00085714" w:rsidRDefault="00606183" w:rsidP="00F14B6E">
            <w:pPr>
              <w:pStyle w:val="NormalnydlaNagwek2"/>
              <w:spacing w:after="40"/>
              <w:ind w:left="0" w:firstLine="0"/>
              <w:jc w:val="left"/>
              <w:rPr>
                <w:sz w:val="16"/>
                <w:szCs w:val="16"/>
                <w:lang w:val="en-US"/>
              </w:rPr>
            </w:pPr>
            <w:r w:rsidRPr="00085714">
              <w:rPr>
                <w:sz w:val="16"/>
                <w:szCs w:val="16"/>
                <w:lang w:val="en-US"/>
              </w:rPr>
              <w:lastRenderedPageBreak/>
              <w:t>European VoD Networks and Operators</w:t>
            </w:r>
          </w:p>
        </w:tc>
        <w:tc>
          <w:tcPr>
            <w:tcW w:w="4961" w:type="dxa"/>
          </w:tcPr>
          <w:p w14:paraId="51F07767" w14:textId="69F66A28"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Platforma wideo na żądanie (</w:t>
            </w:r>
            <w:proofErr w:type="spellStart"/>
            <w:r w:rsidRPr="00085714">
              <w:rPr>
                <w:sz w:val="16"/>
                <w:szCs w:val="16"/>
              </w:rPr>
              <w:t>VoD</w:t>
            </w:r>
            <w:proofErr w:type="spellEnd"/>
            <w:r w:rsidRPr="00085714">
              <w:rPr>
                <w:sz w:val="16"/>
                <w:szCs w:val="16"/>
              </w:rPr>
              <w:t xml:space="preserve">) to podmiot umożliwiający osobom fizycznym wybieranie utworów audiowizualnych z centralnego serwera do oglądania na zdalnym ekranie poprzez przesyłanie strumieniowe i/lub pobieranie. Kwalifikują się platformy </w:t>
            </w:r>
            <w:proofErr w:type="spellStart"/>
            <w:r w:rsidRPr="00085714">
              <w:rPr>
                <w:sz w:val="16"/>
                <w:szCs w:val="16"/>
              </w:rPr>
              <w:t>VoD</w:t>
            </w:r>
            <w:proofErr w:type="spellEnd"/>
            <w:r w:rsidRPr="00085714">
              <w:rPr>
                <w:sz w:val="16"/>
                <w:szCs w:val="16"/>
              </w:rPr>
              <w:t xml:space="preserve"> oferowane przez nadawców i dostawców usług internetowych.</w:t>
            </w:r>
          </w:p>
          <w:p w14:paraId="741C4C0A" w14:textId="77777777" w:rsidR="001E52FB" w:rsidRPr="00085714" w:rsidRDefault="001E52FB"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p w14:paraId="4D49103E" w14:textId="40CB422B"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Wnioskodawca musi przedstawić katalog lub katalog zbiorczy (w przypadku kilku </w:t>
            </w:r>
            <w:r w:rsidR="000C6798" w:rsidRPr="00085714">
              <w:rPr>
                <w:sz w:val="16"/>
                <w:szCs w:val="16"/>
              </w:rPr>
              <w:t>partnerów zaangażowanych</w:t>
            </w:r>
            <w:r w:rsidRPr="00085714">
              <w:rPr>
                <w:sz w:val="16"/>
                <w:szCs w:val="16"/>
              </w:rPr>
              <w:t xml:space="preserve"> w konsorcjum), w</w:t>
            </w:r>
            <w:r w:rsidR="00424F34">
              <w:rPr>
                <w:rFonts w:hint="cs"/>
                <w:sz w:val="16"/>
                <w:szCs w:val="16"/>
              </w:rPr>
              <w:t> </w:t>
            </w:r>
            <w:r w:rsidR="005851B3" w:rsidRPr="00085714">
              <w:rPr>
                <w:sz w:val="16"/>
                <w:szCs w:val="16"/>
              </w:rPr>
              <w:t>skład,</w:t>
            </w:r>
            <w:r w:rsidRPr="00085714">
              <w:rPr>
                <w:sz w:val="16"/>
                <w:szCs w:val="16"/>
              </w:rPr>
              <w:t xml:space="preserve"> którego wchodzą:</w:t>
            </w:r>
          </w:p>
          <w:p w14:paraId="4D5A668C" w14:textId="77777777" w:rsidR="00606183" w:rsidRPr="00085714" w:rsidRDefault="00606183" w:rsidP="00680672">
            <w:pPr>
              <w:pStyle w:val="NormalnydlaNagwek2"/>
              <w:numPr>
                <w:ilvl w:val="0"/>
                <w:numId w:val="21"/>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co najmniej 500 dostępnych utworów audiowizualnych;</w:t>
            </w:r>
          </w:p>
          <w:p w14:paraId="201CEEC4" w14:textId="77777777" w:rsidR="00606183" w:rsidRPr="00085714" w:rsidRDefault="00606183" w:rsidP="00680672">
            <w:pPr>
              <w:pStyle w:val="NormalnydlaNagwek2"/>
              <w:numPr>
                <w:ilvl w:val="0"/>
                <w:numId w:val="21"/>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co najmniej 30% utworów audiowizualnych z krajów uczestniczących w komponencie MEDIA;</w:t>
            </w:r>
          </w:p>
          <w:p w14:paraId="110089E2" w14:textId="79F6848C" w:rsidR="00606183" w:rsidRPr="00085714" w:rsidRDefault="00606183" w:rsidP="00680672">
            <w:pPr>
              <w:pStyle w:val="NormalnydlaNagwek2"/>
              <w:numPr>
                <w:ilvl w:val="0"/>
                <w:numId w:val="21"/>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katalog zawierać utwory audiowizualne z co najmniej </w:t>
            </w:r>
            <w:r w:rsidR="00F52C6D">
              <w:rPr>
                <w:sz w:val="16"/>
                <w:szCs w:val="16"/>
              </w:rPr>
              <w:t xml:space="preserve">                </w:t>
            </w:r>
            <w:r w:rsidRPr="00085714">
              <w:rPr>
                <w:sz w:val="16"/>
                <w:szCs w:val="16"/>
              </w:rPr>
              <w:t>5 krajów uczestniczących w komponencie MEDIA, reprezentujących co najmniej 5 różnych języków urzędowych Unii Europejskiej.</w:t>
            </w:r>
          </w:p>
        </w:tc>
        <w:tc>
          <w:tcPr>
            <w:tcW w:w="1134" w:type="dxa"/>
            <w:vMerge/>
          </w:tcPr>
          <w:p w14:paraId="5CB64AD0" w14:textId="77777777"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606183" w:rsidRPr="00085714" w14:paraId="5406573C"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246476F3" w14:textId="3E48D6D8" w:rsidR="00606183" w:rsidRPr="00085714" w:rsidRDefault="00606183" w:rsidP="00F14B6E">
            <w:pPr>
              <w:pStyle w:val="NormalnydlaNagwek2"/>
              <w:spacing w:after="40"/>
              <w:ind w:left="0" w:firstLine="0"/>
              <w:jc w:val="left"/>
              <w:rPr>
                <w:sz w:val="16"/>
                <w:szCs w:val="16"/>
                <w:lang w:val="en-US"/>
              </w:rPr>
            </w:pPr>
            <w:r w:rsidRPr="00085714">
              <w:rPr>
                <w:sz w:val="16"/>
                <w:szCs w:val="16"/>
                <w:lang w:val="en-US"/>
              </w:rPr>
              <w:t>Films on the Move</w:t>
            </w:r>
          </w:p>
        </w:tc>
        <w:tc>
          <w:tcPr>
            <w:tcW w:w="4961" w:type="dxa"/>
          </w:tcPr>
          <w:p w14:paraId="0B66E78D" w14:textId="77777777" w:rsidR="00606183" w:rsidRPr="00085714" w:rsidRDefault="00606183" w:rsidP="00606183">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O dofinansowanie może ubiegać się firma, która jest europejskim (zarejestrowanym i działającym w jednym z krajów komponentu MEDIA i prowadzonym przez obywatela jednego z tych państw) agentem sprzedaży wyspecjalizowanym w komercyjnej eksploatacji filmu przez marketing i sprzedaż licencji dystrybutorom lub innym firmom wprowadzającym film za granicą.</w:t>
            </w:r>
          </w:p>
          <w:p w14:paraId="3D34153B" w14:textId="3D1008BB" w:rsidR="00606183" w:rsidRPr="00085714" w:rsidRDefault="00606183" w:rsidP="00606183">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Agent sprzedaży musi też mieć podpisaną międzynarodową umowę sprzedaży zapewniającą prawa do sprzedaży filmu do co najmniej </w:t>
            </w:r>
            <w:r w:rsidR="00F52C6D">
              <w:rPr>
                <w:sz w:val="16"/>
                <w:szCs w:val="16"/>
              </w:rPr>
              <w:t xml:space="preserve">           </w:t>
            </w:r>
            <w:r w:rsidRPr="00085714">
              <w:rPr>
                <w:sz w:val="16"/>
                <w:szCs w:val="16"/>
              </w:rPr>
              <w:t>15 krajów uczestniczących w MEDIA.</w:t>
            </w:r>
          </w:p>
        </w:tc>
        <w:tc>
          <w:tcPr>
            <w:tcW w:w="1134" w:type="dxa"/>
            <w:vMerge/>
          </w:tcPr>
          <w:p w14:paraId="121F40D1" w14:textId="77777777" w:rsidR="00606183" w:rsidRPr="00085714" w:rsidRDefault="00606183" w:rsidP="00606183">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606183" w:rsidRPr="00085714" w14:paraId="124FE31B"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217B45AC" w14:textId="42F4A3ED" w:rsidR="00606183" w:rsidRPr="00085714" w:rsidRDefault="00606183" w:rsidP="00F14B6E">
            <w:pPr>
              <w:pStyle w:val="NormalnydlaNagwek2"/>
              <w:spacing w:after="40"/>
              <w:ind w:left="0" w:firstLine="0"/>
              <w:jc w:val="left"/>
              <w:rPr>
                <w:sz w:val="16"/>
                <w:szCs w:val="16"/>
                <w:lang w:val="en-US"/>
              </w:rPr>
            </w:pPr>
            <w:r w:rsidRPr="00085714">
              <w:rPr>
                <w:sz w:val="16"/>
                <w:szCs w:val="16"/>
                <w:lang w:val="en-US"/>
              </w:rPr>
              <w:t>Subtitling of Cultural Content</w:t>
            </w:r>
          </w:p>
        </w:tc>
        <w:tc>
          <w:tcPr>
            <w:tcW w:w="4961" w:type="dxa"/>
          </w:tcPr>
          <w:p w14:paraId="744C34BF" w14:textId="3842F352" w:rsidR="00606183" w:rsidRPr="00085714" w:rsidRDefault="00606183" w:rsidP="00B51792">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W ramach zadania muszą zostać przygotowane napisy do co najmniej 300 godzin wysokiej jakości różnorodnych europejskich treści kulturowych i reportażowych, w co najmniej 5 językach krajów uczestniczących w komponencie MEDIA oraz rozpowszechnianie online tych napisów w co najmniej 20 krajach (w tym co najmniej </w:t>
            </w:r>
            <w:r w:rsidR="00F52C6D">
              <w:rPr>
                <w:sz w:val="16"/>
                <w:szCs w:val="16"/>
              </w:rPr>
              <w:t xml:space="preserve">              </w:t>
            </w:r>
            <w:r w:rsidRPr="00085714">
              <w:rPr>
                <w:sz w:val="16"/>
                <w:szCs w:val="16"/>
              </w:rPr>
              <w:t>5 krajach uczestniczących w komponencie MEDIA, reprezentujących różne języki).</w:t>
            </w:r>
          </w:p>
          <w:p w14:paraId="112C8E56" w14:textId="2BF6E406" w:rsidR="00606183" w:rsidRPr="00085714" w:rsidRDefault="00606183" w:rsidP="00606183">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Utwory objęte działaniem muszą mieć wysoką kulturową wartość dodaną (na przykład mogą obejmować filmy fabularne, seriale telewizyjne, filmy dokumentalne, magazyny telewizyjne i</w:t>
            </w:r>
            <w:r w:rsidR="00B51792" w:rsidRPr="00085714">
              <w:rPr>
                <w:sz w:val="16"/>
                <w:szCs w:val="16"/>
              </w:rPr>
              <w:t> </w:t>
            </w:r>
            <w:r w:rsidRPr="00085714">
              <w:rPr>
                <w:sz w:val="16"/>
                <w:szCs w:val="16"/>
              </w:rPr>
              <w:t>programy o wymiarze kulturowym poruszające różnorodne tematy, takie jak</w:t>
            </w:r>
            <w:r w:rsidR="00E95711">
              <w:rPr>
                <w:rFonts w:hint="cs"/>
                <w:sz w:val="16"/>
                <w:szCs w:val="16"/>
              </w:rPr>
              <w:t> </w:t>
            </w:r>
            <w:r w:rsidRPr="00085714">
              <w:rPr>
                <w:sz w:val="16"/>
                <w:szCs w:val="16"/>
              </w:rPr>
              <w:t>historia, podróże, śledztwa, sztuka, kultura, nauka, geopolityka i</w:t>
            </w:r>
            <w:r w:rsidR="00424F34">
              <w:rPr>
                <w:rFonts w:hint="cs"/>
                <w:sz w:val="16"/>
                <w:szCs w:val="16"/>
              </w:rPr>
              <w:t> </w:t>
            </w:r>
            <w:r w:rsidRPr="00085714">
              <w:rPr>
                <w:sz w:val="16"/>
                <w:szCs w:val="16"/>
              </w:rPr>
              <w:t>społeczeństwo).</w:t>
            </w:r>
          </w:p>
        </w:tc>
        <w:tc>
          <w:tcPr>
            <w:tcW w:w="1134" w:type="dxa"/>
            <w:vMerge/>
          </w:tcPr>
          <w:p w14:paraId="755D2B37" w14:textId="77777777" w:rsidR="00606183" w:rsidRPr="00085714" w:rsidRDefault="00606183" w:rsidP="00606183">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bl>
    <w:p w14:paraId="10931472" w14:textId="6DA0B4DE" w:rsidR="00A357DF" w:rsidRPr="00085714" w:rsidRDefault="00A357DF" w:rsidP="00A357DF">
      <w:pPr>
        <w:pStyle w:val="NormalnydlaNagwek2"/>
      </w:pPr>
    </w:p>
    <w:p w14:paraId="758418E0" w14:textId="77777777" w:rsidR="00A357DF" w:rsidRPr="00085714" w:rsidRDefault="00A357DF" w:rsidP="00A357DF">
      <w:pPr>
        <w:pStyle w:val="Normalnydla1111"/>
        <w:ind w:firstLine="706"/>
      </w:pPr>
      <w:r w:rsidRPr="00085714">
        <w:rPr>
          <w:b/>
        </w:rPr>
        <w:t>Komponent</w:t>
      </w:r>
      <w:r w:rsidRPr="00085714">
        <w:t xml:space="preserve"> </w:t>
      </w:r>
      <w:r w:rsidRPr="00085714">
        <w:rPr>
          <w:b/>
        </w:rPr>
        <w:t>Kultura</w:t>
      </w:r>
      <w:r w:rsidRPr="00085714">
        <w:t xml:space="preserve"> stanowi integralną część Programu Kreatywna Europa, dedykowaną zarówno instytucjom publicznym, jak i prywatnym organizacjom oraz innym podmiotom z sektorów kultury i kreatywnego. Jego głównym celem jest promowanie europejskiej kultury i sztuki poprzez zwiększanie mobilności artystów i dzieł kultury, rozwijanie współpracy międzynarodowej, budowanie europejskiej widowni oraz adaptowanie sektorów kultury i kreatywnych do nowych technologii cyfrowych i innowacji.</w:t>
      </w:r>
    </w:p>
    <w:p w14:paraId="67BB43CE" w14:textId="77777777" w:rsidR="00A357DF" w:rsidRPr="00085714" w:rsidRDefault="00A357DF" w:rsidP="00A357DF">
      <w:pPr>
        <w:pStyle w:val="Normalnydla1111"/>
      </w:pPr>
      <w:r w:rsidRPr="00085714">
        <w:rPr>
          <w:rStyle w:val="Normalnydla1111Znak"/>
          <w:noProof/>
        </w:rPr>
        <w:drawing>
          <wp:anchor distT="0" distB="0" distL="114300" distR="114300" simplePos="0" relativeHeight="251653120" behindDoc="0" locked="0" layoutInCell="1" allowOverlap="1" wp14:anchorId="38B7A85D" wp14:editId="1299DF11">
            <wp:simplePos x="0" y="0"/>
            <wp:positionH relativeFrom="margin">
              <wp:align>right</wp:align>
            </wp:positionH>
            <wp:positionV relativeFrom="paragraph">
              <wp:posOffset>383540</wp:posOffset>
            </wp:positionV>
            <wp:extent cx="5280660" cy="621030"/>
            <wp:effectExtent l="57150" t="38100" r="53340" b="102870"/>
            <wp:wrapSquare wrapText="bothSides"/>
            <wp:docPr id="1449940407"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14:sizeRelH relativeFrom="margin">
              <wp14:pctWidth>0</wp14:pctWidth>
            </wp14:sizeRelH>
            <wp14:sizeRelV relativeFrom="margin">
              <wp14:pctHeight>0</wp14:pctHeight>
            </wp14:sizeRelV>
          </wp:anchor>
        </w:drawing>
      </w:r>
      <w:r w:rsidRPr="00085714">
        <w:rPr>
          <w:rStyle w:val="Normalnydla1111Znak"/>
        </w:rPr>
        <w:t>W ramach Komponentu Kultura można ubiegać się o dofinansowanie w ramach czterech obszarów grantowych</w:t>
      </w:r>
      <w:r w:rsidRPr="00085714">
        <w:t>:</w:t>
      </w:r>
    </w:p>
    <w:p w14:paraId="16252E8C" w14:textId="2224B3A9" w:rsidR="00A357DF" w:rsidRPr="00085714" w:rsidRDefault="00A357DF" w:rsidP="00A357DF">
      <w:pPr>
        <w:pStyle w:val="Normalnydla1111"/>
        <w:rPr>
          <w:b/>
          <w:bCs w:val="0"/>
        </w:rPr>
      </w:pPr>
      <w:r w:rsidRPr="00085714">
        <w:rPr>
          <w:b/>
          <w:bCs w:val="0"/>
        </w:rPr>
        <w:t>Projekty współpracy europejskiej –</w:t>
      </w:r>
      <w:r w:rsidR="00C35147">
        <w:rPr>
          <w:b/>
          <w:bCs w:val="0"/>
        </w:rPr>
        <w:t xml:space="preserve"> </w:t>
      </w:r>
      <w:r w:rsidRPr="00085714">
        <w:rPr>
          <w:b/>
          <w:bCs w:val="0"/>
        </w:rPr>
        <w:t>nab</w:t>
      </w:r>
      <w:r w:rsidR="00C35147">
        <w:rPr>
          <w:b/>
          <w:bCs w:val="0"/>
        </w:rPr>
        <w:t>ory roczne, w 2024 r. trwają do</w:t>
      </w:r>
      <w:r w:rsidR="00C35147" w:rsidRPr="00C35147">
        <w:t xml:space="preserve"> </w:t>
      </w:r>
      <w:r w:rsidR="00C35147" w:rsidRPr="00C35147">
        <w:rPr>
          <w:b/>
          <w:bCs w:val="0"/>
        </w:rPr>
        <w:t>30 listopada 2024 r</w:t>
      </w:r>
      <w:r w:rsidR="00C35147">
        <w:rPr>
          <w:b/>
          <w:bCs w:val="0"/>
        </w:rPr>
        <w:t xml:space="preserve"> </w:t>
      </w:r>
      <w:r w:rsidRPr="00085714">
        <w:rPr>
          <w:b/>
          <w:bCs w:val="0"/>
        </w:rPr>
        <w:t xml:space="preserve">. </w:t>
      </w:r>
    </w:p>
    <w:p w14:paraId="2B777C3D" w14:textId="77777777" w:rsidR="00A357DF" w:rsidRDefault="00A357DF" w:rsidP="00A357DF">
      <w:pPr>
        <w:pStyle w:val="Normalnydla1111"/>
        <w:ind w:firstLine="706"/>
      </w:pPr>
      <w:r w:rsidRPr="00085714">
        <w:t>Obszar grantowy, który wspiera działania kulturalne oparte na współpracy międzynarodowej podmiotów z sektora kultury i/lub kreatywnego. Ich celem jest międzynarodowy obieg dzieł i twórców, budowanie publiczności oraz włączanie społeczne poprzez kulturę i sztukę. Projekty te przyczyniają się również do zmniejszenia śladu węglowego sektorów, cyfryzacji, wdrażania technologii w kulturze, budowania potencjału sektorów oraz rozwoju poszczególnych dziedzin, takich jak architektura czy dziedzictwo kulturowe.</w:t>
      </w:r>
    </w:p>
    <w:p w14:paraId="21E5FFA9" w14:textId="399672AD" w:rsidR="00A357DF" w:rsidRPr="00085714" w:rsidRDefault="00E95711" w:rsidP="00A357DF">
      <w:pPr>
        <w:pStyle w:val="Normalnydla1111"/>
      </w:pPr>
      <w:r>
        <w:lastRenderedPageBreak/>
        <w:br/>
      </w:r>
      <w:r w:rsidR="00A357DF" w:rsidRPr="00085714">
        <w:t>Projekty te mają realizować jedną z następujących kategorii:</w:t>
      </w:r>
    </w:p>
    <w:p w14:paraId="0F8DC586" w14:textId="1AF753AD" w:rsidR="00A357DF" w:rsidRPr="00085714" w:rsidRDefault="00A357DF" w:rsidP="00680672">
      <w:pPr>
        <w:pStyle w:val="Normalnydla1111"/>
        <w:numPr>
          <w:ilvl w:val="0"/>
          <w:numId w:val="26"/>
        </w:numPr>
        <w:spacing w:after="0"/>
      </w:pPr>
      <w:r w:rsidRPr="00085714">
        <w:t xml:space="preserve">Transnarodowe tworzenie i obieg europejskich dzieł </w:t>
      </w:r>
      <w:r w:rsidR="00C35147">
        <w:t>oraz</w:t>
      </w:r>
      <w:r w:rsidRPr="00085714">
        <w:t xml:space="preserve"> artystów poprzez współpracę ponadnarodową, zwiększającą europejski wymiar procesu artystycznego i twórczego.</w:t>
      </w:r>
    </w:p>
    <w:p w14:paraId="4CDF51F6" w14:textId="7E51E0F0" w:rsidR="00A357DF" w:rsidRPr="00085714" w:rsidRDefault="00A357DF" w:rsidP="00680672">
      <w:pPr>
        <w:pStyle w:val="Normalnydla1111"/>
        <w:numPr>
          <w:ilvl w:val="0"/>
          <w:numId w:val="26"/>
        </w:numPr>
      </w:pPr>
      <w:r w:rsidRPr="00085714">
        <w:t>Innowacje, które stanowią narzędzie niezbędne dla rozwoju sektora i</w:t>
      </w:r>
      <w:r w:rsidR="00ED3277">
        <w:rPr>
          <w:rFonts w:hint="cs"/>
        </w:rPr>
        <w:t> </w:t>
      </w:r>
      <w:r w:rsidRPr="00085714">
        <w:t>jego</w:t>
      </w:r>
      <w:r w:rsidR="00ED3277">
        <w:rPr>
          <w:rFonts w:hint="cs"/>
        </w:rPr>
        <w:t> </w:t>
      </w:r>
      <w:r w:rsidRPr="00085714">
        <w:t xml:space="preserve">konkurencyjności, obejmujące rozwój </w:t>
      </w:r>
      <w:r w:rsidR="00C35147">
        <w:t>oraz</w:t>
      </w:r>
      <w:r w:rsidRPr="00085714">
        <w:t xml:space="preserve"> eksperymentowanie z nowymi praktykami lub</w:t>
      </w:r>
      <w:r w:rsidR="00FD0696">
        <w:rPr>
          <w:rFonts w:hint="cs"/>
        </w:rPr>
        <w:t> </w:t>
      </w:r>
      <w:r w:rsidRPr="00085714">
        <w:t>modelami.</w:t>
      </w:r>
    </w:p>
    <w:p w14:paraId="2E58319F" w14:textId="77777777" w:rsidR="00A357DF" w:rsidRPr="00085714" w:rsidRDefault="00A357DF" w:rsidP="00A357DF">
      <w:pPr>
        <w:pStyle w:val="Normalnydla1111"/>
      </w:pPr>
      <w:r w:rsidRPr="00085714">
        <w:t>Projekty muszą także realizować co najmniej jeden z poniższych priorytetów:</w:t>
      </w:r>
    </w:p>
    <w:p w14:paraId="08745FC8" w14:textId="77777777" w:rsidR="00A357DF" w:rsidRPr="00085714" w:rsidRDefault="00A357DF" w:rsidP="00680672">
      <w:pPr>
        <w:pStyle w:val="Normalnydla1111"/>
        <w:numPr>
          <w:ilvl w:val="0"/>
          <w:numId w:val="27"/>
        </w:numPr>
        <w:spacing w:after="0"/>
      </w:pPr>
      <w:r w:rsidRPr="00085714">
        <w:t>Zwiększenie dostępu do kultury i uczestnictwa w niej, jak również zaangażowanie publiczności.</w:t>
      </w:r>
    </w:p>
    <w:p w14:paraId="738B25EA" w14:textId="77777777" w:rsidR="00A357DF" w:rsidRPr="00085714" w:rsidRDefault="00A357DF" w:rsidP="00680672">
      <w:pPr>
        <w:pStyle w:val="Normalnydla1111"/>
        <w:numPr>
          <w:ilvl w:val="0"/>
          <w:numId w:val="27"/>
        </w:numPr>
        <w:spacing w:after="0"/>
      </w:pPr>
      <w:r w:rsidRPr="00085714">
        <w:t>Promowanie i wzmacnianie integracji społecznej w kulturze poprzez dialog międzykulturowy oraz wsparcie osób niepełnosprawnych, należących do mniejszości i grup marginalizowanych.</w:t>
      </w:r>
    </w:p>
    <w:p w14:paraId="3C3A6CEE" w14:textId="77777777" w:rsidR="00A357DF" w:rsidRPr="00085714" w:rsidRDefault="00A357DF" w:rsidP="00680672">
      <w:pPr>
        <w:pStyle w:val="Normalnydla1111"/>
        <w:numPr>
          <w:ilvl w:val="0"/>
          <w:numId w:val="27"/>
        </w:numPr>
        <w:spacing w:after="0"/>
      </w:pPr>
      <w:r w:rsidRPr="00085714">
        <w:t xml:space="preserve">Przyczynianie się do Europejskiego Zielonego Ładu, w tym Nowego Europejskiego </w:t>
      </w:r>
      <w:proofErr w:type="spellStart"/>
      <w:r w:rsidRPr="00085714">
        <w:t>Bauhausu</w:t>
      </w:r>
      <w:proofErr w:type="spellEnd"/>
      <w:r w:rsidRPr="00085714">
        <w:t>, poprzez praktyki przyjazne dla środowiska i podnoszenie świadomości ekologicznej.</w:t>
      </w:r>
    </w:p>
    <w:p w14:paraId="2871C818" w14:textId="77777777" w:rsidR="00A357DF" w:rsidRPr="00085714" w:rsidRDefault="00A357DF" w:rsidP="00680672">
      <w:pPr>
        <w:pStyle w:val="Normalnydla1111"/>
        <w:numPr>
          <w:ilvl w:val="0"/>
          <w:numId w:val="27"/>
        </w:numPr>
        <w:spacing w:after="0"/>
      </w:pPr>
      <w:r w:rsidRPr="00085714">
        <w:t>Pełne wykorzystanie nowych technologii w celu zwiększenia konkurencyjności sektorów kultury i kreatywnych oraz przyspieszenie ich cyfrowej transformacji.</w:t>
      </w:r>
    </w:p>
    <w:p w14:paraId="30160E32" w14:textId="77777777" w:rsidR="00A357DF" w:rsidRPr="00085714" w:rsidRDefault="00A357DF" w:rsidP="00680672">
      <w:pPr>
        <w:pStyle w:val="Normalnydla1111"/>
        <w:numPr>
          <w:ilvl w:val="0"/>
          <w:numId w:val="27"/>
        </w:numPr>
      </w:pPr>
      <w:r w:rsidRPr="00085714">
        <w:t>Budowanie współpracy transnarodowej w ramach europejskiego sektora kultury i kreatywnego, włączając zachęcanie organizacji lokalnych do działań na poziomie międzynarodowym.</w:t>
      </w:r>
    </w:p>
    <w:p w14:paraId="592B66F5" w14:textId="77777777" w:rsidR="00A357DF" w:rsidRPr="00085714" w:rsidRDefault="00A357DF" w:rsidP="00A357DF">
      <w:pPr>
        <w:pStyle w:val="Normalnydla1111"/>
        <w:ind w:firstLine="360"/>
      </w:pPr>
      <w:r w:rsidRPr="00085714">
        <w:t>Priorytetem rocznym na 2024 rok jest wsparcie ukraińskiego sektora kultury i kreatywnego, mające na celu odpowiedź na konsekwencje wojny w Ukrainie poprzez wspieranie ukraińskich organizacji kulturalnych i artystów oraz przygotowanie do powojennej odbudowy sektora.</w:t>
      </w:r>
    </w:p>
    <w:p w14:paraId="7119BA30" w14:textId="7047FDAB" w:rsidR="00A357DF" w:rsidRPr="00085714" w:rsidRDefault="00A357DF" w:rsidP="00A357DF">
      <w:pPr>
        <w:pStyle w:val="Normalnydla1111"/>
        <w:rPr>
          <w:b/>
          <w:bCs w:val="0"/>
          <w:lang w:eastAsia="pl-PL"/>
        </w:rPr>
      </w:pPr>
      <w:r w:rsidRPr="00085714">
        <w:rPr>
          <w:b/>
          <w:bCs w:val="0"/>
        </w:rPr>
        <w:t xml:space="preserve">Wsparcie obiegu literatury europejskiej – nabór trwa do 16 kwietnia 2026 r. </w:t>
      </w:r>
    </w:p>
    <w:p w14:paraId="0308C6F1" w14:textId="282AB1FE" w:rsidR="00A357DF" w:rsidRPr="00085714" w:rsidRDefault="00A357DF" w:rsidP="00A357DF">
      <w:pPr>
        <w:pStyle w:val="Normalnydla1111"/>
        <w:ind w:firstLine="706"/>
      </w:pPr>
      <w:r w:rsidRPr="00085714">
        <w:t>Obszar grantowy, który wspiera działania związane z tłumaczeniem, publikacją, dystrybucją i promocją utworów literackich, powstał w ramach programu Kreatywna Europa - komponent Kultura. Jego celem jest zwiększenie dostępu do wysokiej klasy literatury europejskiej oraz wsparcie kulturowej i językowej różnorodności w Unii Europejskiej i poza nią. Projekty w</w:t>
      </w:r>
      <w:r w:rsidR="009E5966">
        <w:rPr>
          <w:rFonts w:hint="cs"/>
        </w:rPr>
        <w:t> </w:t>
      </w:r>
      <w:r w:rsidRPr="00085714">
        <w:t>tym</w:t>
      </w:r>
      <w:r w:rsidR="009E5966">
        <w:rPr>
          <w:rFonts w:hint="cs"/>
        </w:rPr>
        <w:t> </w:t>
      </w:r>
      <w:r w:rsidRPr="00085714">
        <w:t>obszarze mają na celu wzmocnienie międzynarodowego obiegu i różnorodności europejskich dzieł literackich poprzez tłumaczenia z rzadziej używanych języków, dotarcie do nowych odbiorców, zwłaszcza młodych ludzi, oraz wzmacnianie konkurencyjności sektora książki, zachęcając do</w:t>
      </w:r>
      <w:r w:rsidR="00FD0696">
        <w:rPr>
          <w:rFonts w:hint="cs"/>
        </w:rPr>
        <w:t> </w:t>
      </w:r>
      <w:r w:rsidRPr="00085714">
        <w:t xml:space="preserve">współpracy księgarnie i biblioteki. Dodatkowo, projekty muszą przestrzegać zasady godziwego wynagrodzenia pisarzy i tłumaczy oraz uwzględniać dostarczanie ukraińskim uchodźcom </w:t>
      </w:r>
      <w:r w:rsidR="00C35147">
        <w:t xml:space="preserve">oraz </w:t>
      </w:r>
      <w:r w:rsidRPr="00085714">
        <w:t>przesiedleńcom europejskich lub ukraińskich książek w języku ukraińskim. Kluczowe elementy projektów obejmują wkład w różnorodność literatury, strategię dystrybucji i</w:t>
      </w:r>
      <w:r w:rsidR="00C35147">
        <w:rPr>
          <w:rFonts w:hint="cs"/>
        </w:rPr>
        <w:t> </w:t>
      </w:r>
      <w:r w:rsidRPr="00085714">
        <w:t xml:space="preserve">promocji, wzmacnianie współpracy w sektorze oraz poszanowanie zasady uczciwego wynagradzania. Projekty muszą także uwzględniać tematy przekrojowe, takie jak </w:t>
      </w:r>
      <w:proofErr w:type="spellStart"/>
      <w:r w:rsidRPr="00085714">
        <w:t>inkluzywność</w:t>
      </w:r>
      <w:proofErr w:type="spellEnd"/>
      <w:r w:rsidRPr="00085714">
        <w:t>, równość płci i ochrona środowiska naturalnego, zgodnie z zasadami programu Kreatywna Europa 2021-2027.</w:t>
      </w:r>
    </w:p>
    <w:p w14:paraId="02C4B6A3" w14:textId="082A9FE5" w:rsidR="00A357DF" w:rsidRPr="00085714" w:rsidRDefault="00A357DF" w:rsidP="00A357DF">
      <w:pPr>
        <w:pStyle w:val="Normalnydla1111"/>
        <w:rPr>
          <w:b/>
          <w:bCs w:val="0"/>
        </w:rPr>
      </w:pPr>
      <w:r w:rsidRPr="00085714">
        <w:rPr>
          <w:b/>
          <w:bCs w:val="0"/>
        </w:rPr>
        <w:t>Platformy europejskie – nabór w roku 2024 został zakończony</w:t>
      </w:r>
      <w:r w:rsidR="00CC0011" w:rsidRPr="00085714">
        <w:rPr>
          <w:b/>
          <w:bCs w:val="0"/>
        </w:rPr>
        <w:t xml:space="preserve"> (nabór wniosków jest</w:t>
      </w:r>
      <w:r w:rsidR="00ED3277">
        <w:rPr>
          <w:rFonts w:hint="cs"/>
          <w:b/>
          <w:bCs w:val="0"/>
        </w:rPr>
        <w:t> </w:t>
      </w:r>
      <w:r w:rsidR="00CC0011" w:rsidRPr="00085714">
        <w:rPr>
          <w:b/>
          <w:bCs w:val="0"/>
        </w:rPr>
        <w:t>cykliczny</w:t>
      </w:r>
      <w:r w:rsidR="00B53023" w:rsidRPr="00085714">
        <w:rPr>
          <w:b/>
          <w:bCs w:val="0"/>
        </w:rPr>
        <w:t>, przy obecnych założeniach będzie trwał do roku 20</w:t>
      </w:r>
      <w:r w:rsidR="00796319" w:rsidRPr="00085714">
        <w:rPr>
          <w:b/>
          <w:bCs w:val="0"/>
        </w:rPr>
        <w:t>27)</w:t>
      </w:r>
      <w:r w:rsidRPr="00085714">
        <w:rPr>
          <w:b/>
          <w:bCs w:val="0"/>
        </w:rPr>
        <w:t xml:space="preserve">. </w:t>
      </w:r>
    </w:p>
    <w:p w14:paraId="4F9F4FB3" w14:textId="71AC0988" w:rsidR="00A357DF" w:rsidRPr="00085714" w:rsidRDefault="00A357DF" w:rsidP="00A357DF">
      <w:pPr>
        <w:pStyle w:val="Normalnydla1111"/>
        <w:ind w:firstLine="706"/>
      </w:pPr>
      <w:r w:rsidRPr="00085714">
        <w:t>Obszar grantowy wspiera międzynarodowe projekty, które głównie koncentrują się</w:t>
      </w:r>
      <w:r w:rsidR="00FD0696">
        <w:rPr>
          <w:rFonts w:hint="cs"/>
        </w:rPr>
        <w:t> </w:t>
      </w:r>
      <w:r w:rsidRPr="00085714">
        <w:t>na</w:t>
      </w:r>
      <w:r w:rsidR="00FD0696">
        <w:rPr>
          <w:rFonts w:hint="cs"/>
        </w:rPr>
        <w:t> </w:t>
      </w:r>
      <w:r w:rsidRPr="00085714">
        <w:t>zwiększeniu widoczności i rozpowszechnianiu talentów wschodzących europejskich artystów oraz ich dzieł zarówno w Europie, jak i poza nią. Oprócz tego, projekty mają na celu wspieranie obiegu twórców i ich prac, wzmacniając ich rozpoznawalność i widoczność zarówno w</w:t>
      </w:r>
      <w:r w:rsidR="00FD0696">
        <w:rPr>
          <w:rFonts w:hint="cs"/>
        </w:rPr>
        <w:t> </w:t>
      </w:r>
      <w:r w:rsidRPr="00085714">
        <w:t xml:space="preserve">Europie, jak i na arenie międzynarodowej. Istotnym aspektem jest także zwiększenie dostępu </w:t>
      </w:r>
      <w:r w:rsidRPr="00085714">
        <w:lastRenderedPageBreak/>
        <w:t>do</w:t>
      </w:r>
      <w:r w:rsidR="00FD0696">
        <w:rPr>
          <w:rFonts w:hint="cs"/>
        </w:rPr>
        <w:t> </w:t>
      </w:r>
      <w:r w:rsidRPr="00085714">
        <w:t>kultury i sztuki oraz promowanie uczestnictwa w życiu kulturalnym poprzez budowanie i rozwój publiczności</w:t>
      </w:r>
      <w:r w:rsidR="00F00C0C">
        <w:t xml:space="preserve">, </w:t>
      </w:r>
      <w:r w:rsidRPr="00085714">
        <w:t xml:space="preserve">tworzenie nowych </w:t>
      </w:r>
      <w:r w:rsidR="00F00C0C">
        <w:t xml:space="preserve">oraz </w:t>
      </w:r>
      <w:r w:rsidRPr="00085714">
        <w:t xml:space="preserve">zrównoważonych przestrzeni kultury </w:t>
      </w:r>
      <w:r w:rsidR="00F00C0C">
        <w:t>czy</w:t>
      </w:r>
      <w:r w:rsidRPr="00085714">
        <w:t xml:space="preserve"> sztuki, w</w:t>
      </w:r>
      <w:r w:rsidR="00F00C0C">
        <w:rPr>
          <w:rFonts w:hint="cs"/>
        </w:rPr>
        <w:t> </w:t>
      </w:r>
      <w:r w:rsidRPr="00085714">
        <w:t>tym</w:t>
      </w:r>
      <w:r w:rsidR="00F00C0C">
        <w:rPr>
          <w:rFonts w:hint="cs"/>
        </w:rPr>
        <w:t> </w:t>
      </w:r>
      <w:r w:rsidRPr="00085714">
        <w:t>uwzględnienie aspektów związanych z zieloną transformacją sektorów kultury i</w:t>
      </w:r>
      <w:r w:rsidR="00F00C0C">
        <w:rPr>
          <w:rFonts w:hint="cs"/>
        </w:rPr>
        <w:t> </w:t>
      </w:r>
      <w:r w:rsidRPr="00085714">
        <w:t>kreatywnego.</w:t>
      </w:r>
    </w:p>
    <w:p w14:paraId="2DC1779E" w14:textId="77777777" w:rsidR="00A357DF" w:rsidRPr="00085714" w:rsidRDefault="00A357DF" w:rsidP="00A357DF">
      <w:pPr>
        <w:pStyle w:val="Normalnydla1111"/>
        <w:ind w:firstLine="706"/>
      </w:pPr>
      <w:r w:rsidRPr="00085714">
        <w:t>Projekty te powinny być zgodne z polityką kulturalną UE, ze szczególnym uwzględnieniem warunków pracy artystów. Priorytetowe działania platform europejskich obejmują wspieranie wschodzących talentów w dziedzinie kultury, zwiększanie uczestnictwa w kulturze, wzmacnianie współpracy kulturalnej w UE i poza nią oraz wsparcie wykorzystania nowych technologii w sektorze kultury.</w:t>
      </w:r>
    </w:p>
    <w:p w14:paraId="7216A251" w14:textId="77777777" w:rsidR="00A357DF" w:rsidRPr="00085714" w:rsidRDefault="00A357DF" w:rsidP="00A357DF">
      <w:pPr>
        <w:pStyle w:val="Normalnydla1111"/>
        <w:ind w:firstLine="706"/>
      </w:pPr>
      <w:r w:rsidRPr="00085714">
        <w:t>Zgodnie z wymaganiami formalnymi, platformy te powinny opracować wspólną strategię artystyczną oraz dążyć do wypracowania "europejskiej" marki. Projekt powinien również zapewnić wsparcie co najmniej 50 wschodzących artystów rocznie, a co najmniej 70% przyznanej kwoty rocznie powinno być przeznaczone na program artystyczny. Platformy europejskie powinny również dążyć do rozwoju i kontynuacji projektu, budując silną pozycję i zwiększając liczbę swoich członków na dłuższą metę.</w:t>
      </w:r>
    </w:p>
    <w:p w14:paraId="695DE6EC" w14:textId="0E3227B7" w:rsidR="00A357DF" w:rsidRPr="00085714" w:rsidRDefault="00A357DF" w:rsidP="00A357DF">
      <w:pPr>
        <w:pStyle w:val="Normalnydla1111"/>
        <w:rPr>
          <w:b/>
          <w:bCs w:val="0"/>
        </w:rPr>
      </w:pPr>
      <w:r w:rsidRPr="00085714">
        <w:rPr>
          <w:b/>
          <w:bCs w:val="0"/>
        </w:rPr>
        <w:t>Sieci europejskie - nabór wniosków trwa</w:t>
      </w:r>
      <w:r w:rsidR="008E0799">
        <w:rPr>
          <w:b/>
          <w:bCs w:val="0"/>
        </w:rPr>
        <w:t>ł</w:t>
      </w:r>
      <w:r w:rsidRPr="00085714">
        <w:rPr>
          <w:b/>
          <w:bCs w:val="0"/>
        </w:rPr>
        <w:t xml:space="preserve"> do 7 marca 2024</w:t>
      </w:r>
      <w:r w:rsidR="00F43FA6" w:rsidRPr="00085714">
        <w:rPr>
          <w:b/>
          <w:bCs w:val="0"/>
        </w:rPr>
        <w:t xml:space="preserve"> (nabór wniosków jest cykliczny, przy obecnych założeniach będzie trwał do roku 2027)</w:t>
      </w:r>
    </w:p>
    <w:p w14:paraId="5270E258" w14:textId="77777777" w:rsidR="00A357DF" w:rsidRPr="00085714" w:rsidRDefault="00A357DF" w:rsidP="00A357DF">
      <w:pPr>
        <w:pStyle w:val="Normalnydla1111"/>
        <w:rPr>
          <w:lang w:eastAsia="pl-PL"/>
        </w:rPr>
      </w:pPr>
      <w:r w:rsidRPr="00085714">
        <w:rPr>
          <w:lang w:eastAsia="pl-PL"/>
        </w:rPr>
        <w:t>Obszar grantowy wspiera projekty realizowane przez międzynarodowe sieci współpracy kulturalnej, które mają na celu zwiększenie zdolności europejskich sektorów kultury i</w:t>
      </w:r>
      <w:r w:rsidRPr="00085714">
        <w:t> </w:t>
      </w:r>
      <w:r w:rsidRPr="00085714">
        <w:rPr>
          <w:lang w:eastAsia="pl-PL"/>
        </w:rPr>
        <w:t>kreatywnego do promowania i wspierania młodych talentów, innowacji oraz przyczyniania się do rozwoju sektora, włącznie z tworzeniem nowych miejsc pracy.</w:t>
      </w:r>
    </w:p>
    <w:p w14:paraId="4FA8386A" w14:textId="47719BCB" w:rsidR="00A357DF" w:rsidRPr="00085714" w:rsidRDefault="00A357DF" w:rsidP="00A357DF">
      <w:pPr>
        <w:pStyle w:val="Normalnydla1111"/>
        <w:rPr>
          <w:lang w:eastAsia="pl-PL"/>
        </w:rPr>
      </w:pPr>
      <w:r w:rsidRPr="00085714">
        <w:rPr>
          <w:lang w:eastAsia="pl-PL"/>
        </w:rPr>
        <w:t xml:space="preserve">Priorytetowymi działaniami sieci są promowanie sprawiedliwego, równego i różnorodnego sektora kultury, walka z dyskryminacją oraz wspieranie celów Europejskiego Zielonego Ładu. </w:t>
      </w:r>
      <w:r w:rsidR="006E11D1">
        <w:rPr>
          <w:lang w:eastAsia="pl-PL"/>
        </w:rPr>
        <w:br/>
      </w:r>
      <w:r w:rsidRPr="00085714">
        <w:rPr>
          <w:lang w:eastAsia="pl-PL"/>
        </w:rPr>
        <w:t>Projekty powinny skupić się przynajmniej na jednym z poniższych priorytetów:</w:t>
      </w:r>
    </w:p>
    <w:p w14:paraId="03890A4F" w14:textId="162C9C54" w:rsidR="00A357DF" w:rsidRPr="00085714" w:rsidRDefault="00A357DF" w:rsidP="00680672">
      <w:pPr>
        <w:pStyle w:val="Normalnydla1111"/>
        <w:numPr>
          <w:ilvl w:val="0"/>
          <w:numId w:val="28"/>
        </w:numPr>
        <w:spacing w:after="0"/>
      </w:pPr>
      <w:r w:rsidRPr="00085714">
        <w:t>Zwiększenie dostępu do kultury i uczestnictwa w niej, włącznie z</w:t>
      </w:r>
      <w:r w:rsidR="003B3350" w:rsidRPr="00085714">
        <w:t> </w:t>
      </w:r>
      <w:r w:rsidRPr="00085714">
        <w:t>zaangażowaniem i</w:t>
      </w:r>
      <w:r w:rsidR="003C4924" w:rsidRPr="00085714">
        <w:t> </w:t>
      </w:r>
      <w:r w:rsidRPr="00085714">
        <w:t>rozwojem publiczności.</w:t>
      </w:r>
    </w:p>
    <w:p w14:paraId="3B5D3D56" w14:textId="77777777" w:rsidR="00A357DF" w:rsidRPr="00085714" w:rsidRDefault="00A357DF" w:rsidP="00680672">
      <w:pPr>
        <w:pStyle w:val="Normalnydla1111"/>
        <w:numPr>
          <w:ilvl w:val="0"/>
          <w:numId w:val="28"/>
        </w:numPr>
        <w:spacing w:after="0"/>
      </w:pPr>
      <w:r w:rsidRPr="00085714">
        <w:t>Budowanie potencjału w europejskim sektorze kultury i kreatywnym poprzez zachęcanie organizacji do działań na poziomie międzynarodowym.</w:t>
      </w:r>
    </w:p>
    <w:p w14:paraId="0306CE68" w14:textId="77777777" w:rsidR="00A357DF" w:rsidRPr="00085714" w:rsidRDefault="00A357DF" w:rsidP="00680672">
      <w:pPr>
        <w:pStyle w:val="Normalnydla1111"/>
        <w:numPr>
          <w:ilvl w:val="0"/>
          <w:numId w:val="28"/>
        </w:numPr>
        <w:spacing w:after="0"/>
      </w:pPr>
      <w:r w:rsidRPr="00085714">
        <w:t>Wkład w Europejski Zielony Ład, zwłaszcza poprzez propagowanie bardziej zrównoważonych praktyk w sektorze.</w:t>
      </w:r>
    </w:p>
    <w:p w14:paraId="37292E2B" w14:textId="77777777" w:rsidR="00A357DF" w:rsidRPr="00085714" w:rsidRDefault="00A357DF" w:rsidP="00680672">
      <w:pPr>
        <w:pStyle w:val="Normalnydla1111"/>
        <w:numPr>
          <w:ilvl w:val="0"/>
          <w:numId w:val="28"/>
        </w:numPr>
        <w:spacing w:after="0"/>
      </w:pPr>
      <w:r w:rsidRPr="00085714">
        <w:t>Pomoc europejskim sektorom kultury i kreatywnym w wykorzystaniu nowych technologii w celu zwiększenia konkurencyjności.</w:t>
      </w:r>
    </w:p>
    <w:p w14:paraId="41DCFEEA" w14:textId="77777777" w:rsidR="00A357DF" w:rsidRPr="00085714" w:rsidRDefault="00A357DF" w:rsidP="00A357DF">
      <w:pPr>
        <w:pStyle w:val="NormalnydlaNagwek2"/>
        <w:spacing w:after="0"/>
        <w:ind w:left="1068" w:firstLine="0"/>
      </w:pPr>
    </w:p>
    <w:p w14:paraId="562C38F0" w14:textId="77777777" w:rsidR="00A357DF" w:rsidRPr="00085714" w:rsidRDefault="00A357DF" w:rsidP="00A357DF">
      <w:pPr>
        <w:pStyle w:val="Normalnydla1111"/>
        <w:ind w:firstLine="360"/>
      </w:pPr>
      <w:r w:rsidRPr="00085714">
        <w:t>Działania te obejmują rozwój współpracy międzynarodowej, transfer wiedzy, współtworzenie nowych rozwiązań oraz upowszechnianie dobrych praktyk na poziomie europejskim.</w:t>
      </w:r>
    </w:p>
    <w:p w14:paraId="79913889" w14:textId="72A6E935" w:rsidR="00A357DF" w:rsidRPr="00085714" w:rsidRDefault="00A357DF" w:rsidP="00A357DF">
      <w:pPr>
        <w:pStyle w:val="Normalnydla1111"/>
      </w:pPr>
      <w:r w:rsidRPr="00085714">
        <w:rPr>
          <w:b/>
        </w:rPr>
        <w:t>Komponent międzysektorowy</w:t>
      </w:r>
      <w:r w:rsidRPr="00085714">
        <w:t xml:space="preserve"> w ramach programu Kreatywna Europa stanowi istotne wsparcie dla międzynarodowych inicjatyw, które opierają się na partnerskiej współpracy organizacji i</w:t>
      </w:r>
      <w:r w:rsidR="003C4924" w:rsidRPr="00085714">
        <w:t> </w:t>
      </w:r>
      <w:r w:rsidRPr="00085714">
        <w:t>instytucji z różnych sektorów, takich jak kultura, sektor kreatywny i audiowizualny. Jego głównym celem jest promowanie nowatorskich podejść i rozwiązań, które integrują te sektory w celu tworzenia, udostępniania, dystrybucji i promocji treści kulturalnych.</w:t>
      </w:r>
    </w:p>
    <w:p w14:paraId="5332C872" w14:textId="0D390C46" w:rsidR="00A357DF" w:rsidRPr="00085714" w:rsidRDefault="00A357DF" w:rsidP="00A357DF">
      <w:pPr>
        <w:pStyle w:val="Normalnydla1111"/>
      </w:pPr>
      <w:r w:rsidRPr="00085714">
        <w:t>Poprzez wspieranie eksperymentalnych podejść i wdrażanie innowacyjnych technologii, komponent międzysektorowy stawia na rozwój twórczości kulturowej, z uwzględnieniem jej</w:t>
      </w:r>
      <w:r w:rsidR="00FD0696">
        <w:rPr>
          <w:rFonts w:hint="cs"/>
        </w:rPr>
        <w:t> </w:t>
      </w:r>
      <w:r w:rsidRPr="00085714">
        <w:t>potencjału rynkowego. Dodatkowo, wspiera działania mające na celu zachowanie pluralizmu mediów informacyjnych oraz promowanie transnarodowej współpracy politycznej w obszarze kultury i sztuki.</w:t>
      </w:r>
    </w:p>
    <w:p w14:paraId="5E408DD0" w14:textId="77777777" w:rsidR="00A357DF" w:rsidRPr="00085714" w:rsidRDefault="00A357DF" w:rsidP="00A357DF">
      <w:pPr>
        <w:pStyle w:val="Normalnydla1111"/>
      </w:pPr>
      <w:r w:rsidRPr="00085714">
        <w:rPr>
          <w:noProof/>
        </w:rPr>
        <w:lastRenderedPageBreak/>
        <w:drawing>
          <wp:anchor distT="0" distB="0" distL="114300" distR="114300" simplePos="0" relativeHeight="251659264" behindDoc="0" locked="0" layoutInCell="1" allowOverlap="1" wp14:anchorId="626FB5A2" wp14:editId="340F5CBA">
            <wp:simplePos x="0" y="0"/>
            <wp:positionH relativeFrom="margin">
              <wp:posOffset>913765</wp:posOffset>
            </wp:positionH>
            <wp:positionV relativeFrom="paragraph">
              <wp:posOffset>341630</wp:posOffset>
            </wp:positionV>
            <wp:extent cx="5292090" cy="762000"/>
            <wp:effectExtent l="57150" t="0" r="22860" b="38100"/>
            <wp:wrapSquare wrapText="bothSides"/>
            <wp:docPr id="534843275"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14:sizeRelH relativeFrom="margin">
              <wp14:pctWidth>0</wp14:pctWidth>
            </wp14:sizeRelH>
            <wp14:sizeRelV relativeFrom="margin">
              <wp14:pctHeight>0</wp14:pctHeight>
            </wp14:sizeRelV>
          </wp:anchor>
        </w:drawing>
      </w:r>
      <w:r w:rsidRPr="00085714">
        <w:t>W ramach Komponentu międzysektorowego można ubiegać się o dofinansowanie w ramach czterech obszarów grantowych:</w:t>
      </w:r>
    </w:p>
    <w:p w14:paraId="6D8D3A94" w14:textId="06FF60D3" w:rsidR="00A357DF" w:rsidRPr="00085714" w:rsidRDefault="00A357DF" w:rsidP="00A357DF">
      <w:pPr>
        <w:pStyle w:val="Normalnydla1111"/>
        <w:rPr>
          <w:b/>
          <w:bCs w:val="0"/>
        </w:rPr>
      </w:pPr>
      <w:r w:rsidRPr="00085714">
        <w:rPr>
          <w:b/>
          <w:bCs w:val="0"/>
        </w:rPr>
        <w:t xml:space="preserve">Creative </w:t>
      </w:r>
      <w:proofErr w:type="spellStart"/>
      <w:r w:rsidRPr="00085714">
        <w:rPr>
          <w:b/>
          <w:bCs w:val="0"/>
        </w:rPr>
        <w:t>innovation</w:t>
      </w:r>
      <w:proofErr w:type="spellEnd"/>
      <w:r w:rsidRPr="00085714">
        <w:rPr>
          <w:b/>
          <w:bCs w:val="0"/>
        </w:rPr>
        <w:t xml:space="preserve"> lab – nabór trwa</w:t>
      </w:r>
      <w:r w:rsidR="008E0799">
        <w:rPr>
          <w:b/>
          <w:bCs w:val="0"/>
        </w:rPr>
        <w:t>ł</w:t>
      </w:r>
      <w:r w:rsidRPr="00085714">
        <w:rPr>
          <w:b/>
          <w:bCs w:val="0"/>
        </w:rPr>
        <w:t xml:space="preserve"> do 25 kwietnia 2024</w:t>
      </w:r>
      <w:r w:rsidR="00F43FA6" w:rsidRPr="00085714">
        <w:rPr>
          <w:b/>
          <w:bCs w:val="0"/>
        </w:rPr>
        <w:t xml:space="preserve"> (nabór wniosków jest cykliczny, przy obecnych założeniach będzie trwał do roku 2027)</w:t>
      </w:r>
    </w:p>
    <w:p w14:paraId="5E0D2DAF" w14:textId="77777777" w:rsidR="00A357DF" w:rsidRPr="00085714" w:rsidRDefault="00A357DF" w:rsidP="00A357DF">
      <w:pPr>
        <w:pStyle w:val="Normalnydla1111"/>
        <w:ind w:firstLine="706"/>
        <w:rPr>
          <w:lang w:eastAsia="pl-PL"/>
        </w:rPr>
      </w:pPr>
      <w:r w:rsidRPr="00085714">
        <w:rPr>
          <w:lang w:eastAsia="pl-PL"/>
        </w:rPr>
        <w:t>Ten schemat ma na celu wsparcie rozwoju innowacyjnych narzędzi, modeli i rozwiązań cyfrowych, które znajdą zastosowanie zarówno w sektorze audiowizualnym, jak i w innych sektorach kultury i kreatywnych.</w:t>
      </w:r>
    </w:p>
    <w:p w14:paraId="3A9E7E66" w14:textId="77777777" w:rsidR="00A357DF" w:rsidRPr="00085714" w:rsidRDefault="00A357DF" w:rsidP="00A357DF">
      <w:pPr>
        <w:pStyle w:val="Normalnydla1111"/>
        <w:rPr>
          <w:lang w:eastAsia="pl-PL"/>
        </w:rPr>
      </w:pPr>
      <w:r w:rsidRPr="00085714">
        <w:rPr>
          <w:lang w:eastAsia="pl-PL"/>
        </w:rPr>
        <w:t>Cele schematu obejmują</w:t>
      </w:r>
      <w:r w:rsidRPr="00085714">
        <w:t xml:space="preserve"> w</w:t>
      </w:r>
      <w:r w:rsidRPr="00085714">
        <w:rPr>
          <w:lang w:eastAsia="pl-PL"/>
        </w:rPr>
        <w:t>spieranie konkurencyjności, współpracy, obiegu, widoczności, dostępności, różnorodności i zwiększania liczby odbiorców we wszystkich sektorach kultury i</w:t>
      </w:r>
      <w:r w:rsidRPr="00085714">
        <w:t> </w:t>
      </w:r>
      <w:r w:rsidRPr="00085714">
        <w:rPr>
          <w:lang w:eastAsia="pl-PL"/>
        </w:rPr>
        <w:t>kreatywnych.</w:t>
      </w:r>
    </w:p>
    <w:p w14:paraId="6D63D124" w14:textId="77777777" w:rsidR="00A357DF" w:rsidRPr="00085714" w:rsidRDefault="00A357DF" w:rsidP="00A357DF">
      <w:pPr>
        <w:pStyle w:val="Normalnydla1111"/>
        <w:rPr>
          <w:lang w:eastAsia="pl-PL"/>
        </w:rPr>
      </w:pPr>
      <w:r w:rsidRPr="00085714">
        <w:rPr>
          <w:lang w:eastAsia="pl-PL"/>
        </w:rPr>
        <w:t>Projekty muszą skupiać się na jednym lub kilku z następujących tematów:</w:t>
      </w:r>
    </w:p>
    <w:p w14:paraId="295B33DC" w14:textId="320617BF" w:rsidR="00A357DF" w:rsidRPr="00085714" w:rsidRDefault="00A357DF" w:rsidP="00680672">
      <w:pPr>
        <w:pStyle w:val="Normalnydla1111"/>
        <w:numPr>
          <w:ilvl w:val="0"/>
          <w:numId w:val="29"/>
        </w:numPr>
        <w:spacing w:after="0"/>
      </w:pPr>
      <w:r w:rsidRPr="00085714">
        <w:t xml:space="preserve">Virtual </w:t>
      </w:r>
      <w:proofErr w:type="spellStart"/>
      <w:r w:rsidRPr="00085714">
        <w:t>Worlds</w:t>
      </w:r>
      <w:proofErr w:type="spellEnd"/>
      <w:r w:rsidRPr="00085714">
        <w:t>: Rozwijanie nowych środowisk promocji europejskich treści</w:t>
      </w:r>
      <w:r w:rsidR="00ED3277">
        <w:t xml:space="preserve"> o</w:t>
      </w:r>
      <w:r w:rsidRPr="00085714">
        <w:t>raz</w:t>
      </w:r>
      <w:r w:rsidR="00ED3277">
        <w:rPr>
          <w:rFonts w:hint="cs"/>
        </w:rPr>
        <w:t> </w:t>
      </w:r>
      <w:r w:rsidRPr="00085714">
        <w:t>zwiększenie zaangażowania widowni i konkurencyjności branży treści cyfrowych w</w:t>
      </w:r>
      <w:r w:rsidR="003C4924" w:rsidRPr="00085714">
        <w:t> </w:t>
      </w:r>
      <w:r w:rsidRPr="00085714">
        <w:t>Europie.</w:t>
      </w:r>
    </w:p>
    <w:p w14:paraId="2AE15A69" w14:textId="613AC4D5" w:rsidR="00A357DF" w:rsidRPr="00085714" w:rsidRDefault="00A357DF" w:rsidP="00680672">
      <w:pPr>
        <w:pStyle w:val="Normalnydla1111"/>
        <w:numPr>
          <w:ilvl w:val="0"/>
          <w:numId w:val="29"/>
        </w:numPr>
        <w:spacing w:after="0"/>
      </w:pPr>
      <w:r w:rsidRPr="00085714">
        <w:t xml:space="preserve">Innowacyjne narzędzia biznesowe: </w:t>
      </w:r>
      <w:r w:rsidR="00F00C0C">
        <w:t>o</w:t>
      </w:r>
      <w:r w:rsidRPr="00085714">
        <w:t xml:space="preserve">pracowywanie narzędzi umożliwiających produkcję, finansowanie, dystrybucję lub promocję, wykorzystujących nowe technologie (np. sztuczną inteligencję, big data, </w:t>
      </w:r>
      <w:proofErr w:type="spellStart"/>
      <w:r w:rsidRPr="00085714">
        <w:t>blockchain</w:t>
      </w:r>
      <w:proofErr w:type="spellEnd"/>
      <w:r w:rsidRPr="00085714">
        <w:t>, światy wirtualne, NFT itp.), przy jednoczesnym zapewnieniu przejrzystości i uczciwego wynagradzania twórców i artystów.</w:t>
      </w:r>
    </w:p>
    <w:p w14:paraId="22563FAB" w14:textId="77777777" w:rsidR="00A357DF" w:rsidRPr="00085714" w:rsidRDefault="00A357DF" w:rsidP="00680672">
      <w:pPr>
        <w:pStyle w:val="Normalnydla1111"/>
        <w:numPr>
          <w:ilvl w:val="0"/>
          <w:numId w:val="29"/>
        </w:numPr>
        <w:spacing w:after="0"/>
      </w:pPr>
      <w:r w:rsidRPr="00085714">
        <w:t>Gromadzenie i analiza danych: Wykorzystanie danych do przewidywania trendów w tworzeniu treści i rozwoju widowni, poprawiając jakość serwisów subskrybowanych i zwiększając wartość treści kultury europejskiej dostępnych online.</w:t>
      </w:r>
    </w:p>
    <w:p w14:paraId="61D54E92" w14:textId="77777777" w:rsidR="00A357DF" w:rsidRPr="00085714" w:rsidRDefault="00A357DF" w:rsidP="00680672">
      <w:pPr>
        <w:pStyle w:val="Normalnydla1111"/>
        <w:numPr>
          <w:ilvl w:val="0"/>
          <w:numId w:val="29"/>
        </w:numPr>
      </w:pPr>
      <w:r w:rsidRPr="00085714">
        <w:t xml:space="preserve">Działania proekologiczne: Opracowywanie działań mających na celu zmniejszenie wpływu na środowisko sektora audiowizualnego i innych sektorów kultury, zgodnie z inicjatywą Europejskiego Zielonego Ładu i nowego europejskiego </w:t>
      </w:r>
      <w:proofErr w:type="spellStart"/>
      <w:r w:rsidRPr="00085714">
        <w:t>Bauhausu</w:t>
      </w:r>
      <w:proofErr w:type="spellEnd"/>
      <w:r w:rsidRPr="00085714">
        <w:t>.</w:t>
      </w:r>
    </w:p>
    <w:p w14:paraId="4F3433DE" w14:textId="236C7FE4" w:rsidR="00A357DF" w:rsidRPr="00085714" w:rsidRDefault="00A357DF" w:rsidP="00A357DF">
      <w:pPr>
        <w:pStyle w:val="Normalnydla1111"/>
        <w:ind w:firstLine="360"/>
      </w:pPr>
      <w:r w:rsidRPr="00085714">
        <w:t>Poprzez te działania, schemat wspiera innowacyjne podejścia do promowania i</w:t>
      </w:r>
      <w:r w:rsidR="003B3350" w:rsidRPr="00085714">
        <w:t> </w:t>
      </w:r>
      <w:r w:rsidRPr="00085714">
        <w:t>rozwijania europejskich treści kulturowych w cyfrowym środowisku oraz promuje zrównoważony rozwój sektora kultury i kreatywnego.</w:t>
      </w:r>
    </w:p>
    <w:p w14:paraId="20B6BD04" w14:textId="7F8E79FC" w:rsidR="00A357DF" w:rsidRPr="00085714" w:rsidRDefault="00A357DF" w:rsidP="00A357DF">
      <w:pPr>
        <w:pStyle w:val="Normalnydla1111"/>
        <w:rPr>
          <w:b/>
          <w:bCs w:val="0"/>
          <w:lang w:val="en-US"/>
        </w:rPr>
      </w:pPr>
      <w:r w:rsidRPr="00085714">
        <w:rPr>
          <w:b/>
          <w:bCs w:val="0"/>
          <w:lang w:val="en-US"/>
        </w:rPr>
        <w:t xml:space="preserve">News – monitoring and defending media freedom and </w:t>
      </w:r>
      <w:r w:rsidR="000C6798" w:rsidRPr="00085714">
        <w:rPr>
          <w:b/>
          <w:bCs w:val="0"/>
          <w:lang w:val="en-US"/>
        </w:rPr>
        <w:t>pluralism.</w:t>
      </w:r>
    </w:p>
    <w:p w14:paraId="1D7E157A" w14:textId="77777777" w:rsidR="00A357DF" w:rsidRPr="00085714" w:rsidRDefault="00A357DF" w:rsidP="00A357DF">
      <w:pPr>
        <w:pStyle w:val="Normalnydla1111"/>
        <w:ind w:firstLine="706"/>
      </w:pPr>
      <w:r w:rsidRPr="00085714">
        <w:t xml:space="preserve">Grant bezpośredni na dalszy rozwój Media </w:t>
      </w:r>
      <w:proofErr w:type="spellStart"/>
      <w:r w:rsidRPr="00085714">
        <w:t>Pluralism</w:t>
      </w:r>
      <w:proofErr w:type="spellEnd"/>
      <w:r w:rsidRPr="00085714">
        <w:t xml:space="preserve"> Monitor (MPM) – narzędzia służącego ocenie zagrożeń dla pluralizmu mediów w Unii Europejskiej. MPM wykorzystuje różnorodne wskaźniki, które obejmują aspekty prawne, gospodarcze oraz społeczno-demograficzne, umożliwiając kompleksową analizę tej kwestii.</w:t>
      </w:r>
    </w:p>
    <w:p w14:paraId="090AA6B1" w14:textId="24168E8F" w:rsidR="00A357DF" w:rsidRPr="00085714" w:rsidRDefault="00A357DF" w:rsidP="00A357DF">
      <w:pPr>
        <w:pStyle w:val="Normalnydla1111"/>
        <w:rPr>
          <w:b/>
          <w:bCs w:val="0"/>
        </w:rPr>
      </w:pPr>
      <w:r w:rsidRPr="00085714">
        <w:rPr>
          <w:b/>
          <w:bCs w:val="0"/>
        </w:rPr>
        <w:t xml:space="preserve">News – </w:t>
      </w:r>
      <w:proofErr w:type="spellStart"/>
      <w:r w:rsidRPr="00085714">
        <w:rPr>
          <w:b/>
          <w:bCs w:val="0"/>
        </w:rPr>
        <w:t>journalism</w:t>
      </w:r>
      <w:proofErr w:type="spellEnd"/>
      <w:r w:rsidRPr="00085714">
        <w:rPr>
          <w:b/>
          <w:bCs w:val="0"/>
        </w:rPr>
        <w:t xml:space="preserve"> </w:t>
      </w:r>
      <w:proofErr w:type="spellStart"/>
      <w:r w:rsidRPr="00085714">
        <w:rPr>
          <w:b/>
          <w:bCs w:val="0"/>
        </w:rPr>
        <w:t>partnerships</w:t>
      </w:r>
      <w:proofErr w:type="spellEnd"/>
      <w:r w:rsidRPr="00085714">
        <w:rPr>
          <w:b/>
          <w:bCs w:val="0"/>
        </w:rPr>
        <w:t xml:space="preserve"> – nabór wniosków </w:t>
      </w:r>
      <w:r w:rsidR="009E5966">
        <w:rPr>
          <w:b/>
          <w:bCs w:val="0"/>
        </w:rPr>
        <w:t xml:space="preserve">trwał </w:t>
      </w:r>
      <w:r w:rsidRPr="00085714">
        <w:rPr>
          <w:b/>
          <w:bCs w:val="0"/>
        </w:rPr>
        <w:t>do 14 lutego 2024</w:t>
      </w:r>
      <w:r w:rsidR="00F43FA6" w:rsidRPr="00085714">
        <w:rPr>
          <w:b/>
          <w:bCs w:val="0"/>
        </w:rPr>
        <w:t xml:space="preserve"> (nabór wniosków jest</w:t>
      </w:r>
      <w:r w:rsidR="009E5966">
        <w:rPr>
          <w:rFonts w:hint="cs"/>
          <w:b/>
          <w:bCs w:val="0"/>
        </w:rPr>
        <w:t> </w:t>
      </w:r>
      <w:r w:rsidR="00F43FA6" w:rsidRPr="00085714">
        <w:rPr>
          <w:b/>
          <w:bCs w:val="0"/>
        </w:rPr>
        <w:t>cykliczny, przy obecnych założeniach będzie trwał do roku 2027)</w:t>
      </w:r>
    </w:p>
    <w:p w14:paraId="78A97EB5" w14:textId="77777777" w:rsidR="00A357DF" w:rsidRPr="00085714" w:rsidRDefault="00A357DF" w:rsidP="00A357DF">
      <w:pPr>
        <w:pStyle w:val="Normalnydla1111"/>
        <w:ind w:firstLine="706"/>
        <w:rPr>
          <w:lang w:eastAsia="pl-PL"/>
        </w:rPr>
      </w:pPr>
      <w:r w:rsidRPr="00085714">
        <w:rPr>
          <w:lang w:eastAsia="pl-PL"/>
        </w:rPr>
        <w:t>Wsparcie działań związanych z ochroną wolności prasy, jej pluralizmu oraz rozwojem umiejętności korzystania z mediów, szczególnie w kontekście przeciwdziałania dezinformacji w</w:t>
      </w:r>
      <w:r w:rsidRPr="00085714">
        <w:t> Internecie</w:t>
      </w:r>
      <w:r w:rsidRPr="00085714">
        <w:rPr>
          <w:lang w:eastAsia="pl-PL"/>
        </w:rPr>
        <w:t>, stanowi istotny element tego programu.</w:t>
      </w:r>
    </w:p>
    <w:p w14:paraId="196EDE9E" w14:textId="77777777" w:rsidR="00A357DF" w:rsidRPr="00085714" w:rsidRDefault="00A357DF" w:rsidP="00A357DF">
      <w:pPr>
        <w:pStyle w:val="Normalnydla1111"/>
        <w:rPr>
          <w:lang w:eastAsia="pl-PL"/>
        </w:rPr>
      </w:pPr>
      <w:r w:rsidRPr="00085714">
        <w:t>Kwalifikujące się działania:</w:t>
      </w:r>
    </w:p>
    <w:p w14:paraId="4D5F066D" w14:textId="77777777" w:rsidR="00A357DF" w:rsidRPr="00085714" w:rsidRDefault="00A357DF" w:rsidP="00A357DF">
      <w:pPr>
        <w:pStyle w:val="Normalnydla1111"/>
        <w:rPr>
          <w:lang w:eastAsia="pl-PL"/>
        </w:rPr>
      </w:pPr>
      <w:r w:rsidRPr="00085714">
        <w:rPr>
          <w:lang w:eastAsia="pl-PL"/>
        </w:rPr>
        <w:t>Temat 1: Partnerstwa dziennikarskie - Współpraca</w:t>
      </w:r>
    </w:p>
    <w:p w14:paraId="518651D2" w14:textId="415FC0B8" w:rsidR="00A357DF" w:rsidRPr="00085714" w:rsidRDefault="00A357DF" w:rsidP="00A357DF">
      <w:pPr>
        <w:pStyle w:val="Normalnydla1111"/>
        <w:rPr>
          <w:lang w:eastAsia="pl-PL"/>
        </w:rPr>
      </w:pPr>
      <w:r w:rsidRPr="00085714">
        <w:rPr>
          <w:lang w:eastAsia="pl-PL"/>
        </w:rPr>
        <w:lastRenderedPageBreak/>
        <w:t xml:space="preserve">Projekty mogą mieć na celu rozwijanie lepszych modeli biznesowych i sposobów </w:t>
      </w:r>
      <w:proofErr w:type="spellStart"/>
      <w:r w:rsidRPr="00085714">
        <w:rPr>
          <w:lang w:eastAsia="pl-PL"/>
        </w:rPr>
        <w:t>monetyzacji</w:t>
      </w:r>
      <w:proofErr w:type="spellEnd"/>
      <w:r w:rsidRPr="00085714">
        <w:rPr>
          <w:lang w:eastAsia="pl-PL"/>
        </w:rPr>
        <w:t xml:space="preserve">, eksperymentowanie z nowymi strategiami dotarcia do większej liczby odbiorców, budowanie społeczności </w:t>
      </w:r>
      <w:r w:rsidR="00DD755E">
        <w:rPr>
          <w:lang w:eastAsia="pl-PL"/>
        </w:rPr>
        <w:t>czy</w:t>
      </w:r>
      <w:r w:rsidRPr="00085714">
        <w:rPr>
          <w:lang w:eastAsia="pl-PL"/>
        </w:rPr>
        <w:t xml:space="preserve"> strategii marketingowych, tworzenie wspólnych standardów zawodowych </w:t>
      </w:r>
      <w:r w:rsidR="00DD755E">
        <w:rPr>
          <w:lang w:eastAsia="pl-PL"/>
        </w:rPr>
        <w:t>oraz</w:t>
      </w:r>
      <w:r w:rsidR="003C4924" w:rsidRPr="00085714">
        <w:rPr>
          <w:lang w:eastAsia="pl-PL"/>
        </w:rPr>
        <w:t> </w:t>
      </w:r>
      <w:r w:rsidRPr="00085714">
        <w:rPr>
          <w:lang w:eastAsia="pl-PL"/>
        </w:rPr>
        <w:t>technologicznych, rozwój nowych modeli redakcyjnych oraz sieciowania redakcji i</w:t>
      </w:r>
      <w:r w:rsidRPr="00085714">
        <w:t> </w:t>
      </w:r>
      <w:r w:rsidRPr="00085714">
        <w:rPr>
          <w:lang w:eastAsia="pl-PL"/>
        </w:rPr>
        <w:t>innych form współpracy między mediami informacyjnymi w UE. W</w:t>
      </w:r>
      <w:r w:rsidR="00352B73" w:rsidRPr="00085714">
        <w:rPr>
          <w:lang w:eastAsia="pl-PL"/>
        </w:rPr>
        <w:t> </w:t>
      </w:r>
      <w:r w:rsidRPr="00085714">
        <w:rPr>
          <w:lang w:eastAsia="pl-PL"/>
        </w:rPr>
        <w:t>kontekście treści, projekty mogą dążyć</w:t>
      </w:r>
      <w:r w:rsidR="00ED3277">
        <w:rPr>
          <w:lang w:eastAsia="pl-PL"/>
        </w:rPr>
        <w:t xml:space="preserve"> </w:t>
      </w:r>
      <w:r w:rsidRPr="00085714">
        <w:rPr>
          <w:lang w:eastAsia="pl-PL"/>
        </w:rPr>
        <w:t>do</w:t>
      </w:r>
      <w:r w:rsidR="00ED3277">
        <w:rPr>
          <w:rFonts w:hint="cs"/>
          <w:lang w:eastAsia="pl-PL"/>
        </w:rPr>
        <w:t> </w:t>
      </w:r>
      <w:r w:rsidRPr="00085714">
        <w:rPr>
          <w:lang w:eastAsia="pl-PL"/>
        </w:rPr>
        <w:t xml:space="preserve">poprawy efektywności i jakości relacji dziennikarskich poprzez innowacyjną współpracę dziennikarską, testowanie nowych metod </w:t>
      </w:r>
      <w:r w:rsidR="00DD755E">
        <w:rPr>
          <w:lang w:eastAsia="pl-PL"/>
        </w:rPr>
        <w:t>oraz</w:t>
      </w:r>
      <w:r w:rsidRPr="00085714">
        <w:rPr>
          <w:lang w:eastAsia="pl-PL"/>
        </w:rPr>
        <w:t xml:space="preserve"> formatów produkcji </w:t>
      </w:r>
      <w:r w:rsidR="00DD755E">
        <w:rPr>
          <w:lang w:eastAsia="pl-PL"/>
        </w:rPr>
        <w:t>lub</w:t>
      </w:r>
      <w:r w:rsidRPr="00085714">
        <w:rPr>
          <w:lang w:eastAsia="pl-PL"/>
        </w:rPr>
        <w:t xml:space="preserve"> propagowanie wysokich standardów produkcji medialnej poprzez wymianę najlepszych praktyk.</w:t>
      </w:r>
    </w:p>
    <w:p w14:paraId="28FDD768" w14:textId="77777777" w:rsidR="00A357DF" w:rsidRPr="00085714" w:rsidRDefault="00A357DF" w:rsidP="00A357DF">
      <w:pPr>
        <w:pStyle w:val="Normalnydla1111"/>
      </w:pPr>
      <w:r w:rsidRPr="00085714">
        <w:t>Temat 2: Partnerstwa dziennikarskie - Pluralizm</w:t>
      </w:r>
    </w:p>
    <w:p w14:paraId="2D3D7CC3" w14:textId="30C055FD" w:rsidR="00A357DF" w:rsidRPr="00085714" w:rsidRDefault="00A357DF" w:rsidP="00A357DF">
      <w:pPr>
        <w:pStyle w:val="Normalnydla1111"/>
      </w:pPr>
      <w:r w:rsidRPr="00085714">
        <w:t xml:space="preserve">Działania w ramach tego tematu powinny skupić się na sektorach mediów informacyjnych mających istotne znaczenie dla demokracji i aktywnego udziału obywatelskiego, takich jak media lokalne </w:t>
      </w:r>
      <w:r w:rsidR="00DD755E">
        <w:t>lub</w:t>
      </w:r>
      <w:r w:rsidR="003C4924" w:rsidRPr="00085714">
        <w:t> </w:t>
      </w:r>
      <w:r w:rsidRPr="00085714">
        <w:t>regionalne, dziennikarstwo niezależne i śledcze oraz podmioty dostarczające informacje istotne dla interesu publicznego. Projekty powinny koncentrować się na innowacyjnych rozwiązaniach finansowania niezależnych mediów oraz aktywnych podmiotów w tych sektorach, wspierając rozwój, dostępność</w:t>
      </w:r>
      <w:r w:rsidR="00DD755E">
        <w:t>,</w:t>
      </w:r>
      <w:r w:rsidRPr="00085714">
        <w:t xml:space="preserve"> zasięg informacji </w:t>
      </w:r>
      <w:r w:rsidR="00DD755E">
        <w:t>i</w:t>
      </w:r>
      <w:r w:rsidRPr="00085714">
        <w:t xml:space="preserve"> zwiększając zaangażowanie odbiorców </w:t>
      </w:r>
      <w:r w:rsidR="00DD755E">
        <w:t>oraz</w:t>
      </w:r>
      <w:r w:rsidRPr="00085714">
        <w:t> budując społeczności wokół niezależnych mediów.</w:t>
      </w:r>
    </w:p>
    <w:p w14:paraId="2AE7FF5C" w14:textId="7B1EE6C7" w:rsidR="00A357DF" w:rsidRPr="00085714" w:rsidRDefault="00A357DF" w:rsidP="00A357DF">
      <w:pPr>
        <w:pStyle w:val="Normalnydla1111"/>
        <w:rPr>
          <w:b/>
          <w:bCs w:val="0"/>
        </w:rPr>
      </w:pPr>
      <w:r w:rsidRPr="00085714">
        <w:rPr>
          <w:b/>
          <w:bCs w:val="0"/>
        </w:rPr>
        <w:t xml:space="preserve">News – media </w:t>
      </w:r>
      <w:proofErr w:type="spellStart"/>
      <w:r w:rsidRPr="00085714">
        <w:rPr>
          <w:b/>
          <w:bCs w:val="0"/>
        </w:rPr>
        <w:t>literacy</w:t>
      </w:r>
      <w:proofErr w:type="spellEnd"/>
      <w:r w:rsidRPr="00085714">
        <w:rPr>
          <w:b/>
          <w:bCs w:val="0"/>
        </w:rPr>
        <w:t xml:space="preserve"> – nabór trwa</w:t>
      </w:r>
      <w:r w:rsidR="008E0799">
        <w:rPr>
          <w:b/>
          <w:bCs w:val="0"/>
        </w:rPr>
        <w:t>ł</w:t>
      </w:r>
      <w:r w:rsidRPr="00085714">
        <w:rPr>
          <w:b/>
          <w:bCs w:val="0"/>
        </w:rPr>
        <w:t xml:space="preserve"> do 7 marca 2024</w:t>
      </w:r>
      <w:r w:rsidR="00F43FA6" w:rsidRPr="00085714">
        <w:rPr>
          <w:b/>
          <w:bCs w:val="0"/>
        </w:rPr>
        <w:t xml:space="preserve"> (nabór wniosków jest cykliczny, przy</w:t>
      </w:r>
      <w:r w:rsidR="009E5966">
        <w:rPr>
          <w:rFonts w:hint="cs"/>
          <w:b/>
          <w:bCs w:val="0"/>
        </w:rPr>
        <w:t> </w:t>
      </w:r>
      <w:r w:rsidR="00F43FA6" w:rsidRPr="00085714">
        <w:rPr>
          <w:b/>
          <w:bCs w:val="0"/>
        </w:rPr>
        <w:t>obecnych założeniach będzie trwał do roku 2027)</w:t>
      </w:r>
    </w:p>
    <w:p w14:paraId="213C40F1" w14:textId="173453A4" w:rsidR="00A357DF" w:rsidRPr="00085714" w:rsidRDefault="00A357DF" w:rsidP="00A357DF">
      <w:pPr>
        <w:pStyle w:val="Normalnydla1111"/>
        <w:ind w:firstLine="706"/>
        <w:rPr>
          <w:lang w:eastAsia="pl-PL"/>
        </w:rPr>
      </w:pPr>
      <w:r w:rsidRPr="00085714">
        <w:rPr>
          <w:lang w:eastAsia="pl-PL"/>
        </w:rPr>
        <w:t>To podejście opiera się na wspieraniu umiejętności korzystania z mediów, co ma na celu rozwój krytycznego myślenia i zdolności analitycznych obywateli wobec mediów, a</w:t>
      </w:r>
      <w:r w:rsidR="009E5966">
        <w:rPr>
          <w:rFonts w:hint="cs"/>
          <w:lang w:eastAsia="pl-PL"/>
        </w:rPr>
        <w:t> </w:t>
      </w:r>
      <w:r w:rsidRPr="00085714">
        <w:rPr>
          <w:lang w:eastAsia="pl-PL"/>
        </w:rPr>
        <w:t>także</w:t>
      </w:r>
      <w:r w:rsidR="009E5966">
        <w:rPr>
          <w:rFonts w:hint="cs"/>
          <w:lang w:eastAsia="pl-PL"/>
        </w:rPr>
        <w:t> </w:t>
      </w:r>
      <w:r w:rsidRPr="00085714">
        <w:rPr>
          <w:lang w:eastAsia="pl-PL"/>
        </w:rPr>
        <w:t>przeciwdziałanie dezinformacji. Wspiera się innowacyjne inicjatywy transgraniczne i</w:t>
      </w:r>
      <w:r w:rsidRPr="00085714">
        <w:t> </w:t>
      </w:r>
      <w:r w:rsidRPr="00085714">
        <w:rPr>
          <w:lang w:eastAsia="pl-PL"/>
        </w:rPr>
        <w:t>społecznościowe, które mają na celu poprawę umiejętności korzystania z mediów w zmiennym krajobrazie mediów cyfrowych, biorąc pod uwagę różnorodność zachowań użytkowników w</w:t>
      </w:r>
      <w:r w:rsidRPr="00085714">
        <w:t> </w:t>
      </w:r>
      <w:r w:rsidRPr="00085714">
        <w:rPr>
          <w:lang w:eastAsia="pl-PL"/>
        </w:rPr>
        <w:t>różnych grupach wiekowych.</w:t>
      </w:r>
    </w:p>
    <w:p w14:paraId="1F943332" w14:textId="77777777" w:rsidR="00A357DF" w:rsidRPr="00085714" w:rsidRDefault="00A357DF" w:rsidP="00A357DF">
      <w:pPr>
        <w:pStyle w:val="Normalnydla1111"/>
      </w:pPr>
      <w:r w:rsidRPr="00085714">
        <w:t>Projekty kwalifikują się, jeśli obejmują co najmniej dwa z następujących obszarów:</w:t>
      </w:r>
    </w:p>
    <w:p w14:paraId="137CD03F" w14:textId="75BCF803" w:rsidR="00A357DF" w:rsidRPr="00085714" w:rsidRDefault="00A357DF" w:rsidP="00680672">
      <w:pPr>
        <w:pStyle w:val="Normalnydla1111"/>
        <w:numPr>
          <w:ilvl w:val="0"/>
          <w:numId w:val="30"/>
        </w:numPr>
        <w:spacing w:after="0"/>
      </w:pPr>
      <w:r w:rsidRPr="00085714">
        <w:t>Dzielenie się i rozwijanie najlepszych praktyk w zakresie umiejętności korzystania z</w:t>
      </w:r>
      <w:r w:rsidR="003C4924" w:rsidRPr="00085714">
        <w:t> </w:t>
      </w:r>
      <w:r w:rsidRPr="00085714">
        <w:t>mediów, uwzględniających zmieniający się ekosystem medialny oraz promowanie współpracy międzyregion</w:t>
      </w:r>
      <w:r w:rsidR="003719BF">
        <w:t>alnej</w:t>
      </w:r>
      <w:r w:rsidRPr="00085714">
        <w:t xml:space="preserve"> w Europie.</w:t>
      </w:r>
    </w:p>
    <w:p w14:paraId="364DB483" w14:textId="77777777" w:rsidR="00A357DF" w:rsidRPr="00085714" w:rsidRDefault="00A357DF" w:rsidP="00680672">
      <w:pPr>
        <w:pStyle w:val="Normalnydla1111"/>
        <w:numPr>
          <w:ilvl w:val="0"/>
          <w:numId w:val="30"/>
        </w:numPr>
        <w:spacing w:after="0"/>
      </w:pPr>
      <w:r w:rsidRPr="00085714">
        <w:t>Opracowywanie interaktywnych narzędzi internetowych w celu rozwiązania aktualnych i przyszłych wyzwań mediów, w tym dezinformacji.</w:t>
      </w:r>
    </w:p>
    <w:p w14:paraId="5E12E532" w14:textId="162DFF3F" w:rsidR="00A357DF" w:rsidRPr="00085714" w:rsidRDefault="00A357DF" w:rsidP="00680672">
      <w:pPr>
        <w:pStyle w:val="Normalnydla1111"/>
        <w:numPr>
          <w:ilvl w:val="0"/>
          <w:numId w:val="30"/>
        </w:numPr>
        <w:spacing w:after="0"/>
      </w:pPr>
      <w:r w:rsidRPr="00085714">
        <w:t>Tworzenie materiałów i narzędzi umożliwiających obywatelom krytyczne podejście</w:t>
      </w:r>
      <w:r w:rsidR="00ED3277">
        <w:t xml:space="preserve"> </w:t>
      </w:r>
      <w:r w:rsidRPr="00085714">
        <w:t>do</w:t>
      </w:r>
      <w:r w:rsidR="00ED3277">
        <w:rPr>
          <w:rFonts w:hint="cs"/>
        </w:rPr>
        <w:t> </w:t>
      </w:r>
      <w:r w:rsidRPr="00085714">
        <w:t xml:space="preserve">mediów, rozpoznawanie dezinformacji </w:t>
      </w:r>
      <w:r w:rsidR="00DD755E">
        <w:t>oraz</w:t>
      </w:r>
      <w:r w:rsidRPr="00085714">
        <w:t xml:space="preserve"> skuteczną reakcję na nią.</w:t>
      </w:r>
    </w:p>
    <w:p w14:paraId="15EFA6AD" w14:textId="587952C2" w:rsidR="00A357DF" w:rsidRPr="00085714" w:rsidRDefault="00A357DF" w:rsidP="00680672">
      <w:pPr>
        <w:pStyle w:val="Normalnydla1111"/>
        <w:numPr>
          <w:ilvl w:val="0"/>
          <w:numId w:val="30"/>
        </w:numPr>
      </w:pPr>
      <w:r w:rsidRPr="00085714">
        <w:t>Rozwój umiejętności korzystania z mediów dostosowanych do zmieniającego się</w:t>
      </w:r>
      <w:r w:rsidR="00FD0696">
        <w:rPr>
          <w:rFonts w:hint="cs"/>
        </w:rPr>
        <w:t> </w:t>
      </w:r>
      <w:r w:rsidRPr="00085714">
        <w:t>środowiska medialnego, w tym technik manipulacyjnych i produkcji mediów opartych</w:t>
      </w:r>
      <w:r w:rsidR="00ED3277">
        <w:t xml:space="preserve"> </w:t>
      </w:r>
      <w:r w:rsidRPr="00085714">
        <w:t>na sztucznej inteligencji.</w:t>
      </w:r>
    </w:p>
    <w:p w14:paraId="25DA09D3" w14:textId="2F66AB46" w:rsidR="00A357DF" w:rsidRPr="00085714" w:rsidRDefault="00A357DF" w:rsidP="00A357DF">
      <w:pPr>
        <w:pStyle w:val="Normalnydla1111"/>
        <w:ind w:firstLine="360"/>
      </w:pPr>
      <w:r w:rsidRPr="00085714">
        <w:t xml:space="preserve">Możliwe rodzaje działań to m.in.: tworzenie i dystrybucja wielojęzycznych </w:t>
      </w:r>
      <w:r w:rsidR="00DD755E">
        <w:t>oraz</w:t>
      </w:r>
      <w:r w:rsidRPr="00085714">
        <w:t xml:space="preserve"> wielokulturowych materiałów, opracowywanie narzędzi dla obywateli </w:t>
      </w:r>
      <w:r w:rsidR="00DD755E">
        <w:t>lub</w:t>
      </w:r>
      <w:r w:rsidRPr="00085714">
        <w:t xml:space="preserve"> trenerów, rozwój innowacyjnych rozwiązań technologicznych, szkolenia dla obywateli </w:t>
      </w:r>
      <w:r w:rsidR="005D690F">
        <w:t>czy</w:t>
      </w:r>
      <w:r w:rsidRPr="00085714">
        <w:t xml:space="preserve"> nauczycieli oraz</w:t>
      </w:r>
      <w:r w:rsidR="005D690F">
        <w:rPr>
          <w:rFonts w:hint="cs"/>
        </w:rPr>
        <w:t> </w:t>
      </w:r>
      <w:r w:rsidRPr="00085714">
        <w:t>organizacja wydarzeń publicznych i</w:t>
      </w:r>
      <w:r w:rsidR="003C4924" w:rsidRPr="00085714">
        <w:t> </w:t>
      </w:r>
      <w:r w:rsidRPr="00085714">
        <w:t>warsztatów.</w:t>
      </w:r>
    </w:p>
    <w:p w14:paraId="0E35486F" w14:textId="1A2F4BD9" w:rsidR="00AE627B" w:rsidRPr="00666CE3" w:rsidRDefault="00AE627B" w:rsidP="00AE627B">
      <w:pPr>
        <w:pStyle w:val="Nagwek3"/>
        <w:rPr>
          <w:rFonts w:asciiTheme="minorHAnsi" w:hAnsiTheme="minorHAnsi" w:hint="eastAsia"/>
          <w:sz w:val="22"/>
          <w:szCs w:val="22"/>
        </w:rPr>
      </w:pPr>
      <w:bookmarkStart w:id="258" w:name="_Toc179764867"/>
      <w:bookmarkStart w:id="259" w:name="_Toc179765686"/>
      <w:bookmarkStart w:id="260" w:name="_Toc179765753"/>
      <w:r w:rsidRPr="00666CE3">
        <w:rPr>
          <w:rFonts w:asciiTheme="minorHAnsi" w:hAnsiTheme="minorHAnsi"/>
          <w:sz w:val="22"/>
          <w:szCs w:val="22"/>
        </w:rPr>
        <w:t>Krajowe</w:t>
      </w:r>
      <w:bookmarkEnd w:id="258"/>
      <w:bookmarkEnd w:id="259"/>
      <w:bookmarkEnd w:id="260"/>
    </w:p>
    <w:p w14:paraId="11889ED6" w14:textId="02D763EC" w:rsidR="00631236" w:rsidRPr="00666CE3" w:rsidRDefault="00631236" w:rsidP="00631236">
      <w:pPr>
        <w:pStyle w:val="Nagwek4"/>
        <w:rPr>
          <w:rFonts w:hint="eastAsia"/>
          <w:i w:val="0"/>
          <w:iCs w:val="0"/>
        </w:rPr>
      </w:pPr>
      <w:r w:rsidRPr="00666CE3">
        <w:rPr>
          <w:i w:val="0"/>
          <w:iCs w:val="0"/>
        </w:rPr>
        <w:t>Finansowanie ze środków Ministerstwa Kultury i Dziedzictwa Narodowego</w:t>
      </w:r>
    </w:p>
    <w:p w14:paraId="3694D1EA" w14:textId="4D798309" w:rsidR="00A1365B" w:rsidRPr="00085714" w:rsidRDefault="00A1365B" w:rsidP="00F4781C">
      <w:pPr>
        <w:pStyle w:val="Normalnydla1111"/>
        <w:ind w:firstLine="706"/>
      </w:pPr>
      <w:r w:rsidRPr="00085714">
        <w:t>Do głównych instytucji dysponujących środkami, które umożliwiają realizację działań związanych z opieką nad zabytkami, należą Ministerstwo Kultury i Dziedzictwa Narodowego, Wojewódzki Konserwator Zabytków oraz organy stanowiące, takie jak gminy, powiaty i samorządy województw.</w:t>
      </w:r>
      <w:r w:rsidR="007F4E5C" w:rsidRPr="00085714">
        <w:t xml:space="preserve"> </w:t>
      </w:r>
      <w:r w:rsidRPr="00085714">
        <w:t>Jedną z form finansowania może być dotacja udzielona przez Ministra Kultury i</w:t>
      </w:r>
      <w:r w:rsidR="007F4E5C" w:rsidRPr="00085714">
        <w:t> </w:t>
      </w:r>
      <w:r w:rsidRPr="00085714">
        <w:t xml:space="preserve">Dziedzictwa Narodowego na dofinansowanie prac związanych z konserwacją zabytku. </w:t>
      </w:r>
      <w:r w:rsidR="009E5966">
        <w:br/>
      </w:r>
      <w:r w:rsidRPr="00085714">
        <w:lastRenderedPageBreak/>
        <w:t>O taką dotację mogą ubiegać się podmioty prawa polskiego, takie jak osoby fizyczne, jednostki samorządu terytorialnego lub inne jednostki organizacyjne, które są właścicielami lub posiadaczami zabytków wpisanych do rejestru lub posiadające takie zabytki w trwałym zarządzie. Dotacja celowa z budżetu państwa może zostać przyznana na dofinansowanie prac konserwatorskich, restauratorskich lub</w:t>
      </w:r>
      <w:r w:rsidR="00ED3277">
        <w:rPr>
          <w:rFonts w:hint="cs"/>
        </w:rPr>
        <w:t> </w:t>
      </w:r>
      <w:r w:rsidRPr="00085714">
        <w:t>robót budowlanych związanych z zabytkiem. Minimalna kwota wnioskowanej dotacji,</w:t>
      </w:r>
      <w:r w:rsidR="00FD0696">
        <w:rPr>
          <w:rFonts w:hint="cs"/>
        </w:rPr>
        <w:t> </w:t>
      </w:r>
      <w:r w:rsidRPr="00085714">
        <w:t>na</w:t>
      </w:r>
      <w:r w:rsidR="00FD0696">
        <w:rPr>
          <w:rFonts w:hint="cs"/>
        </w:rPr>
        <w:t> </w:t>
      </w:r>
      <w:r w:rsidRPr="00085714">
        <w:t xml:space="preserve">przykład w ramach programu </w:t>
      </w:r>
      <w:proofErr w:type="spellStart"/>
      <w:r w:rsidRPr="00085714">
        <w:t>MKiDN</w:t>
      </w:r>
      <w:proofErr w:type="spellEnd"/>
      <w:r w:rsidRPr="00085714">
        <w:t xml:space="preserve"> "Ochrona Zabytków", wynosi 25 000 złotych. Dotacja ta może pokryć nawet do 100% nakładów, w zależności od rangi lub stanu zabytku.</w:t>
      </w:r>
    </w:p>
    <w:p w14:paraId="2AAD9800" w14:textId="71A2A80B" w:rsidR="007F4E5C" w:rsidRPr="00085714" w:rsidRDefault="00DD4618" w:rsidP="00F4781C">
      <w:pPr>
        <w:pStyle w:val="Normalnydla1111"/>
      </w:pPr>
      <w:r w:rsidRPr="00085714">
        <w:t xml:space="preserve">Od 2005 r. Minister Kultury i Dziedzictwa Narodowego ogłasza </w:t>
      </w:r>
      <w:r w:rsidRPr="00085714">
        <w:rPr>
          <w:b/>
          <w:bCs w:val="0"/>
        </w:rPr>
        <w:t>roczne</w:t>
      </w:r>
      <w:r w:rsidRPr="00085714">
        <w:t xml:space="preserve"> nabory do programów, z</w:t>
      </w:r>
      <w:r w:rsidR="003C4924" w:rsidRPr="00085714">
        <w:t> </w:t>
      </w:r>
      <w:r w:rsidRPr="00085714">
        <w:t>których finansowane są zadania z zakresu kultury, podobnie jak w</w:t>
      </w:r>
      <w:r w:rsidR="00F4781C" w:rsidRPr="00085714">
        <w:t> </w:t>
      </w:r>
      <w:r w:rsidRPr="00085714">
        <w:t>przypadku programu „Ochrona Zabytku” można się ubiegać o środki z programów:</w:t>
      </w:r>
    </w:p>
    <w:tbl>
      <w:tblPr>
        <w:tblStyle w:val="Tabelasiatki1jasnaakcent1"/>
        <w:tblW w:w="4224" w:type="pct"/>
        <w:tblInd w:w="1413" w:type="dxa"/>
        <w:tblLook w:val="04A0" w:firstRow="1" w:lastRow="0" w:firstColumn="1" w:lastColumn="0" w:noHBand="0" w:noVBand="1"/>
      </w:tblPr>
      <w:tblGrid>
        <w:gridCol w:w="2448"/>
        <w:gridCol w:w="5878"/>
      </w:tblGrid>
      <w:tr w:rsidR="005669C4" w:rsidRPr="00085714" w14:paraId="5E8D3B0C" w14:textId="77777777" w:rsidTr="005669C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70" w:type="pct"/>
          </w:tcPr>
          <w:p w14:paraId="7FFBC0AE"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Program</w:t>
            </w:r>
          </w:p>
        </w:tc>
        <w:tc>
          <w:tcPr>
            <w:tcW w:w="3530" w:type="pct"/>
          </w:tcPr>
          <w:p w14:paraId="781BD37C" w14:textId="77777777" w:rsidR="005669C4" w:rsidRPr="00085714" w:rsidRDefault="005669C4" w:rsidP="00196D3D">
            <w:pPr>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 programu</w:t>
            </w:r>
          </w:p>
        </w:tc>
      </w:tr>
      <w:tr w:rsidR="005669C4" w:rsidRPr="00085714" w14:paraId="6624D8FC"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27905CBF"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Badanie polskich strat wojennych</w:t>
            </w:r>
          </w:p>
        </w:tc>
        <w:tc>
          <w:tcPr>
            <w:tcW w:w="3530" w:type="pct"/>
          </w:tcPr>
          <w:p w14:paraId="6842CFA5" w14:textId="6F47FFE3" w:rsidR="005669C4" w:rsidRPr="00085714" w:rsidRDefault="005669C4" w:rsidP="004D4BCA">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Strategicznym celem programu jest wsparcie działalności instytucji w</w:t>
            </w:r>
            <w:r w:rsidR="003C4924" w:rsidRPr="00085714">
              <w:rPr>
                <w:rFonts w:cstheme="majorHAnsi"/>
                <w:sz w:val="16"/>
                <w:szCs w:val="16"/>
              </w:rPr>
              <w:t> </w:t>
            </w:r>
            <w:r w:rsidRPr="00085714">
              <w:rPr>
                <w:rFonts w:cstheme="majorHAnsi"/>
                <w:sz w:val="16"/>
                <w:szCs w:val="16"/>
              </w:rPr>
              <w:t>kwestii badań proweniencyjnych odnośnie do strat wojennych poniesionych w</w:t>
            </w:r>
            <w:r w:rsidR="00F14B6E">
              <w:rPr>
                <w:rFonts w:cstheme="majorHAnsi"/>
                <w:sz w:val="16"/>
                <w:szCs w:val="16"/>
              </w:rPr>
              <w:t xml:space="preserve"> </w:t>
            </w:r>
            <w:r w:rsidRPr="00085714">
              <w:rPr>
                <w:rFonts w:cstheme="majorHAnsi"/>
                <w:sz w:val="16"/>
                <w:szCs w:val="16"/>
              </w:rPr>
              <w:t>związku</w:t>
            </w:r>
            <w:r w:rsidR="00F14B6E">
              <w:rPr>
                <w:rFonts w:cstheme="majorHAnsi"/>
                <w:sz w:val="16"/>
                <w:szCs w:val="16"/>
              </w:rPr>
              <w:t xml:space="preserve"> z</w:t>
            </w:r>
            <w:r w:rsidR="00F14B6E">
              <w:rPr>
                <w:rFonts w:cstheme="majorHAnsi" w:hint="eastAsia"/>
                <w:sz w:val="16"/>
                <w:szCs w:val="16"/>
              </w:rPr>
              <w:t> </w:t>
            </w:r>
            <w:r w:rsidRPr="00085714">
              <w:rPr>
                <w:rFonts w:cstheme="majorHAnsi"/>
                <w:sz w:val="16"/>
                <w:szCs w:val="16"/>
              </w:rPr>
              <w:t>II</w:t>
            </w:r>
            <w:r w:rsidR="00F14B6E">
              <w:rPr>
                <w:rFonts w:cstheme="majorHAnsi" w:hint="eastAsia"/>
                <w:sz w:val="16"/>
                <w:szCs w:val="16"/>
              </w:rPr>
              <w:t> </w:t>
            </w:r>
            <w:r w:rsidR="005D690F">
              <w:rPr>
                <w:rFonts w:cstheme="majorHAnsi"/>
                <w:sz w:val="16"/>
                <w:szCs w:val="16"/>
              </w:rPr>
              <w:t>W</w:t>
            </w:r>
            <w:r w:rsidRPr="00085714">
              <w:rPr>
                <w:rFonts w:cstheme="majorHAnsi"/>
                <w:sz w:val="16"/>
                <w:szCs w:val="16"/>
              </w:rPr>
              <w:t xml:space="preserve">ojną </w:t>
            </w:r>
            <w:r w:rsidR="005D690F">
              <w:rPr>
                <w:rFonts w:cstheme="majorHAnsi"/>
                <w:sz w:val="16"/>
                <w:szCs w:val="16"/>
              </w:rPr>
              <w:t>Ś</w:t>
            </w:r>
            <w:r w:rsidRPr="00085714">
              <w:rPr>
                <w:rFonts w:cstheme="majorHAnsi"/>
                <w:sz w:val="16"/>
                <w:szCs w:val="16"/>
              </w:rPr>
              <w:t>wiatową w zakresie zbiorów pochodzących z kolekcji publicznych, prywatnych i związków wyznaniowych. Wspierane są kwerendy archiwalne, digitalizacja źródeł, wydawnictwa, konferencje, szkolenia, budowa stron internetowych i</w:t>
            </w:r>
            <w:r w:rsidR="003C4924" w:rsidRPr="00085714">
              <w:rPr>
                <w:rFonts w:cstheme="majorHAnsi"/>
                <w:sz w:val="16"/>
                <w:szCs w:val="16"/>
              </w:rPr>
              <w:t> </w:t>
            </w:r>
            <w:r w:rsidRPr="00085714">
              <w:rPr>
                <w:rFonts w:cstheme="majorHAnsi"/>
                <w:sz w:val="16"/>
                <w:szCs w:val="16"/>
              </w:rPr>
              <w:t xml:space="preserve">organizacja wystaw poświęconych stratom wojennym </w:t>
            </w:r>
            <w:r w:rsidR="00F52C6D">
              <w:rPr>
                <w:rFonts w:cstheme="majorHAnsi"/>
                <w:sz w:val="16"/>
                <w:szCs w:val="16"/>
              </w:rPr>
              <w:t xml:space="preserve">                                   </w:t>
            </w:r>
            <w:r w:rsidRPr="00085714">
              <w:rPr>
                <w:rFonts w:cstheme="majorHAnsi"/>
                <w:sz w:val="16"/>
                <w:szCs w:val="16"/>
              </w:rPr>
              <w:t>lub badaniom proweniencyjnym.</w:t>
            </w:r>
          </w:p>
        </w:tc>
      </w:tr>
      <w:tr w:rsidR="005669C4" w:rsidRPr="00085714" w14:paraId="523280E8"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7C30D490" w14:textId="6F38DF2E" w:rsidR="005669C4" w:rsidRPr="00085714" w:rsidRDefault="005669C4" w:rsidP="00196D3D">
            <w:pPr>
              <w:ind w:left="0"/>
              <w:jc w:val="left"/>
              <w:rPr>
                <w:rFonts w:cstheme="majorHAnsi" w:hint="eastAsia"/>
                <w:sz w:val="16"/>
                <w:szCs w:val="16"/>
              </w:rPr>
            </w:pPr>
            <w:r w:rsidRPr="00085714">
              <w:rPr>
                <w:rFonts w:cstheme="majorHAnsi"/>
                <w:sz w:val="16"/>
                <w:szCs w:val="16"/>
              </w:rPr>
              <w:t>Czasopisma</w:t>
            </w:r>
          </w:p>
        </w:tc>
        <w:tc>
          <w:tcPr>
            <w:tcW w:w="3530" w:type="pct"/>
          </w:tcPr>
          <w:p w14:paraId="78578FBF" w14:textId="3B165A0B" w:rsidR="005669C4" w:rsidRPr="00085714" w:rsidRDefault="005669C4" w:rsidP="00CA3CF6">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Misją programu jest promowanie najbardziej wybitnych czasopism kulturalnych o</w:t>
            </w:r>
            <w:r w:rsidR="008E0799">
              <w:rPr>
                <w:rFonts w:cstheme="majorHAnsi" w:hint="eastAsia"/>
                <w:sz w:val="16"/>
                <w:szCs w:val="16"/>
              </w:rPr>
              <w:t> </w:t>
            </w:r>
            <w:r w:rsidRPr="00085714">
              <w:rPr>
                <w:rFonts w:cstheme="majorHAnsi"/>
                <w:sz w:val="16"/>
                <w:szCs w:val="16"/>
              </w:rPr>
              <w:t>zasięgu ogólnopolskim. Obejmuje on wsparcie zarówno dla renomowanych tytułów z długą historią i ugruntowaną pozycją na rynku, jak i dla tych, które</w:t>
            </w:r>
            <w:r w:rsidR="005D690F">
              <w:rPr>
                <w:rFonts w:cstheme="majorHAnsi" w:hint="eastAsia"/>
                <w:sz w:val="16"/>
                <w:szCs w:val="16"/>
              </w:rPr>
              <w:t> </w:t>
            </w:r>
            <w:r w:rsidRPr="00085714">
              <w:rPr>
                <w:rFonts w:cstheme="majorHAnsi"/>
                <w:sz w:val="16"/>
                <w:szCs w:val="16"/>
              </w:rPr>
              <w:t>w</w:t>
            </w:r>
            <w:r w:rsidR="008E0799">
              <w:rPr>
                <w:rFonts w:cstheme="majorHAnsi" w:hint="eastAsia"/>
                <w:sz w:val="16"/>
                <w:szCs w:val="16"/>
              </w:rPr>
              <w:t> </w:t>
            </w:r>
            <w:r w:rsidRPr="00085714">
              <w:rPr>
                <w:rFonts w:cstheme="majorHAnsi"/>
                <w:sz w:val="16"/>
                <w:szCs w:val="16"/>
              </w:rPr>
              <w:t>ostatnich latach zdobyły status opiniodawczych i zyskały znaczący wpływ.</w:t>
            </w:r>
          </w:p>
        </w:tc>
      </w:tr>
      <w:tr w:rsidR="005669C4" w:rsidRPr="00085714" w14:paraId="12693CDB"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189D042D" w14:textId="61EA72C1" w:rsidR="005669C4" w:rsidRPr="00085714" w:rsidRDefault="005669C4" w:rsidP="00196D3D">
            <w:pPr>
              <w:ind w:left="0"/>
              <w:jc w:val="left"/>
              <w:rPr>
                <w:rFonts w:cstheme="majorHAnsi" w:hint="eastAsia"/>
                <w:sz w:val="16"/>
                <w:szCs w:val="16"/>
              </w:rPr>
            </w:pPr>
            <w:r w:rsidRPr="00085714">
              <w:rPr>
                <w:rFonts w:cstheme="majorHAnsi"/>
                <w:sz w:val="16"/>
                <w:szCs w:val="16"/>
              </w:rPr>
              <w:t>Edukacja artystyczna</w:t>
            </w:r>
          </w:p>
        </w:tc>
        <w:tc>
          <w:tcPr>
            <w:tcW w:w="3530" w:type="pct"/>
          </w:tcPr>
          <w:p w14:paraId="5AB5FAF4" w14:textId="07DEE011" w:rsidR="005669C4" w:rsidRPr="00085714" w:rsidRDefault="005669C4" w:rsidP="009274AE">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Misją programu jest podniesienie standardów edukacji artystycznej w</w:t>
            </w:r>
            <w:r w:rsidR="003C4924" w:rsidRPr="00085714">
              <w:rPr>
                <w:rFonts w:cstheme="majorHAnsi"/>
                <w:sz w:val="16"/>
                <w:szCs w:val="16"/>
              </w:rPr>
              <w:t> </w:t>
            </w:r>
            <w:r w:rsidRPr="00085714">
              <w:rPr>
                <w:rFonts w:cstheme="majorHAnsi"/>
                <w:sz w:val="16"/>
                <w:szCs w:val="16"/>
              </w:rPr>
              <w:t>Polsce poprzez udzielanie wsparcia finansowego najbardziej innowacyjnym projektom adresowanym do uczniów, studentów i</w:t>
            </w:r>
            <w:r w:rsidR="003C4924" w:rsidRPr="00085714">
              <w:rPr>
                <w:rFonts w:cstheme="majorHAnsi"/>
                <w:sz w:val="16"/>
                <w:szCs w:val="16"/>
              </w:rPr>
              <w:t> </w:t>
            </w:r>
            <w:r w:rsidRPr="00085714">
              <w:rPr>
                <w:rFonts w:cstheme="majorHAnsi"/>
                <w:sz w:val="16"/>
                <w:szCs w:val="16"/>
              </w:rPr>
              <w:t>absolwentów szkół oraz uczelni artystycznych.</w:t>
            </w:r>
          </w:p>
        </w:tc>
      </w:tr>
      <w:tr w:rsidR="005669C4" w:rsidRPr="00085714" w14:paraId="18017EA6"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1384CB57"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Edukacja kulturalna</w:t>
            </w:r>
          </w:p>
        </w:tc>
        <w:tc>
          <w:tcPr>
            <w:tcW w:w="3530" w:type="pct"/>
          </w:tcPr>
          <w:p w14:paraId="68797EC7" w14:textId="0C9780C1" w:rsidR="005669C4" w:rsidRPr="00085714" w:rsidRDefault="005669C4" w:rsidP="009274AE">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 xml:space="preserve">Celem programu jest wspieranie zadań z zakresu edukacji kulturalnej, ważnych </w:t>
            </w:r>
            <w:r w:rsidR="00F52C6D">
              <w:rPr>
                <w:rFonts w:cstheme="majorHAnsi"/>
                <w:sz w:val="16"/>
                <w:szCs w:val="16"/>
              </w:rPr>
              <w:t xml:space="preserve">                </w:t>
            </w:r>
            <w:r w:rsidRPr="00085714">
              <w:rPr>
                <w:rFonts w:cstheme="majorHAnsi"/>
                <w:sz w:val="16"/>
                <w:szCs w:val="16"/>
              </w:rPr>
              <w:t>dla rozwoju kapitału społecznego.</w:t>
            </w:r>
          </w:p>
        </w:tc>
      </w:tr>
      <w:tr w:rsidR="005669C4" w:rsidRPr="00085714" w14:paraId="269AA915"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01875750" w14:textId="712218B0" w:rsidR="005669C4" w:rsidRPr="00085714" w:rsidRDefault="005669C4" w:rsidP="00196D3D">
            <w:pPr>
              <w:ind w:left="0"/>
              <w:jc w:val="left"/>
              <w:rPr>
                <w:rFonts w:cstheme="majorHAnsi" w:hint="eastAsia"/>
                <w:sz w:val="16"/>
                <w:szCs w:val="16"/>
              </w:rPr>
            </w:pPr>
            <w:r w:rsidRPr="00085714">
              <w:rPr>
                <w:rFonts w:cstheme="majorHAnsi"/>
                <w:sz w:val="16"/>
                <w:szCs w:val="16"/>
              </w:rPr>
              <w:t>Groby i cmentarze wojenne w</w:t>
            </w:r>
            <w:r w:rsidR="00196D3D">
              <w:rPr>
                <w:rFonts w:cstheme="majorHAnsi" w:hint="eastAsia"/>
                <w:sz w:val="16"/>
                <w:szCs w:val="16"/>
              </w:rPr>
              <w:t> </w:t>
            </w:r>
            <w:r w:rsidRPr="00085714">
              <w:rPr>
                <w:rFonts w:cstheme="majorHAnsi"/>
                <w:sz w:val="16"/>
                <w:szCs w:val="16"/>
              </w:rPr>
              <w:t>kraju</w:t>
            </w:r>
          </w:p>
        </w:tc>
        <w:tc>
          <w:tcPr>
            <w:tcW w:w="3530" w:type="pct"/>
          </w:tcPr>
          <w:p w14:paraId="402D5820" w14:textId="3B82E844" w:rsidR="005669C4" w:rsidRPr="00085714" w:rsidRDefault="005669C4" w:rsidP="009274AE">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wspieranie opieki nad grobami i cmentarzami wojennymi na</w:t>
            </w:r>
            <w:r w:rsidR="003E496D">
              <w:rPr>
                <w:rFonts w:cstheme="majorHAnsi" w:hint="eastAsia"/>
                <w:sz w:val="16"/>
                <w:szCs w:val="16"/>
              </w:rPr>
              <w:t> </w:t>
            </w:r>
            <w:r w:rsidRPr="00085714">
              <w:rPr>
                <w:rFonts w:cstheme="majorHAnsi"/>
                <w:sz w:val="16"/>
                <w:szCs w:val="16"/>
              </w:rPr>
              <w:t>terenie Rzeczypospolitej Polskiej, stanowiącymi materialne świadectwo kluczowych wydarzeń z historii Polski związanych z walką i męczeństwem, a także wspieranie prowadzenia działań naukowych upowszechniających wiedzę na temat tych wydarzeń.</w:t>
            </w:r>
          </w:p>
        </w:tc>
      </w:tr>
      <w:tr w:rsidR="005669C4" w:rsidRPr="00085714" w14:paraId="68481311"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609DF392"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Infrastruktura domów kultury</w:t>
            </w:r>
          </w:p>
        </w:tc>
        <w:tc>
          <w:tcPr>
            <w:tcW w:w="3530" w:type="pct"/>
          </w:tcPr>
          <w:p w14:paraId="26961FA0" w14:textId="67F07448" w:rsidR="005669C4" w:rsidRPr="00085714" w:rsidRDefault="005669C4" w:rsidP="009274AE">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zapewnienie optymalnych warunków dla działalności domów i ośrodków kultury oraz centrów kultury i sztuki w</w:t>
            </w:r>
            <w:r w:rsidR="003C4924" w:rsidRPr="00085714">
              <w:rPr>
                <w:rFonts w:cstheme="majorHAnsi"/>
                <w:sz w:val="16"/>
                <w:szCs w:val="16"/>
              </w:rPr>
              <w:t> </w:t>
            </w:r>
            <w:r w:rsidRPr="00085714">
              <w:rPr>
                <w:rFonts w:cstheme="majorHAnsi"/>
                <w:sz w:val="16"/>
                <w:szCs w:val="16"/>
              </w:rPr>
              <w:t>zakresie edukacji kulturalnej i</w:t>
            </w:r>
            <w:r w:rsidR="008E0799">
              <w:rPr>
                <w:rFonts w:cstheme="majorHAnsi" w:hint="eastAsia"/>
                <w:sz w:val="16"/>
                <w:szCs w:val="16"/>
              </w:rPr>
              <w:t> </w:t>
            </w:r>
            <w:r w:rsidRPr="00085714">
              <w:rPr>
                <w:rFonts w:cstheme="majorHAnsi"/>
                <w:sz w:val="16"/>
                <w:szCs w:val="16"/>
              </w:rPr>
              <w:t>animacji kultury poprzez modernizację i rozbudowę ich infrastruktury.</w:t>
            </w:r>
          </w:p>
        </w:tc>
      </w:tr>
      <w:tr w:rsidR="005669C4" w:rsidRPr="00085714" w14:paraId="6E20B029"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7E5E6D7D"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Infrastruktura kultury</w:t>
            </w:r>
          </w:p>
        </w:tc>
        <w:tc>
          <w:tcPr>
            <w:tcW w:w="3530" w:type="pct"/>
          </w:tcPr>
          <w:p w14:paraId="079B5BE2" w14:textId="77777777" w:rsidR="005669C4" w:rsidRPr="00085714" w:rsidRDefault="005669C4" w:rsidP="009274AE">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stworzenie optymalnych warunków dla prowadzenia działalności kulturalnej, poprzez modernizację i rozbudowę infrastruktury instytucji kultury, a także innych podmiotów działających w tym obszarze.</w:t>
            </w:r>
          </w:p>
        </w:tc>
      </w:tr>
      <w:tr w:rsidR="005669C4" w:rsidRPr="00085714" w14:paraId="278FB1CC"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254B16BB" w14:textId="4095CA13" w:rsidR="005669C4" w:rsidRPr="00085714" w:rsidRDefault="005669C4" w:rsidP="00196D3D">
            <w:pPr>
              <w:ind w:left="0"/>
              <w:jc w:val="left"/>
              <w:rPr>
                <w:rFonts w:cstheme="majorHAnsi" w:hint="eastAsia"/>
                <w:sz w:val="16"/>
                <w:szCs w:val="16"/>
              </w:rPr>
            </w:pPr>
            <w:r w:rsidRPr="00085714">
              <w:rPr>
                <w:rFonts w:cstheme="majorHAnsi"/>
                <w:sz w:val="16"/>
                <w:szCs w:val="16"/>
              </w:rPr>
              <w:t>Infrastruktura szkolnictwa artystycznego</w:t>
            </w:r>
          </w:p>
        </w:tc>
        <w:tc>
          <w:tcPr>
            <w:tcW w:w="3530" w:type="pct"/>
          </w:tcPr>
          <w:p w14:paraId="4CB3C4BF" w14:textId="48BD193F"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Głównym celem programu jest poprawa warunków kształcenia artystycznego poprzez modernizację oraz rozbudowę infrastruktury szkół, placówek i uczelni artystycznych.</w:t>
            </w:r>
          </w:p>
        </w:tc>
      </w:tr>
      <w:tr w:rsidR="005669C4" w:rsidRPr="00085714" w14:paraId="6E9E2D53"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15E30904" w14:textId="518FC2AA" w:rsidR="005669C4" w:rsidRPr="00085714" w:rsidRDefault="005669C4" w:rsidP="00196D3D">
            <w:pPr>
              <w:ind w:left="0"/>
              <w:jc w:val="left"/>
              <w:rPr>
                <w:rFonts w:cstheme="majorHAnsi" w:hint="eastAsia"/>
                <w:sz w:val="16"/>
                <w:szCs w:val="16"/>
              </w:rPr>
            </w:pPr>
            <w:r w:rsidRPr="00085714">
              <w:rPr>
                <w:rFonts w:cstheme="majorHAnsi"/>
                <w:sz w:val="16"/>
                <w:szCs w:val="16"/>
              </w:rPr>
              <w:t>Kultura cyfrowa</w:t>
            </w:r>
          </w:p>
        </w:tc>
        <w:tc>
          <w:tcPr>
            <w:tcW w:w="3530" w:type="pct"/>
          </w:tcPr>
          <w:p w14:paraId="41DDA20A" w14:textId="20AD6456"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 xml:space="preserve">Głównym celem programu jest umożliwienie dostępu i ponownego wykorzystania zasobów cyfrowych w celach edukacyjnych, popularyzacyjnych i </w:t>
            </w:r>
            <w:r w:rsidR="00814F70" w:rsidRPr="00085714">
              <w:rPr>
                <w:rFonts w:cstheme="majorHAnsi"/>
                <w:sz w:val="16"/>
                <w:szCs w:val="16"/>
              </w:rPr>
              <w:t xml:space="preserve">naukowych, </w:t>
            </w:r>
            <w:r w:rsidR="00814F70">
              <w:rPr>
                <w:rFonts w:cstheme="majorHAnsi"/>
                <w:sz w:val="16"/>
                <w:szCs w:val="16"/>
              </w:rPr>
              <w:t xml:space="preserve"> </w:t>
            </w:r>
            <w:r w:rsidR="00F52C6D">
              <w:rPr>
                <w:rFonts w:cstheme="majorHAnsi"/>
                <w:sz w:val="16"/>
                <w:szCs w:val="16"/>
              </w:rPr>
              <w:t xml:space="preserve">               </w:t>
            </w:r>
            <w:r w:rsidRPr="00085714">
              <w:rPr>
                <w:rFonts w:cstheme="majorHAnsi"/>
                <w:sz w:val="16"/>
                <w:szCs w:val="16"/>
              </w:rPr>
              <w:t>przy uwzględnieniu digitalizacji i</w:t>
            </w:r>
            <w:r w:rsidR="003C4924" w:rsidRPr="00085714">
              <w:rPr>
                <w:rFonts w:cstheme="majorHAnsi"/>
                <w:sz w:val="16"/>
                <w:szCs w:val="16"/>
              </w:rPr>
              <w:t> </w:t>
            </w:r>
            <w:r w:rsidRPr="00085714">
              <w:rPr>
                <w:rFonts w:cstheme="majorHAnsi"/>
                <w:sz w:val="16"/>
                <w:szCs w:val="16"/>
              </w:rPr>
              <w:t>opracowania zasobów dziedzictwa kulturowego.</w:t>
            </w:r>
          </w:p>
        </w:tc>
      </w:tr>
      <w:tr w:rsidR="005669C4" w:rsidRPr="00085714" w14:paraId="2551A3EE"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2FA1EE7C"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Kultura Dostępna</w:t>
            </w:r>
          </w:p>
        </w:tc>
        <w:tc>
          <w:tcPr>
            <w:tcW w:w="3530" w:type="pct"/>
          </w:tcPr>
          <w:p w14:paraId="7246E87B" w14:textId="77777777"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wspieranie zadań służących ułatwieniu dostępu do kultury, skierowanych do szerokiego grona odbiorców i sprzyjających integracji społecznej.</w:t>
            </w:r>
          </w:p>
        </w:tc>
      </w:tr>
      <w:tr w:rsidR="005669C4" w:rsidRPr="00085714" w14:paraId="0823BB13"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5DCED582" w14:textId="30C71FB3" w:rsidR="005669C4" w:rsidRPr="00085714" w:rsidRDefault="005669C4" w:rsidP="00196D3D">
            <w:pPr>
              <w:ind w:left="0"/>
              <w:jc w:val="left"/>
              <w:rPr>
                <w:rFonts w:cstheme="majorHAnsi" w:hint="eastAsia"/>
                <w:sz w:val="16"/>
                <w:szCs w:val="16"/>
              </w:rPr>
            </w:pPr>
            <w:r w:rsidRPr="00085714">
              <w:rPr>
                <w:rFonts w:cstheme="majorHAnsi"/>
                <w:sz w:val="16"/>
                <w:szCs w:val="16"/>
              </w:rPr>
              <w:t>Kultura ludowa i tradycyjna</w:t>
            </w:r>
          </w:p>
        </w:tc>
        <w:tc>
          <w:tcPr>
            <w:tcW w:w="3530" w:type="pct"/>
          </w:tcPr>
          <w:p w14:paraId="62E1B683" w14:textId="77777777"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wspieranie zjawisk związanych ze spuścizną kultur tradycyjnych, transformacjami (przekształceniami i przemianami) poszczególnych elementów oraz współczesnymi kontekstami ich występowania.</w:t>
            </w:r>
          </w:p>
        </w:tc>
      </w:tr>
      <w:tr w:rsidR="005669C4" w:rsidRPr="00085714" w14:paraId="1B49A901"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7E401854" w14:textId="7EA7B7B8" w:rsidR="005669C4" w:rsidRPr="00085714" w:rsidRDefault="005669C4" w:rsidP="00196D3D">
            <w:pPr>
              <w:ind w:left="0"/>
              <w:jc w:val="left"/>
              <w:rPr>
                <w:rFonts w:cstheme="majorHAnsi" w:hint="eastAsia"/>
                <w:sz w:val="16"/>
                <w:szCs w:val="16"/>
              </w:rPr>
            </w:pPr>
            <w:r w:rsidRPr="00085714">
              <w:rPr>
                <w:rFonts w:cstheme="majorHAnsi"/>
                <w:sz w:val="16"/>
                <w:szCs w:val="16"/>
              </w:rPr>
              <w:t>Literatura</w:t>
            </w:r>
          </w:p>
        </w:tc>
        <w:tc>
          <w:tcPr>
            <w:tcW w:w="3530" w:type="pct"/>
          </w:tcPr>
          <w:p w14:paraId="7BF258E8" w14:textId="03C54CF8"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wspieranie wartościowych, niekomercyjnych publikacji literackich, szczególnie tych angażujących się w zachowanie tożsamości kulturowej i narodowej. Program skupia się na debiutach pisarskich, literaturze dla dzieci i</w:t>
            </w:r>
            <w:r w:rsidR="00745C98">
              <w:rPr>
                <w:rFonts w:cstheme="majorHAnsi" w:hint="eastAsia"/>
                <w:sz w:val="16"/>
                <w:szCs w:val="16"/>
              </w:rPr>
              <w:t> </w:t>
            </w:r>
            <w:r w:rsidRPr="00085714">
              <w:rPr>
                <w:rFonts w:cstheme="majorHAnsi"/>
                <w:sz w:val="16"/>
                <w:szCs w:val="16"/>
              </w:rPr>
              <w:t>młodzieży oraz zapewnieniu dostępności publikacji osobom ze specjalnymi potrzebami.</w:t>
            </w:r>
          </w:p>
        </w:tc>
      </w:tr>
      <w:tr w:rsidR="005669C4" w:rsidRPr="00085714" w14:paraId="6CF9902E"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0A9FF327"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Miejsca pamięci i trwałe upamiętnienia w kraju</w:t>
            </w:r>
          </w:p>
        </w:tc>
        <w:tc>
          <w:tcPr>
            <w:tcW w:w="3530" w:type="pct"/>
          </w:tcPr>
          <w:p w14:paraId="353FD5CB" w14:textId="1E89701A"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wspieranie samorządów w zapewnianiu stabilnej opieki nad</w:t>
            </w:r>
            <w:r w:rsidR="005D690F">
              <w:rPr>
                <w:rFonts w:cstheme="majorHAnsi" w:hint="eastAsia"/>
                <w:sz w:val="16"/>
                <w:szCs w:val="16"/>
              </w:rPr>
              <w:t> </w:t>
            </w:r>
            <w:r w:rsidRPr="00085714">
              <w:rPr>
                <w:rFonts w:cstheme="majorHAnsi"/>
                <w:sz w:val="16"/>
                <w:szCs w:val="16"/>
              </w:rPr>
              <w:t>najważniejszymi miejscami pamięci, stanowiącymi materialne świadectwo wydarzeń kluczowych dla narodowej tożsamości.</w:t>
            </w:r>
          </w:p>
        </w:tc>
      </w:tr>
      <w:tr w:rsidR="005669C4" w:rsidRPr="00085714" w14:paraId="5AA1811F"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2181696B"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Ochrona zabytków</w:t>
            </w:r>
          </w:p>
          <w:p w14:paraId="7CB5DFC5" w14:textId="55970B47" w:rsidR="005669C4" w:rsidRPr="00085714" w:rsidRDefault="005669C4" w:rsidP="00196D3D">
            <w:pPr>
              <w:ind w:left="0"/>
              <w:jc w:val="left"/>
              <w:rPr>
                <w:rFonts w:cstheme="majorHAnsi" w:hint="eastAsia"/>
                <w:sz w:val="16"/>
                <w:szCs w:val="16"/>
              </w:rPr>
            </w:pPr>
          </w:p>
        </w:tc>
        <w:tc>
          <w:tcPr>
            <w:tcW w:w="3530" w:type="pct"/>
          </w:tcPr>
          <w:p w14:paraId="685687B8" w14:textId="77777777"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color w:val="1B1B1B"/>
                <w:sz w:val="16"/>
                <w:szCs w:val="16"/>
                <w:shd w:val="clear" w:color="auto" w:fill="FFFFFF"/>
              </w:rPr>
              <w:t>Celem programu jest zachowanie materialnego dziedzictwa kulturowego, realizowane poprzez konserwację i rewaloryzację zabytków nieruchomych i ruchomych oraz ich udostępnianie na cele publiczne.</w:t>
            </w:r>
          </w:p>
        </w:tc>
      </w:tr>
      <w:tr w:rsidR="005669C4" w:rsidRPr="00085714" w14:paraId="0DD87991"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3130D680"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Ochrona zabytków archeologicznych</w:t>
            </w:r>
          </w:p>
        </w:tc>
        <w:tc>
          <w:tcPr>
            <w:tcW w:w="3530" w:type="pct"/>
          </w:tcPr>
          <w:p w14:paraId="39A1C392" w14:textId="77777777" w:rsidR="005669C4" w:rsidRPr="00085714" w:rsidRDefault="005669C4" w:rsidP="003E6B98">
            <w:pPr>
              <w:spacing w:after="60"/>
              <w:ind w:left="0"/>
              <w:cnfStyle w:val="000000000000" w:firstRow="0" w:lastRow="0" w:firstColumn="0" w:lastColumn="0" w:oddVBand="0" w:evenVBand="0" w:oddHBand="0" w:evenHBand="0" w:firstRowFirstColumn="0" w:firstRowLastColumn="0" w:lastRowFirstColumn="0" w:lastRowLastColumn="0"/>
              <w:rPr>
                <w:rFonts w:cstheme="majorHAnsi" w:hint="eastAsia"/>
                <w:color w:val="1B1B1B"/>
                <w:sz w:val="16"/>
                <w:szCs w:val="16"/>
                <w:shd w:val="clear" w:color="auto" w:fill="FFFFFF"/>
              </w:rPr>
            </w:pPr>
            <w:r w:rsidRPr="00085714">
              <w:rPr>
                <w:rFonts w:cstheme="majorHAnsi"/>
                <w:color w:val="1B1B1B"/>
                <w:sz w:val="16"/>
                <w:szCs w:val="16"/>
                <w:shd w:val="clear" w:color="auto" w:fill="FFFFFF"/>
              </w:rPr>
              <w:t>Celem programu jest ochrona dziedzictwa archeologicznego poprzez wspieranie kluczowych dla tego obszaru zadań, obejmujących rozpoznanie i dokumentację zasobów dziedzictwa archeologicznego oraz opracowanie i publikację wyników przeprowadzonych badań archeologicznych.</w:t>
            </w:r>
          </w:p>
        </w:tc>
      </w:tr>
      <w:tr w:rsidR="005669C4" w:rsidRPr="00085714" w14:paraId="1983C93F"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4493DD69" w14:textId="76608319" w:rsidR="005669C4" w:rsidRPr="00085714" w:rsidRDefault="005669C4" w:rsidP="00196D3D">
            <w:pPr>
              <w:ind w:left="0"/>
              <w:jc w:val="left"/>
              <w:rPr>
                <w:rFonts w:cstheme="majorHAnsi" w:hint="eastAsia"/>
                <w:sz w:val="16"/>
                <w:szCs w:val="16"/>
              </w:rPr>
            </w:pPr>
            <w:r w:rsidRPr="00085714">
              <w:rPr>
                <w:rFonts w:cstheme="majorHAnsi"/>
                <w:sz w:val="16"/>
                <w:szCs w:val="16"/>
              </w:rPr>
              <w:t>Promesa dla Kultury</w:t>
            </w:r>
          </w:p>
        </w:tc>
        <w:tc>
          <w:tcPr>
            <w:tcW w:w="3530" w:type="pct"/>
          </w:tcPr>
          <w:p w14:paraId="77A1E965" w14:textId="5D555270" w:rsidR="005669C4" w:rsidRPr="00085714" w:rsidRDefault="005669C4" w:rsidP="003E6B98">
            <w:pPr>
              <w:spacing w:after="60"/>
              <w:ind w:left="0"/>
              <w:cnfStyle w:val="000000000000" w:firstRow="0" w:lastRow="0" w:firstColumn="0" w:lastColumn="0" w:oddVBand="0" w:evenVBand="0" w:oddHBand="0" w:evenHBand="0" w:firstRowFirstColumn="0" w:firstRowLastColumn="0" w:lastRowFirstColumn="0" w:lastRowLastColumn="0"/>
              <w:rPr>
                <w:rFonts w:cstheme="majorHAnsi" w:hint="eastAsia"/>
                <w:color w:val="1B1B1B"/>
                <w:sz w:val="16"/>
                <w:szCs w:val="16"/>
                <w:shd w:val="clear" w:color="auto" w:fill="FFFFFF"/>
              </w:rPr>
            </w:pPr>
            <w:r w:rsidRPr="00085714">
              <w:rPr>
                <w:rFonts w:cstheme="majorHAnsi"/>
                <w:color w:val="1B1B1B"/>
                <w:sz w:val="16"/>
                <w:szCs w:val="16"/>
                <w:shd w:val="clear" w:color="auto" w:fill="FFFFFF"/>
              </w:rPr>
              <w:t xml:space="preserve">Celem programu jest efektywne wykorzystanie funduszy europejskich na rozwój kultury poprzez dofinansowanie wkładu własnego oraz kosztów </w:t>
            </w:r>
            <w:r w:rsidRPr="00085714">
              <w:rPr>
                <w:rFonts w:cstheme="majorHAnsi"/>
                <w:color w:val="1B1B1B"/>
                <w:sz w:val="16"/>
                <w:szCs w:val="16"/>
                <w:shd w:val="clear" w:color="auto" w:fill="FFFFFF"/>
              </w:rPr>
              <w:lastRenderedPageBreak/>
              <w:t>niekwalifikowanych związanych z celami kulturalnymi w</w:t>
            </w:r>
            <w:r w:rsidR="003C4924" w:rsidRPr="00085714">
              <w:rPr>
                <w:rFonts w:cstheme="majorHAnsi"/>
                <w:color w:val="1B1B1B"/>
                <w:sz w:val="16"/>
                <w:szCs w:val="16"/>
                <w:shd w:val="clear" w:color="auto" w:fill="FFFFFF"/>
              </w:rPr>
              <w:t> </w:t>
            </w:r>
            <w:r w:rsidRPr="00085714">
              <w:rPr>
                <w:rFonts w:cstheme="majorHAnsi"/>
                <w:color w:val="1B1B1B"/>
                <w:sz w:val="16"/>
                <w:szCs w:val="16"/>
                <w:shd w:val="clear" w:color="auto" w:fill="FFFFFF"/>
              </w:rPr>
              <w:t>ramach programów europejskich.</w:t>
            </w:r>
          </w:p>
        </w:tc>
      </w:tr>
      <w:tr w:rsidR="005669C4" w:rsidRPr="00085714" w14:paraId="30BA0DF7"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6E6EEAB9" w14:textId="09774F82" w:rsidR="005669C4" w:rsidRPr="00085714" w:rsidRDefault="005669C4" w:rsidP="00196D3D">
            <w:pPr>
              <w:ind w:left="0"/>
              <w:jc w:val="left"/>
              <w:rPr>
                <w:rFonts w:cstheme="majorHAnsi" w:hint="eastAsia"/>
                <w:sz w:val="16"/>
                <w:szCs w:val="16"/>
              </w:rPr>
            </w:pPr>
            <w:r w:rsidRPr="00085714">
              <w:rPr>
                <w:rFonts w:cstheme="majorHAnsi"/>
                <w:sz w:val="16"/>
                <w:szCs w:val="16"/>
              </w:rPr>
              <w:lastRenderedPageBreak/>
              <w:t>Promocja czytelnictwa</w:t>
            </w:r>
          </w:p>
        </w:tc>
        <w:tc>
          <w:tcPr>
            <w:tcW w:w="3530" w:type="pct"/>
          </w:tcPr>
          <w:p w14:paraId="302FB185" w14:textId="78189C08" w:rsidR="005669C4" w:rsidRPr="00085714" w:rsidRDefault="005669C4" w:rsidP="003E6B98">
            <w:pPr>
              <w:spacing w:after="60"/>
              <w:ind w:left="0"/>
              <w:cnfStyle w:val="000000000000" w:firstRow="0" w:lastRow="0" w:firstColumn="0" w:lastColumn="0" w:oddVBand="0" w:evenVBand="0" w:oddHBand="0" w:evenHBand="0" w:firstRowFirstColumn="0" w:firstRowLastColumn="0" w:lastRowFirstColumn="0" w:lastRowLastColumn="0"/>
              <w:rPr>
                <w:rFonts w:cstheme="majorHAnsi" w:hint="eastAsia"/>
                <w:color w:val="1B1B1B"/>
                <w:sz w:val="16"/>
                <w:szCs w:val="16"/>
                <w:shd w:val="clear" w:color="auto" w:fill="FFFFFF"/>
              </w:rPr>
            </w:pPr>
            <w:r w:rsidRPr="00085714">
              <w:rPr>
                <w:rFonts w:cstheme="majorHAnsi"/>
                <w:color w:val="1B1B1B"/>
                <w:sz w:val="16"/>
                <w:szCs w:val="16"/>
                <w:shd w:val="clear" w:color="auto" w:fill="FFFFFF"/>
              </w:rPr>
              <w:t xml:space="preserve">Celem programu jest wspieranie promocji czytelnictwa poprzez dofinansowywanie innowacyjnych programów promujących praktyki czytelnicze oraz wsparcie </w:t>
            </w:r>
            <w:r w:rsidR="00F52C6D">
              <w:rPr>
                <w:rFonts w:cstheme="majorHAnsi"/>
                <w:color w:val="1B1B1B"/>
                <w:sz w:val="16"/>
                <w:szCs w:val="16"/>
                <w:shd w:val="clear" w:color="auto" w:fill="FFFFFF"/>
              </w:rPr>
              <w:t xml:space="preserve">                      </w:t>
            </w:r>
            <w:r w:rsidRPr="00085714">
              <w:rPr>
                <w:rFonts w:cstheme="majorHAnsi"/>
                <w:color w:val="1B1B1B"/>
                <w:sz w:val="16"/>
                <w:szCs w:val="16"/>
                <w:shd w:val="clear" w:color="auto" w:fill="FFFFFF"/>
              </w:rPr>
              <w:t>dla przedsięwzięć promujących znaczące zjawiska literatury współczesnej.</w:t>
            </w:r>
          </w:p>
        </w:tc>
      </w:tr>
      <w:tr w:rsidR="005669C4" w:rsidRPr="00085714" w14:paraId="303A1741"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0C3169F4"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Wspieranie działań muzealnych</w:t>
            </w:r>
          </w:p>
        </w:tc>
        <w:tc>
          <w:tcPr>
            <w:tcW w:w="3530" w:type="pct"/>
          </w:tcPr>
          <w:p w14:paraId="5EBA6824" w14:textId="376018B6" w:rsidR="005669C4" w:rsidRPr="00085714" w:rsidRDefault="005669C4" w:rsidP="003E6B98">
            <w:pPr>
              <w:spacing w:after="60"/>
              <w:ind w:left="0"/>
              <w:cnfStyle w:val="000000000000" w:firstRow="0" w:lastRow="0" w:firstColumn="0" w:lastColumn="0" w:oddVBand="0" w:evenVBand="0" w:oddHBand="0" w:evenHBand="0" w:firstRowFirstColumn="0" w:firstRowLastColumn="0" w:lastRowFirstColumn="0" w:lastRowLastColumn="0"/>
              <w:rPr>
                <w:rFonts w:cstheme="majorHAnsi" w:hint="eastAsia"/>
                <w:color w:val="1B1B1B"/>
                <w:sz w:val="16"/>
                <w:szCs w:val="16"/>
                <w:shd w:val="clear" w:color="auto" w:fill="FFFFFF"/>
              </w:rPr>
            </w:pPr>
            <w:r w:rsidRPr="00085714">
              <w:rPr>
                <w:rFonts w:cstheme="majorHAnsi"/>
                <w:color w:val="1B1B1B"/>
                <w:sz w:val="16"/>
                <w:szCs w:val="16"/>
                <w:shd w:val="clear" w:color="auto" w:fill="FFFFFF"/>
              </w:rPr>
              <w:t>Celem programu jest wspieranie działalności w zakresie opieki konserwatorskiej nad muzealiami, archiwaliami i księgozbiorami, a także - prezentacji zbiorów w</w:t>
            </w:r>
            <w:r w:rsidR="00745C98">
              <w:rPr>
                <w:rFonts w:cstheme="majorHAnsi" w:hint="eastAsia"/>
                <w:color w:val="1B1B1B"/>
                <w:sz w:val="16"/>
                <w:szCs w:val="16"/>
                <w:shd w:val="clear" w:color="auto" w:fill="FFFFFF"/>
              </w:rPr>
              <w:t> </w:t>
            </w:r>
            <w:r w:rsidRPr="00085714">
              <w:rPr>
                <w:rFonts w:cstheme="majorHAnsi"/>
                <w:color w:val="1B1B1B"/>
                <w:sz w:val="16"/>
                <w:szCs w:val="16"/>
                <w:shd w:val="clear" w:color="auto" w:fill="FFFFFF"/>
              </w:rPr>
              <w:t>postaci atrakcyjnych poznawczo projektów wystawienniczych i wydawniczych.</w:t>
            </w:r>
          </w:p>
        </w:tc>
      </w:tr>
      <w:tr w:rsidR="005669C4" w:rsidRPr="00085714" w14:paraId="0216BFBD"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3B3CDD3C" w14:textId="52E488FF" w:rsidR="005669C4" w:rsidRPr="00085714" w:rsidRDefault="005669C4" w:rsidP="00196D3D">
            <w:pPr>
              <w:ind w:left="0"/>
              <w:jc w:val="left"/>
              <w:rPr>
                <w:rFonts w:cstheme="majorHAnsi" w:hint="eastAsia"/>
                <w:sz w:val="16"/>
                <w:szCs w:val="16"/>
              </w:rPr>
            </w:pPr>
            <w:r w:rsidRPr="00085714">
              <w:rPr>
                <w:rFonts w:cstheme="majorHAnsi"/>
                <w:sz w:val="16"/>
                <w:szCs w:val="16"/>
              </w:rPr>
              <w:t>Wydarzenia artystyczne dla</w:t>
            </w:r>
            <w:r w:rsidR="003E496D">
              <w:rPr>
                <w:rFonts w:cstheme="majorHAnsi" w:hint="eastAsia"/>
                <w:sz w:val="16"/>
                <w:szCs w:val="16"/>
              </w:rPr>
              <w:t> </w:t>
            </w:r>
            <w:r w:rsidRPr="00085714">
              <w:rPr>
                <w:rFonts w:cstheme="majorHAnsi"/>
                <w:sz w:val="16"/>
                <w:szCs w:val="16"/>
              </w:rPr>
              <w:t>dzieci i młodzieży</w:t>
            </w:r>
          </w:p>
        </w:tc>
        <w:tc>
          <w:tcPr>
            <w:tcW w:w="3530" w:type="pct"/>
          </w:tcPr>
          <w:p w14:paraId="29000D9B" w14:textId="3ED202F9" w:rsidR="005669C4" w:rsidRPr="00085714" w:rsidRDefault="005669C4" w:rsidP="003E6B98">
            <w:pPr>
              <w:spacing w:after="60"/>
              <w:ind w:left="0"/>
              <w:cnfStyle w:val="000000000000" w:firstRow="0" w:lastRow="0" w:firstColumn="0" w:lastColumn="0" w:oddVBand="0" w:evenVBand="0" w:oddHBand="0" w:evenHBand="0" w:firstRowFirstColumn="0" w:firstRowLastColumn="0" w:lastRowFirstColumn="0" w:lastRowLastColumn="0"/>
              <w:rPr>
                <w:rFonts w:cstheme="majorHAnsi" w:hint="eastAsia"/>
                <w:color w:val="1B1B1B"/>
                <w:sz w:val="16"/>
                <w:szCs w:val="16"/>
                <w:shd w:val="clear" w:color="auto" w:fill="FFFFFF"/>
              </w:rPr>
            </w:pPr>
            <w:r w:rsidRPr="00085714">
              <w:rPr>
                <w:rFonts w:cstheme="majorHAnsi"/>
                <w:color w:val="1B1B1B"/>
                <w:sz w:val="16"/>
                <w:szCs w:val="16"/>
                <w:shd w:val="clear" w:color="auto" w:fill="FFFFFF"/>
              </w:rPr>
              <w:t>Celem programu jest wspieranie profesjonalnych wydarzeń artystycznych o</w:t>
            </w:r>
            <w:r w:rsidR="00745C98">
              <w:rPr>
                <w:rFonts w:cstheme="majorHAnsi" w:hint="eastAsia"/>
                <w:color w:val="1B1B1B"/>
                <w:sz w:val="16"/>
                <w:szCs w:val="16"/>
                <w:shd w:val="clear" w:color="auto" w:fill="FFFFFF"/>
              </w:rPr>
              <w:t> </w:t>
            </w:r>
            <w:r w:rsidRPr="00085714">
              <w:rPr>
                <w:rFonts w:cstheme="majorHAnsi"/>
                <w:color w:val="1B1B1B"/>
                <w:sz w:val="16"/>
                <w:szCs w:val="16"/>
                <w:shd w:val="clear" w:color="auto" w:fill="FFFFFF"/>
              </w:rPr>
              <w:t>różnym zasięgu, skierowanych do dzieci i młodzieży do 18. roku życia.</w:t>
            </w:r>
          </w:p>
        </w:tc>
      </w:tr>
    </w:tbl>
    <w:p w14:paraId="2E7785AC" w14:textId="57DD45C1" w:rsidR="00A743C5" w:rsidRPr="00085714" w:rsidRDefault="00A743C5" w:rsidP="00F4781C">
      <w:pPr>
        <w:pStyle w:val="Przypis"/>
        <w:ind w:left="720" w:firstLine="696"/>
      </w:pPr>
      <w:r w:rsidRPr="00085714">
        <w:t xml:space="preserve">Źródło: opracowanie własne na podstawie Danych Ministerstwa Kultury I Dziedzictwa Narodowego. </w:t>
      </w:r>
    </w:p>
    <w:p w14:paraId="51C4C6AC" w14:textId="77777777" w:rsidR="006158F4" w:rsidRPr="00CE17A3" w:rsidRDefault="006158F4" w:rsidP="006158F4">
      <w:pPr>
        <w:pStyle w:val="Nagwek4"/>
        <w:rPr>
          <w:rFonts w:hint="eastAsia"/>
          <w:i w:val="0"/>
          <w:iCs w:val="0"/>
        </w:rPr>
      </w:pPr>
      <w:r w:rsidRPr="00CE17A3">
        <w:rPr>
          <w:i w:val="0"/>
          <w:iCs w:val="0"/>
        </w:rPr>
        <w:t>Fundusz Kościelny - Ministerstwo Spraw Wewnętrznych i Administracji</w:t>
      </w:r>
    </w:p>
    <w:p w14:paraId="05068B08" w14:textId="57A78A13" w:rsidR="006158F4" w:rsidRPr="00085714" w:rsidRDefault="006158F4" w:rsidP="006158F4">
      <w:pPr>
        <w:pStyle w:val="Normalnydla1111"/>
        <w:ind w:firstLine="706"/>
      </w:pPr>
      <w:r w:rsidRPr="00085714">
        <w:t>Wsparcie zabytków sakralnych na terenie miasta, po spełnieniu określonych wymogów moż</w:t>
      </w:r>
      <w:r w:rsidR="007A3E58">
        <w:t>na</w:t>
      </w:r>
      <w:r w:rsidRPr="00085714">
        <w:t xml:space="preserve"> ubiegać się o finansowane z Funduszu Kościelnego.</w:t>
      </w:r>
    </w:p>
    <w:p w14:paraId="67105D83" w14:textId="77777777" w:rsidR="006158F4" w:rsidRPr="00085714" w:rsidRDefault="006158F4" w:rsidP="006158F4">
      <w:pPr>
        <w:pStyle w:val="Normalnydla1111"/>
      </w:pPr>
      <w:r w:rsidRPr="00085714">
        <w:t>Fundusz Kościelny stanowi wyodrębnioną pozycję w części 43 budżetu państwa - wyznania religijne oraz mniejszości narodowe i etniczne, w dziale 758 – różne rozliczenia, w rozdziale 75822 – Fundusz Kościelny, której dysponentem jest minister właściwy do spraw wyznań religijnych oraz mniejszości narodowych i etnicznych – obecnie Minister Spraw Wewnętrznych i Administracji.</w:t>
      </w:r>
    </w:p>
    <w:p w14:paraId="79E05FD9" w14:textId="78C14B85" w:rsidR="006158F4" w:rsidRPr="00085714" w:rsidRDefault="006158F4" w:rsidP="006158F4">
      <w:pPr>
        <w:pStyle w:val="Normalnydla1111"/>
      </w:pPr>
      <w:r w:rsidRPr="00085714">
        <w:t xml:space="preserve">Wsparcie przekazywane jest corocznie. </w:t>
      </w:r>
      <w:r w:rsidR="007A3E58">
        <w:t>W</w:t>
      </w:r>
      <w:r w:rsidRPr="00085714">
        <w:t xml:space="preserve"> rok</w:t>
      </w:r>
      <w:r w:rsidR="007A3E58">
        <w:t>u</w:t>
      </w:r>
      <w:r w:rsidRPr="00085714">
        <w:t xml:space="preserve"> 2024</w:t>
      </w:r>
      <w:r w:rsidR="007A3E58">
        <w:t xml:space="preserve"> przeznaczono kwotę</w:t>
      </w:r>
      <w:r w:rsidRPr="00085714">
        <w:t xml:space="preserve"> 11.000.000,00 zł.  Maksymalna kwota udzielonej dotacji z Funduszu Kościelnego w roku 2024 będzie wynosić 200.000,00 zł. Jednakże ministerstwo zastrzega sobie</w:t>
      </w:r>
      <w:r w:rsidR="4736AA2D" w:rsidRPr="00085714">
        <w:t>,</w:t>
      </w:r>
      <w:r w:rsidRPr="00085714">
        <w:t xml:space="preserve"> że w uzasadnionych przypadkach, uwzględniających ważny interes społeczny, Minister Spraw Wewnętrznych i Administracji może udzielić wyższej dotacji niż</w:t>
      </w:r>
      <w:r w:rsidR="00ED3277">
        <w:rPr>
          <w:rFonts w:hint="cs"/>
        </w:rPr>
        <w:t> </w:t>
      </w:r>
      <w:r w:rsidRPr="00085714">
        <w:t>200.000,00 zł.</w:t>
      </w:r>
    </w:p>
    <w:p w14:paraId="2FCA124D" w14:textId="283A54AE" w:rsidR="006158F4" w:rsidRPr="00085714" w:rsidRDefault="006158F4" w:rsidP="006158F4">
      <w:pPr>
        <w:pStyle w:val="Normalnydla1111"/>
      </w:pPr>
      <w:r w:rsidRPr="00085714">
        <w:t xml:space="preserve">Fundusz Kościelny skierowany do kościelnych osób prawnych, które mogą ubiegać się o przyznanie dotacji na remonty i prace konserwatorskie obiektów sakralnych </w:t>
      </w:r>
      <w:r w:rsidR="007A3E58">
        <w:t xml:space="preserve">oraz </w:t>
      </w:r>
      <w:r w:rsidRPr="00085714">
        <w:t>kościelnych o wartości zabytkowej.</w:t>
      </w:r>
    </w:p>
    <w:p w14:paraId="762CE139" w14:textId="77777777" w:rsidR="006158F4" w:rsidRPr="00085714" w:rsidRDefault="006158F4" w:rsidP="006158F4">
      <w:pPr>
        <w:pStyle w:val="Normalnydla1111"/>
      </w:pPr>
      <w:r w:rsidRPr="00085714">
        <w:t>Obecnie można składać wnioski dla zadań związanych:</w:t>
      </w:r>
    </w:p>
    <w:p w14:paraId="32C92BF6" w14:textId="77777777" w:rsidR="006158F4" w:rsidRPr="00085714" w:rsidRDefault="006158F4" w:rsidP="00680672">
      <w:pPr>
        <w:pStyle w:val="Normalnydla1111"/>
        <w:numPr>
          <w:ilvl w:val="0"/>
          <w:numId w:val="31"/>
        </w:numPr>
        <w:spacing w:after="0"/>
      </w:pPr>
      <w:r w:rsidRPr="00085714">
        <w:t>ze wspomaganiem kościelnej działalności charytatywno-opiekuńczej, kościelnej działalności oświatowo-wychowawczej i opiekuńczo-wychowawczej, a także inicjatyw związanych ze zwalczaniem patologii społecznych oraz współdziałania w tym zakresie organów administracji rządowej z kościołami i innymi związkami wyznaniowymi;</w:t>
      </w:r>
    </w:p>
    <w:p w14:paraId="6AA857B4" w14:textId="77777777" w:rsidR="006158F4" w:rsidRPr="00085714" w:rsidRDefault="006158F4" w:rsidP="00680672">
      <w:pPr>
        <w:pStyle w:val="Normalnydla1111"/>
        <w:numPr>
          <w:ilvl w:val="0"/>
          <w:numId w:val="31"/>
        </w:numPr>
        <w:spacing w:after="0"/>
      </w:pPr>
      <w:r w:rsidRPr="00085714">
        <w:t>z finansowaniem składek na ubezpieczenia społeczne i zdrowotne duchownych;</w:t>
      </w:r>
    </w:p>
    <w:p w14:paraId="57397E57" w14:textId="72DF2645" w:rsidR="006158F4" w:rsidRPr="00085714" w:rsidRDefault="006158F4" w:rsidP="00680672">
      <w:pPr>
        <w:pStyle w:val="Normalnydla1111"/>
        <w:numPr>
          <w:ilvl w:val="0"/>
          <w:numId w:val="31"/>
        </w:numPr>
      </w:pPr>
      <w:r w:rsidRPr="00085714">
        <w:t>oraz z konserwacją i remontem obiektów sakralnych</w:t>
      </w:r>
      <w:r w:rsidR="007A3E58">
        <w:t xml:space="preserve"> oraz</w:t>
      </w:r>
      <w:r w:rsidRPr="00085714">
        <w:t xml:space="preserve"> kościelnych o wartości zabytkowej w znaczeniu nadanym przez aktualne ustawodawstwo, bądź orzecznictwo. </w:t>
      </w:r>
    </w:p>
    <w:p w14:paraId="53B0A34D" w14:textId="17440144" w:rsidR="006158F4" w:rsidRPr="00085714" w:rsidRDefault="006158F4" w:rsidP="006158F4">
      <w:pPr>
        <w:pStyle w:val="Normalnydla1111"/>
        <w:ind w:firstLine="360"/>
      </w:pPr>
      <w:r w:rsidRPr="00085714">
        <w:t xml:space="preserve">Dotacje z Funduszu Kościelnego są udzielane wyłącznie na wykonywanie podstawowych prac zabezpieczających sam obiekt, czyli na remonty i konserwację zabytkowych obiektów sakralnych </w:t>
      </w:r>
      <w:r w:rsidR="007A3E58">
        <w:t xml:space="preserve">oraz </w:t>
      </w:r>
      <w:r w:rsidRPr="00085714">
        <w:t>kościelnych. Takie działania często obejmują wręcz działania interwencyjne, czyli remonty dachów, stropów, ścian i elewacji, osuszanie i</w:t>
      </w:r>
      <w:r w:rsidR="00DC5162" w:rsidRPr="00085714">
        <w:t> </w:t>
      </w:r>
      <w:r w:rsidRPr="00085714">
        <w:t>odgrzybianie, izolację, remonty i wymianę zużytej stolarki okiennej i drzwiowej, a także wykonanie instalacji elektrycznej, wodnej, kanalizacyjnej, odgromowej, przeciwwłamaniowej i przeciwpożarowej. W szczególnie uzasadnionych przypadkach może nastąpić finansowanie z Funduszu Kościelnego ruchomego wyposażenia obiektów sakralnych oraz stałych elementów wystroju wnętrz (takich, jak ołtarze, polichromie, freski, posadzki). Z</w:t>
      </w:r>
      <w:r w:rsidR="003C4924" w:rsidRPr="00085714">
        <w:t> </w:t>
      </w:r>
      <w:r w:rsidRPr="00085714">
        <w:t>Funduszu Kościelnego nie finansuje się wprawdzie prac dotyczących otoczenia obiektu</w:t>
      </w:r>
      <w:r w:rsidR="00ED3277">
        <w:t xml:space="preserve"> </w:t>
      </w:r>
      <w:r w:rsidR="00814F70">
        <w:t>(</w:t>
      </w:r>
      <w:r w:rsidRPr="00085714">
        <w:t>np.</w:t>
      </w:r>
      <w:r w:rsidR="00ED3277">
        <w:rPr>
          <w:rFonts w:hint="cs"/>
        </w:rPr>
        <w:t> </w:t>
      </w:r>
      <w:r w:rsidRPr="00085714">
        <w:t>chodników, ogrodzeń itp.), ale zakresem planowanych prac konserwatorskich i robót budowlanych mogą być objęte tzw. obiekty kościelne.</w:t>
      </w:r>
    </w:p>
    <w:p w14:paraId="4B1646BD" w14:textId="0EAC4DD1" w:rsidR="00774D21" w:rsidRPr="00CE17A3" w:rsidRDefault="00774D21" w:rsidP="00774D21">
      <w:pPr>
        <w:pStyle w:val="Nagwek4"/>
        <w:rPr>
          <w:rFonts w:hint="eastAsia"/>
          <w:i w:val="0"/>
          <w:iCs w:val="0"/>
        </w:rPr>
      </w:pPr>
      <w:r w:rsidRPr="00CE17A3">
        <w:rPr>
          <w:i w:val="0"/>
          <w:iCs w:val="0"/>
        </w:rPr>
        <w:t>Narodowy Instytut Dziedzictwa</w:t>
      </w:r>
    </w:p>
    <w:p w14:paraId="339FBD0F" w14:textId="1345DF9D" w:rsidR="00774D21" w:rsidRPr="00085714" w:rsidRDefault="005E5E72" w:rsidP="005E5E72">
      <w:pPr>
        <w:pStyle w:val="Normalnydla1111"/>
        <w:ind w:firstLine="706"/>
      </w:pPr>
      <w:r w:rsidRPr="00085714">
        <w:t xml:space="preserve">Narodowy Instytut Dziedzictwa to państwowa instytucja kultury, wspierająca Ministerstwo Kultury i Dziedzictwa Narodowego oraz instytucje publiczne w zakresie ochrony i opieki </w:t>
      </w:r>
      <w:r w:rsidRPr="00085714">
        <w:lastRenderedPageBreak/>
        <w:t>nad</w:t>
      </w:r>
      <w:r w:rsidR="003E496D">
        <w:rPr>
          <w:rFonts w:hint="cs"/>
        </w:rPr>
        <w:t> </w:t>
      </w:r>
      <w:r w:rsidRPr="00085714">
        <w:t xml:space="preserve">zabytkami. Jego misją jest zachowanie dziedzictwa kulturowego dla przyszłych pokoleń poprzez ustalanie standardów ochrony zabytków, edukację społeczną na temat wartości kulturowego dziedzictwa oraz gromadzenie i dzielenie się wiedzą na temat dziedzictwa. Instytut </w:t>
      </w:r>
      <w:r w:rsidR="00814F70" w:rsidRPr="00085714">
        <w:t>uznaje,</w:t>
      </w:r>
      <w:r w:rsidR="003B3559">
        <w:t xml:space="preserve"> </w:t>
      </w:r>
      <w:r w:rsidRPr="00085714">
        <w:t>że zarówno materialne, jak i niematerialne dziedzictwo są nieodłączną częścią naszej historii i</w:t>
      </w:r>
      <w:r w:rsidR="003C4924" w:rsidRPr="00085714">
        <w:t> </w:t>
      </w:r>
      <w:r w:rsidRPr="00085714">
        <w:t>stanowią fundament przyszłego rozwoju Ojczyzny.</w:t>
      </w:r>
    </w:p>
    <w:p w14:paraId="6A567947" w14:textId="1BCF830F" w:rsidR="00C66F6C" w:rsidRPr="00085714" w:rsidRDefault="00C66F6C" w:rsidP="00C66F6C">
      <w:pPr>
        <w:pStyle w:val="Normalnydla1111"/>
      </w:pPr>
      <w:r w:rsidRPr="00085714">
        <w:t xml:space="preserve">W ramach swojej działalności Instytut </w:t>
      </w:r>
      <w:r w:rsidR="00720C79" w:rsidRPr="00085714">
        <w:t>przyznawał dotacje w trzech zakresach:</w:t>
      </w:r>
    </w:p>
    <w:p w14:paraId="70F7FAB2" w14:textId="2838BB6C" w:rsidR="00720C79" w:rsidRPr="00085714" w:rsidRDefault="00FE5134" w:rsidP="00680672">
      <w:pPr>
        <w:pStyle w:val="Normalnydla1111"/>
        <w:numPr>
          <w:ilvl w:val="0"/>
          <w:numId w:val="36"/>
        </w:numPr>
        <w:spacing w:after="0"/>
      </w:pPr>
      <w:r w:rsidRPr="00085714">
        <w:rPr>
          <w:b/>
          <w:bCs w:val="0"/>
        </w:rPr>
        <w:t>Wspólnie dla dziedzictwa</w:t>
      </w:r>
      <w:r w:rsidRPr="00085714">
        <w:t xml:space="preserve"> – </w:t>
      </w:r>
      <w:r w:rsidR="005619B2" w:rsidRPr="00085714">
        <w:t>program ma na celu tworzenie warunków do zrównoważonej ochrony dziedzictwa kulturowego i jego wykorzystania dla rozwoju społecznego. Skierowany do organizacji pozarządowych, umożliwia ubieganie się o dofinansowanie działań adresowanych głównie do społeczności lokalnych. Działania te obejmują m.in. prace porządkowe przy zabytkach, inwentaryzację i dokumentację dziedzictwa kulturowego, wspieranie tradycji rękodzielniczych oraz działania edukacyjne i popularyzacyjne. W</w:t>
      </w:r>
      <w:r w:rsidR="003C4924" w:rsidRPr="00085714">
        <w:t> </w:t>
      </w:r>
      <w:r w:rsidR="005619B2" w:rsidRPr="00085714">
        <w:t>wyniku naboru wniosków w 2023 roku przyznano dofinansowanie na realizację 29</w:t>
      </w:r>
      <w:r w:rsidR="003C4924" w:rsidRPr="00085714">
        <w:t> </w:t>
      </w:r>
      <w:r w:rsidR="005619B2" w:rsidRPr="00085714">
        <w:t>zadań, a budżet ósmej edycji programu wynosił 1</w:t>
      </w:r>
      <w:r w:rsidR="003B3559">
        <w:t>.</w:t>
      </w:r>
      <w:r w:rsidR="005619B2" w:rsidRPr="00085714">
        <w:t>220</w:t>
      </w:r>
      <w:r w:rsidR="003B3559">
        <w:t>.</w:t>
      </w:r>
      <w:r w:rsidR="005619B2" w:rsidRPr="00085714">
        <w:t>000,00 zł. Od 2016 do 2022 roku program zaangażował ponad 1100 organizacji pozarządowych i prawie 5000</w:t>
      </w:r>
      <w:r w:rsidR="009E5966">
        <w:rPr>
          <w:rFonts w:hint="cs"/>
        </w:rPr>
        <w:t> </w:t>
      </w:r>
      <w:r w:rsidR="005619B2" w:rsidRPr="00085714">
        <w:t>wolontariuszy.</w:t>
      </w:r>
    </w:p>
    <w:p w14:paraId="5B3659BB" w14:textId="40722164" w:rsidR="00FE5134" w:rsidRPr="00085714" w:rsidRDefault="00371F42" w:rsidP="00680672">
      <w:pPr>
        <w:pStyle w:val="Normalnydla1111"/>
        <w:numPr>
          <w:ilvl w:val="0"/>
          <w:numId w:val="36"/>
        </w:numPr>
        <w:spacing w:after="0"/>
      </w:pPr>
      <w:r w:rsidRPr="00085714">
        <w:rPr>
          <w:b/>
          <w:bCs w:val="0"/>
        </w:rPr>
        <w:t>Niematerialne – przekaż dalej</w:t>
      </w:r>
      <w:r w:rsidRPr="00085714">
        <w:t xml:space="preserve"> – </w:t>
      </w:r>
      <w:r w:rsidR="00DB68CF" w:rsidRPr="00085714">
        <w:t>program ma na celu wspieranie projektów związanych z</w:t>
      </w:r>
      <w:r w:rsidR="003C4924" w:rsidRPr="00085714">
        <w:t> </w:t>
      </w:r>
      <w:r w:rsidR="00DB68CF" w:rsidRPr="00085714">
        <w:t xml:space="preserve">zjawiskami wpisanymi na Krajową listę niematerialnego dziedzictwa kulturowego. Poprzez wzmocnienie przekazu pokoleniowego, ochronę i popularyzację tych zjawisk, </w:t>
      </w:r>
      <w:r w:rsidR="009904B7" w:rsidRPr="00085714">
        <w:t xml:space="preserve">poprzez realizację </w:t>
      </w:r>
      <w:r w:rsidR="00DB68CF" w:rsidRPr="00085714">
        <w:t>program</w:t>
      </w:r>
      <w:r w:rsidR="009904B7" w:rsidRPr="00085714">
        <w:t>u</w:t>
      </w:r>
      <w:r w:rsidR="00DB68CF" w:rsidRPr="00085714">
        <w:t xml:space="preserve"> stara się zwiększyć świadomość społeczeństwa na temat ich</w:t>
      </w:r>
      <w:r w:rsidR="003B3559">
        <w:rPr>
          <w:rFonts w:hint="cs"/>
        </w:rPr>
        <w:t> </w:t>
      </w:r>
      <w:r w:rsidR="00DB68CF" w:rsidRPr="00085714">
        <w:t>roli w kulturze lokalnej i</w:t>
      </w:r>
      <w:r w:rsidR="003B3559">
        <w:t xml:space="preserve"> </w:t>
      </w:r>
      <w:r w:rsidR="00DB68CF" w:rsidRPr="00085714">
        <w:t>ogólnopolskiej. Skierowany głównie do organizacji pozarządowych, program umożliwia ubieganie się o dofinansowanie działań dokumentujących, wspierających przekaz międzypokoleniowy oraz prowadzących działania edukacyjne. Realizowany od 2023 r., program ma kontynuować swoją działalność w kolejnych latach. Dofinansowanie pochodzi ze środków Ministra Kultury i</w:t>
      </w:r>
      <w:r w:rsidR="005619B2" w:rsidRPr="00085714">
        <w:t> </w:t>
      </w:r>
      <w:r w:rsidR="00DB68CF" w:rsidRPr="00085714">
        <w:t>Dziedzictwa Narodowego.</w:t>
      </w:r>
    </w:p>
    <w:p w14:paraId="02A02712" w14:textId="6FA5A288" w:rsidR="00371F42" w:rsidRPr="00085714" w:rsidRDefault="00371F42" w:rsidP="00680672">
      <w:pPr>
        <w:pStyle w:val="Normalnydla1111"/>
        <w:numPr>
          <w:ilvl w:val="0"/>
          <w:numId w:val="36"/>
        </w:numPr>
      </w:pPr>
      <w:r w:rsidRPr="00085714">
        <w:rPr>
          <w:b/>
          <w:bCs w:val="0"/>
        </w:rPr>
        <w:t>Ochrona zabytków archeologicznych</w:t>
      </w:r>
      <w:r w:rsidRPr="00085714">
        <w:t xml:space="preserve"> – </w:t>
      </w:r>
      <w:r w:rsidR="00260BA0" w:rsidRPr="00085714">
        <w:t>program ma na celu świadomą i zrównoważoną ochronę dziedzictwa archeologicznego in situ zgodnie z przepisami prawa i normami międzynarodowymi. Poprzez wsparcie instrumentów ochrony konserwatorskiej</w:t>
      </w:r>
      <w:r w:rsidR="00ED3277">
        <w:t xml:space="preserve"> </w:t>
      </w:r>
      <w:r w:rsidR="00260BA0" w:rsidRPr="00085714">
        <w:t>oraz</w:t>
      </w:r>
      <w:r w:rsidR="00ED3277">
        <w:rPr>
          <w:rFonts w:hint="cs"/>
        </w:rPr>
        <w:t> </w:t>
      </w:r>
      <w:r w:rsidR="00260BA0" w:rsidRPr="00085714">
        <w:t>promowanie wyników badań archeologicznych, program stara się wzmocnić działania mające na celu zachowanie dziedzictwa archeologicznego. Realizowane zadania, takie jak</w:t>
      </w:r>
      <w:r w:rsidR="003E496D">
        <w:rPr>
          <w:rFonts w:hint="cs"/>
        </w:rPr>
        <w:t> </w:t>
      </w:r>
      <w:r w:rsidR="00260BA0" w:rsidRPr="00085714">
        <w:t>weryfikacja zabytków archeologicznych i opracowanie wyników badań, są ogłaszane corocznie jesienią w formie naboru wniosków. Fundusze na realizację programu pochodzą z budżetu ministra ds. kultury i ochrony dziedzictwa narodowego, a Narodowy Instytut Dziedzictwa pełni rolę Instytucji Zarządzającej.</w:t>
      </w:r>
    </w:p>
    <w:p w14:paraId="205DB830" w14:textId="550A9143" w:rsidR="00F122FD" w:rsidRPr="00CE17A3" w:rsidRDefault="00A87478" w:rsidP="00D45227">
      <w:pPr>
        <w:pStyle w:val="Nagwek4"/>
        <w:rPr>
          <w:rFonts w:hint="eastAsia"/>
          <w:i w:val="0"/>
          <w:iCs w:val="0"/>
        </w:rPr>
      </w:pPr>
      <w:r w:rsidRPr="00CE17A3">
        <w:rPr>
          <w:i w:val="0"/>
          <w:iCs w:val="0"/>
        </w:rPr>
        <w:t>Instytut Dziedzictwa Myśli Narodowej im. Romana Dmowskiego i</w:t>
      </w:r>
      <w:r w:rsidR="006A0293" w:rsidRPr="00CE17A3">
        <w:rPr>
          <w:i w:val="0"/>
          <w:iCs w:val="0"/>
        </w:rPr>
        <w:t> </w:t>
      </w:r>
      <w:r w:rsidRPr="00CE17A3">
        <w:rPr>
          <w:i w:val="0"/>
          <w:iCs w:val="0"/>
        </w:rPr>
        <w:t>Ignacego Jana Paderewskiego</w:t>
      </w:r>
    </w:p>
    <w:p w14:paraId="51373973" w14:textId="58B3A19D" w:rsidR="00F122FD" w:rsidRPr="00085714" w:rsidRDefault="00F122FD" w:rsidP="00A87478">
      <w:pPr>
        <w:pStyle w:val="Normalnydla1111"/>
        <w:ind w:firstLine="706"/>
      </w:pPr>
      <w:r w:rsidRPr="00085714">
        <w:t>Fundusz Patriotyczny „Wolność po polsku” promuje polską historię, kulturę i</w:t>
      </w:r>
      <w:r w:rsidR="00A87478" w:rsidRPr="00085714">
        <w:t> </w:t>
      </w:r>
      <w:r w:rsidRPr="00085714">
        <w:t>dziedzictwo narodowe. Poprzez różnorodne działania wspiera postawy patriotyczne oraz rozwój świadomości obywatelskiej. Angażuje się także w badania naukowe nad polską myślą społeczno-polityczną, dążąc do pogłębienia zrozumienia i promowania polskiego dziedzictwa kulturowego.</w:t>
      </w:r>
    </w:p>
    <w:p w14:paraId="065DB007" w14:textId="5573962C" w:rsidR="00777022" w:rsidRPr="00085714" w:rsidRDefault="00777022" w:rsidP="00680672">
      <w:pPr>
        <w:pStyle w:val="Normalnydla1111"/>
        <w:numPr>
          <w:ilvl w:val="0"/>
          <w:numId w:val="43"/>
        </w:numPr>
      </w:pPr>
      <w:r w:rsidRPr="00085714">
        <w:rPr>
          <w:b/>
          <w:bCs w:val="0"/>
        </w:rPr>
        <w:t>Priorytet I</w:t>
      </w:r>
      <w:r w:rsidR="00377AC0" w:rsidRPr="00085714">
        <w:t xml:space="preserve"> - </w:t>
      </w:r>
      <w:r w:rsidR="006C7350" w:rsidRPr="00085714">
        <w:t>oferuje wsparcie finansowe dla projektów o różnorodnej tematyce i</w:t>
      </w:r>
      <w:r w:rsidR="003C4924" w:rsidRPr="00085714">
        <w:t> </w:t>
      </w:r>
      <w:r w:rsidR="006C7350" w:rsidRPr="00085714">
        <w:t xml:space="preserve">charakterze. Jest to doskonała okazja dla organizacji, aby zrealizować wydarzenia kulturalne, takie jak lokalne festiwale, koncerty czy wystawy, a także kursy, szkolenia czy spotkania. Dodatkowo, dla organizacji pozarządowych oraz jednostek samorządu terytorialnego dostępna jest pomoc w organizacji imprez upamiętniających tradycję i dziedzictwo, takich jak konferencje czy konkursy naukowe. Dzięki Funduszowi Patriotycznemu możliwe jest także uzyskanie </w:t>
      </w:r>
      <w:r w:rsidR="006C7350" w:rsidRPr="00085714">
        <w:lastRenderedPageBreak/>
        <w:t>wsparcia przy organizacji rekonstrukcji historycznych oraz uroczystości patriotycznych, upamiętniających ważne postacie i wydarzenia z historii.</w:t>
      </w:r>
    </w:p>
    <w:p w14:paraId="3FDB0E86" w14:textId="31A8801B" w:rsidR="006C7350" w:rsidRPr="00085714" w:rsidRDefault="006C7350" w:rsidP="00680672">
      <w:pPr>
        <w:pStyle w:val="Normalnydla1111"/>
        <w:numPr>
          <w:ilvl w:val="0"/>
          <w:numId w:val="43"/>
        </w:numPr>
      </w:pPr>
      <w:r w:rsidRPr="00085714">
        <w:rPr>
          <w:b/>
          <w:bCs w:val="0"/>
        </w:rPr>
        <w:t xml:space="preserve">Priorytet II - </w:t>
      </w:r>
      <w:r w:rsidR="005949E4" w:rsidRPr="00085714">
        <w:t>oferuje możliwość ubiegania się o wsparcie finansowe na różnorodne inicjatywy związane z rozwojem infrastruktury i zasobów organizacyjnych. Dofinansowanie może być przeznaczone na zakup niezbędnego wyposażenia oraz</w:t>
      </w:r>
      <w:r w:rsidR="00906313">
        <w:rPr>
          <w:rFonts w:hint="cs"/>
        </w:rPr>
        <w:t> </w:t>
      </w:r>
      <w:r w:rsidR="005949E4" w:rsidRPr="00085714">
        <w:t xml:space="preserve">nieruchomości, a także na przeprowadzenie remontów i modernizacji istniejących obiektów. </w:t>
      </w:r>
      <w:r w:rsidR="00D630D9" w:rsidRPr="00085714">
        <w:t>C</w:t>
      </w:r>
      <w:r w:rsidR="005949E4" w:rsidRPr="00085714">
        <w:t>elem jest wspieranie rozwoju organizacyjnego i</w:t>
      </w:r>
      <w:r w:rsidR="00906313">
        <w:rPr>
          <w:rFonts w:hint="cs"/>
        </w:rPr>
        <w:t> </w:t>
      </w:r>
      <w:r w:rsidR="005949E4" w:rsidRPr="00085714">
        <w:t>instytucjonalnego Wnioskodawców poprzez budowę lub rozbudowę infrastruktury oraz dostarczanie narzędzi niezbędnych do realizacji celów Funduszu. W</w:t>
      </w:r>
      <w:r w:rsidR="00C301F5" w:rsidRPr="00085714">
        <w:t> </w:t>
      </w:r>
      <w:r w:rsidR="005949E4" w:rsidRPr="00085714">
        <w:t>ramach tego wsparcia Wnioskodawc</w:t>
      </w:r>
      <w:r w:rsidR="00672FD8" w:rsidRPr="00085714">
        <w:t>y wspierani są</w:t>
      </w:r>
      <w:r w:rsidR="005949E4" w:rsidRPr="00085714">
        <w:t xml:space="preserve"> w budowaniu stabilnych podstaw ich dalszego funkcjonowania, tworzeniu perspektywicznych planów działania i finansowania, a</w:t>
      </w:r>
      <w:r w:rsidR="003C4924" w:rsidRPr="00085714">
        <w:t> </w:t>
      </w:r>
      <w:r w:rsidR="005949E4" w:rsidRPr="00085714">
        <w:t>także podnoszeniu standardów pracy i</w:t>
      </w:r>
      <w:r w:rsidR="00906313">
        <w:rPr>
          <w:rFonts w:hint="cs"/>
        </w:rPr>
        <w:t> </w:t>
      </w:r>
      <w:r w:rsidR="005949E4" w:rsidRPr="00085714">
        <w:t>zarządzania organizacją.</w:t>
      </w:r>
    </w:p>
    <w:p w14:paraId="2C43A35A" w14:textId="71130C5C" w:rsidR="00267980" w:rsidRPr="00CE17A3" w:rsidRDefault="00267980" w:rsidP="00267980">
      <w:pPr>
        <w:pStyle w:val="Nagwek4"/>
        <w:rPr>
          <w:rFonts w:hint="eastAsia"/>
          <w:i w:val="0"/>
          <w:iCs w:val="0"/>
        </w:rPr>
      </w:pPr>
      <w:r w:rsidRPr="00CE17A3">
        <w:rPr>
          <w:i w:val="0"/>
          <w:iCs w:val="0"/>
        </w:rPr>
        <w:t>Państwowy Fundusz Rehabilitacji Osób Niepełnosprawnych</w:t>
      </w:r>
    </w:p>
    <w:p w14:paraId="391621D7" w14:textId="10AB6475" w:rsidR="00267980" w:rsidRPr="00085714" w:rsidRDefault="00267980" w:rsidP="00267980">
      <w:pPr>
        <w:pStyle w:val="Normalnydla1111"/>
        <w:ind w:firstLine="706"/>
      </w:pPr>
      <w:r w:rsidRPr="00085714">
        <w:t>Dotacje w ramach działalności funduszu udzielane są na m.in. likwidację barier architektonicznych (w tym, także w obiektach zabytkowych) w myśl projektu Dostępna przestrzeń. Podmiotami uprawnionymi do otrzymywania środków są właściciele obiektu wymagającego likwidacji barier. Dotacja może być udzielona w wysokości do 50% wartości dla podmiotu, który</w:t>
      </w:r>
      <w:r w:rsidR="00E95711">
        <w:rPr>
          <w:rFonts w:hint="cs"/>
        </w:rPr>
        <w:t> </w:t>
      </w:r>
      <w:r w:rsidRPr="00085714">
        <w:t>nie</w:t>
      </w:r>
      <w:r w:rsidR="002E071A">
        <w:rPr>
          <w:rFonts w:hint="cs"/>
        </w:rPr>
        <w:t> </w:t>
      </w:r>
      <w:r w:rsidRPr="00085714">
        <w:t xml:space="preserve">jest przedsiębiorcą oraz do 30% wartości dla przedsiębiorcy. Więcej informacji na temat możliwości dofinansowania można pozyskać ze strony: </w:t>
      </w:r>
      <w:r w:rsidRPr="009E5966">
        <w:t>www.pfron.org.pl</w:t>
      </w:r>
      <w:r w:rsidRPr="00085714">
        <w:t xml:space="preserve"> </w:t>
      </w:r>
    </w:p>
    <w:p w14:paraId="04C11459" w14:textId="681A12A0" w:rsidR="00AD5F95" w:rsidRPr="00666CE3" w:rsidRDefault="00BB643B" w:rsidP="00BB643B">
      <w:pPr>
        <w:pStyle w:val="Nagwek3"/>
        <w:rPr>
          <w:rFonts w:asciiTheme="minorHAnsi" w:hAnsiTheme="minorHAnsi" w:hint="eastAsia"/>
          <w:sz w:val="22"/>
          <w:szCs w:val="22"/>
        </w:rPr>
      </w:pPr>
      <w:bookmarkStart w:id="261" w:name="_Toc179764868"/>
      <w:bookmarkStart w:id="262" w:name="_Toc179765687"/>
      <w:bookmarkStart w:id="263" w:name="_Toc179765754"/>
      <w:r w:rsidRPr="00666CE3">
        <w:rPr>
          <w:rFonts w:asciiTheme="minorHAnsi" w:hAnsiTheme="minorHAnsi"/>
          <w:sz w:val="22"/>
          <w:szCs w:val="22"/>
        </w:rPr>
        <w:t>Regionalne</w:t>
      </w:r>
      <w:bookmarkEnd w:id="261"/>
      <w:bookmarkEnd w:id="262"/>
      <w:bookmarkEnd w:id="263"/>
    </w:p>
    <w:p w14:paraId="6FC3ACD7" w14:textId="2D2E0298" w:rsidR="00983A4C" w:rsidRPr="00666CE3" w:rsidRDefault="00983A4C" w:rsidP="00A679D4">
      <w:pPr>
        <w:pStyle w:val="Nagwek4"/>
        <w:rPr>
          <w:rFonts w:hint="eastAsia"/>
          <w:i w:val="0"/>
          <w:iCs w:val="0"/>
        </w:rPr>
      </w:pPr>
      <w:r w:rsidRPr="00666CE3">
        <w:rPr>
          <w:i w:val="0"/>
          <w:iCs w:val="0"/>
        </w:rPr>
        <w:t xml:space="preserve">Mazowsze dla zabytków - </w:t>
      </w:r>
      <w:r w:rsidR="191FAC3C" w:rsidRPr="00666CE3">
        <w:rPr>
          <w:i w:val="0"/>
          <w:iCs w:val="0"/>
        </w:rPr>
        <w:t xml:space="preserve">coroczne </w:t>
      </w:r>
      <w:r w:rsidRPr="00666CE3">
        <w:rPr>
          <w:i w:val="0"/>
          <w:iCs w:val="0"/>
        </w:rPr>
        <w:t>dotacje z budżetu województwa mazowieckiego</w:t>
      </w:r>
    </w:p>
    <w:p w14:paraId="40CAA6F9" w14:textId="7094D889" w:rsidR="00983A4C" w:rsidRPr="00085714" w:rsidRDefault="00983A4C" w:rsidP="00F4781C">
      <w:pPr>
        <w:pStyle w:val="Normalnydla1111"/>
        <w:ind w:firstLine="706"/>
      </w:pPr>
      <w:r w:rsidRPr="00085714">
        <w:t>Zarząd Województwa Mazowieckiego corocznie ogłasza nabór wniosków o</w:t>
      </w:r>
      <w:r w:rsidR="00F4781C" w:rsidRPr="00085714">
        <w:t> </w:t>
      </w:r>
      <w:r w:rsidRPr="00085714">
        <w:t>udzielenie dotacji na prace konserwatorskie, restauratorskie lub roboty budowlane przy zabytkach wpisanych do rejestru zabytków, położonych na obszarze województwa mazowieckiego.</w:t>
      </w:r>
    </w:p>
    <w:p w14:paraId="39746377" w14:textId="77777777" w:rsidR="00983A4C" w:rsidRPr="00085714" w:rsidRDefault="00983A4C" w:rsidP="00F4781C">
      <w:pPr>
        <w:pStyle w:val="Normalnydla1111"/>
        <w:ind w:firstLine="706"/>
      </w:pPr>
      <w:r w:rsidRPr="00085714">
        <w:t>Dofinansowanie obejmuje prace konserwatorskie, restauratorskie oraz roboty budowlane przy mazowieckich zabytkach, w tym m.in. stabilizację konstrukcyjną części składowych, odnowienie lub uzupełnienie tynków i okładzin architektonicznych, odnowienie lub odtworzenie okien, zewnętrznych odrzwi i drzwi czy więźby dachowej. Wsparcie może zostać przeznaczone także na działania zmierzające do wyeksponowania istniejących, oryginalnych elementów zabytkowego układu parku lub ogrodu czy wykonanie izolacji przeciwwilgociowej. Maksymalna wnioskowana kwota dotacji nie może przekroczyć 300 tys. zł. (wysokość oraz zakres szczegółowy wsparcia może ulegać zmianie w kolejnych edycjach wsparcia).</w:t>
      </w:r>
    </w:p>
    <w:p w14:paraId="21CBF56E" w14:textId="1A399D78" w:rsidR="00983A4C" w:rsidRPr="00085714" w:rsidRDefault="00983A4C" w:rsidP="00E07E4B">
      <w:pPr>
        <w:pStyle w:val="Normalnydla1111"/>
      </w:pPr>
      <w:r w:rsidRPr="00085714">
        <w:t>Każdy podmiot będący właścicielem bądź posiadaczem zabytku, jeżeli posiadanie oparte jest o tytuł prawny do zabytku, wynikający z użytkowania wieczystego, trwałego zarządu, ograniczonego prawa rzeczowego, albo stosunku zobowiązaniowego, zwany dalej "Wnioskodawcą".</w:t>
      </w:r>
      <w:r w:rsidR="00E07E4B" w:rsidRPr="00085714">
        <w:t xml:space="preserve"> </w:t>
      </w:r>
      <w:r w:rsidR="00E95711">
        <w:br/>
      </w:r>
      <w:r w:rsidRPr="00085714">
        <w:t>Aby wziąć udział w naborze, należy złożyć wniosek wraz z załącznikami za pośrednictwem generatora wniosków. Środki pochodzą z budżetu województwa mazowieckiego. Sejmik Mazowsza</w:t>
      </w:r>
      <w:r w:rsidR="00ED3277">
        <w:t xml:space="preserve"> </w:t>
      </w:r>
      <w:r w:rsidRPr="00085714">
        <w:t>na</w:t>
      </w:r>
      <w:r w:rsidR="00ED3277">
        <w:rPr>
          <w:rFonts w:hint="cs"/>
        </w:rPr>
        <w:t> </w:t>
      </w:r>
      <w:r w:rsidRPr="00085714">
        <w:t>realizację programu "Mazowsze dla zabytków" w</w:t>
      </w:r>
      <w:r w:rsidR="00E07E4B" w:rsidRPr="00085714">
        <w:t> </w:t>
      </w:r>
      <w:r w:rsidRPr="00085714">
        <w:t>2024 r. przeznaczył 13,8 mln zł.</w:t>
      </w:r>
    </w:p>
    <w:p w14:paraId="21BA0690" w14:textId="14ACC6B3" w:rsidR="0044256B" w:rsidRPr="00666CE3" w:rsidRDefault="001C70D3" w:rsidP="00B5694D">
      <w:pPr>
        <w:pStyle w:val="Nagwek3"/>
        <w:rPr>
          <w:rFonts w:asciiTheme="minorHAnsi" w:hAnsiTheme="minorHAnsi" w:hint="eastAsia"/>
          <w:sz w:val="22"/>
          <w:szCs w:val="22"/>
        </w:rPr>
      </w:pPr>
      <w:bookmarkStart w:id="264" w:name="_Toc179764869"/>
      <w:bookmarkStart w:id="265" w:name="_Toc179765688"/>
      <w:bookmarkStart w:id="266" w:name="_Toc179765755"/>
      <w:r w:rsidRPr="00666CE3">
        <w:rPr>
          <w:rFonts w:asciiTheme="minorHAnsi" w:hAnsiTheme="minorHAnsi"/>
          <w:sz w:val="22"/>
          <w:szCs w:val="22"/>
        </w:rPr>
        <w:t>Fundacje</w:t>
      </w:r>
      <w:bookmarkEnd w:id="264"/>
      <w:bookmarkEnd w:id="265"/>
      <w:bookmarkEnd w:id="266"/>
    </w:p>
    <w:p w14:paraId="71D09E51" w14:textId="2E25F9BA" w:rsidR="00B00842" w:rsidRPr="00666CE3" w:rsidRDefault="004929B4" w:rsidP="004929B4">
      <w:pPr>
        <w:pStyle w:val="Nagwek4"/>
        <w:rPr>
          <w:rFonts w:hint="eastAsia"/>
          <w:i w:val="0"/>
          <w:iCs w:val="0"/>
        </w:rPr>
      </w:pPr>
      <w:r w:rsidRPr="00666CE3">
        <w:rPr>
          <w:i w:val="0"/>
          <w:iCs w:val="0"/>
        </w:rPr>
        <w:t>Fundacja PGNiG S.A. im. Ignacego Łukasiewicza</w:t>
      </w:r>
    </w:p>
    <w:p w14:paraId="2551A2CF" w14:textId="05CBB6E9" w:rsidR="00B971E8" w:rsidRPr="00085714" w:rsidRDefault="00B971E8" w:rsidP="00B971E8">
      <w:pPr>
        <w:pStyle w:val="Normalnydla1111"/>
        <w:ind w:firstLine="706"/>
      </w:pPr>
      <w:r w:rsidRPr="00085714">
        <w:t>Misją jest wspieranie dziedzictwa narodowego, kultury, nauki, edukacji oraz sportu. Poprzez różnorodne działania, fundacja propaguje edukację historyczną, buduje tożsamość narodową i pielęgnuje pamięć o polskich bohaterach.</w:t>
      </w:r>
    </w:p>
    <w:p w14:paraId="0C8DEBA7" w14:textId="121A1CC0" w:rsidR="004929B4" w:rsidRPr="00085714" w:rsidRDefault="00B971E8" w:rsidP="00B971E8">
      <w:pPr>
        <w:pStyle w:val="Normalnydla1111"/>
        <w:ind w:firstLine="706"/>
      </w:pPr>
      <w:r w:rsidRPr="00085714">
        <w:lastRenderedPageBreak/>
        <w:t>Fundacja działa na rzecz promocji i wspierania różnych obszarów społecznych, takich jak: kultura, nauka, opieka nad zabytkami, pomoc Polonii i Polakom za granicą, rozwój lokalnych społeczności, sport, ochrona zdrowia, pomoc społeczna, rehabilitacja inwalidów, ratownictwo, edukacja, ekologia oraz działalność charytatywna i religijna. Jej działania obejmują szeroki zakres inicjatyw, które służą dobru publicznemu i społecznemu.</w:t>
      </w:r>
    </w:p>
    <w:p w14:paraId="08D0AD02" w14:textId="691F652D" w:rsidR="001E493E" w:rsidRPr="00CE17A3" w:rsidRDefault="006F2CA5" w:rsidP="001E493E">
      <w:pPr>
        <w:pStyle w:val="Nagwek4"/>
        <w:rPr>
          <w:rFonts w:hint="eastAsia"/>
          <w:i w:val="0"/>
          <w:iCs w:val="0"/>
        </w:rPr>
      </w:pPr>
      <w:r w:rsidRPr="00CE17A3">
        <w:rPr>
          <w:i w:val="0"/>
          <w:iCs w:val="0"/>
        </w:rPr>
        <w:t>Fundacja PGE</w:t>
      </w:r>
    </w:p>
    <w:p w14:paraId="3FBD1CBD" w14:textId="561BE225" w:rsidR="00196C5B" w:rsidRPr="00085714" w:rsidRDefault="00196C5B" w:rsidP="00196C5B">
      <w:pPr>
        <w:pStyle w:val="Normalnydla1111"/>
        <w:ind w:firstLine="706"/>
      </w:pPr>
      <w:r w:rsidRPr="00085714">
        <w:t>Założona w 2011 roku przez PGE Polską Grupę Energetyczną, od</w:t>
      </w:r>
      <w:r w:rsidR="00364081">
        <w:t xml:space="preserve"> ponad 10</w:t>
      </w:r>
      <w:r w:rsidRPr="00085714">
        <w:t xml:space="preserve"> lat wspiera różnorodne inicjatywy społeczne, naukowe oraz edukacyjne. Poprzez udzielanie darowizn oraz</w:t>
      </w:r>
      <w:r w:rsidR="00364081">
        <w:rPr>
          <w:rFonts w:hint="cs"/>
        </w:rPr>
        <w:t> </w:t>
      </w:r>
      <w:r w:rsidRPr="00085714">
        <w:t>realizację własnych i partnerskich projektów, promuje obszary takie jak ochrona zdrowia, kultura, dziedzictwo narodowe, edukacja oraz działalność ekologiczna i ochrona środowiska. Jej</w:t>
      </w:r>
      <w:r w:rsidR="00364081">
        <w:rPr>
          <w:rFonts w:hint="cs"/>
        </w:rPr>
        <w:t> </w:t>
      </w:r>
      <w:r w:rsidRPr="00085714">
        <w:t>działania koncentrują się na wspieraniu inicjatyw mających pozytywny wpływ na społeczeństwo, zarówno poprzez wsparcie pracowników Grupy PGE, jak i</w:t>
      </w:r>
      <w:r w:rsidR="00BD2126" w:rsidRPr="00085714">
        <w:t> </w:t>
      </w:r>
      <w:r w:rsidRPr="00085714">
        <w:t>innych grup społecznych.</w:t>
      </w:r>
    </w:p>
    <w:p w14:paraId="21204B0E" w14:textId="23ABA604" w:rsidR="00196C5B" w:rsidRPr="00085714" w:rsidRDefault="00196C5B" w:rsidP="00196C5B">
      <w:pPr>
        <w:pStyle w:val="Normalnydla1111"/>
        <w:ind w:firstLine="706"/>
      </w:pPr>
      <w:r w:rsidRPr="00085714">
        <w:t>Fundacja PGE szczególną uwagę zwraca na obszary takie jak nauka i edukacja, lecznictwo i</w:t>
      </w:r>
      <w:r w:rsidR="003C4924" w:rsidRPr="00085714">
        <w:t> </w:t>
      </w:r>
      <w:r w:rsidRPr="00085714">
        <w:t>ochrona zdrowia, pomoc społeczna, działalność ekologiczna, sport dzieci, młodzieży i osób niepełnosprawnych oraz pielęgnowanie pamięci historycznej. Jest partnerem strategicznym Muzeum Powstania Warszawskiego oraz inicjatorem autorskiego programu "Rodzinne spotkania z</w:t>
      </w:r>
      <w:r w:rsidR="003C4924" w:rsidRPr="00085714">
        <w:t> </w:t>
      </w:r>
      <w:r w:rsidRPr="00085714">
        <w:t>historią", które mają na celu propagowanie i upowszechnianie wiedzy historycznej.</w:t>
      </w:r>
    </w:p>
    <w:p w14:paraId="7461387E" w14:textId="36BE229F" w:rsidR="00196C5B" w:rsidRPr="00085714" w:rsidRDefault="00196C5B" w:rsidP="00196C5B">
      <w:pPr>
        <w:pStyle w:val="Normalnydla1111"/>
        <w:ind w:firstLine="706"/>
      </w:pPr>
      <w:r w:rsidRPr="00085714">
        <w:t>Procedury wnioskowania o wsparcie są klarowne. Wniosek przechodzi przez etap oceny formalnej, następnie jest rozpatrywany przez Zarząd Fundacji, a w przypadku kwot powyżej 5000</w:t>
      </w:r>
      <w:r w:rsidR="009E5966">
        <w:rPr>
          <w:rFonts w:hint="cs"/>
        </w:rPr>
        <w:t> </w:t>
      </w:r>
      <w:r w:rsidRPr="00085714">
        <w:t>Euro, wymaga także pozytywnej opinii Rady Fundacji. Po zaakceptowaniu wniosku, beneficjent otrzymuje poinformowanie o decyzji, a środki są przelane na wskazane konto w ciągu 30 dni. Dla</w:t>
      </w:r>
      <w:r w:rsidR="00ED3277">
        <w:rPr>
          <w:rFonts w:hint="cs"/>
        </w:rPr>
        <w:t> </w:t>
      </w:r>
      <w:r w:rsidRPr="00085714">
        <w:t>kwot przekraczających 5000 Euro wymagana jest dodatkowo podpisana umowa o</w:t>
      </w:r>
      <w:r w:rsidR="009E5966">
        <w:rPr>
          <w:rFonts w:hint="cs"/>
        </w:rPr>
        <w:t> </w:t>
      </w:r>
      <w:r w:rsidRPr="00085714">
        <w:t>darowiznę.</w:t>
      </w:r>
    </w:p>
    <w:p w14:paraId="6C4FC43A" w14:textId="78965955" w:rsidR="006F2CA5" w:rsidRPr="00085714" w:rsidRDefault="00196C5B" w:rsidP="00BD2126">
      <w:pPr>
        <w:pStyle w:val="Normalnydla1111"/>
        <w:ind w:firstLine="706"/>
        <w:rPr>
          <w:b/>
          <w:bCs w:val="0"/>
        </w:rPr>
      </w:pPr>
      <w:r w:rsidRPr="00085714">
        <w:rPr>
          <w:b/>
          <w:bCs w:val="0"/>
        </w:rPr>
        <w:t xml:space="preserve">Fundacja PGE, dbając o dziedzictwo historyczne, prowadzi projekty takie jak Tablice Pamięci oraz jest mecenasem Wirtualnego Muzeum Polskiego Państwa Podziemnego, angażując się w upamiętnianie polskiego ruchu oporu podczas II </w:t>
      </w:r>
      <w:r w:rsidR="00364081">
        <w:rPr>
          <w:b/>
          <w:bCs w:val="0"/>
        </w:rPr>
        <w:t>W</w:t>
      </w:r>
      <w:r w:rsidRPr="00085714">
        <w:rPr>
          <w:b/>
          <w:bCs w:val="0"/>
        </w:rPr>
        <w:t xml:space="preserve">ojny </w:t>
      </w:r>
      <w:r w:rsidR="00364081">
        <w:rPr>
          <w:b/>
          <w:bCs w:val="0"/>
        </w:rPr>
        <w:t>Ś</w:t>
      </w:r>
      <w:r w:rsidRPr="00085714">
        <w:rPr>
          <w:b/>
          <w:bCs w:val="0"/>
        </w:rPr>
        <w:t>wiatowej.</w:t>
      </w:r>
    </w:p>
    <w:p w14:paraId="17480A7F" w14:textId="0BFBEE55" w:rsidR="001A5AC3" w:rsidRPr="00CE17A3" w:rsidRDefault="00E93581" w:rsidP="00E93581">
      <w:pPr>
        <w:pStyle w:val="Nagwek4"/>
        <w:rPr>
          <w:rFonts w:hint="eastAsia"/>
          <w:i w:val="0"/>
          <w:iCs w:val="0"/>
        </w:rPr>
      </w:pPr>
      <w:r w:rsidRPr="00CE17A3">
        <w:rPr>
          <w:i w:val="0"/>
          <w:iCs w:val="0"/>
        </w:rPr>
        <w:t>Fundacja PKN O</w:t>
      </w:r>
      <w:r w:rsidR="0047052F" w:rsidRPr="00CE17A3">
        <w:rPr>
          <w:i w:val="0"/>
          <w:iCs w:val="0"/>
        </w:rPr>
        <w:t>RLEN</w:t>
      </w:r>
      <w:r w:rsidR="00B47DF7" w:rsidRPr="00CE17A3">
        <w:rPr>
          <w:i w:val="0"/>
          <w:iCs w:val="0"/>
        </w:rPr>
        <w:t xml:space="preserve"> – nab</w:t>
      </w:r>
      <w:r w:rsidR="00AE641F" w:rsidRPr="00CE17A3">
        <w:rPr>
          <w:i w:val="0"/>
          <w:iCs w:val="0"/>
        </w:rPr>
        <w:t>o</w:t>
      </w:r>
      <w:r w:rsidR="00B47DF7" w:rsidRPr="00CE17A3">
        <w:rPr>
          <w:i w:val="0"/>
          <w:iCs w:val="0"/>
        </w:rPr>
        <w:t>r</w:t>
      </w:r>
      <w:r w:rsidR="00AE641F" w:rsidRPr="00CE17A3">
        <w:rPr>
          <w:i w:val="0"/>
          <w:iCs w:val="0"/>
        </w:rPr>
        <w:t>y</w:t>
      </w:r>
      <w:r w:rsidR="00B47DF7" w:rsidRPr="00CE17A3">
        <w:rPr>
          <w:i w:val="0"/>
          <w:iCs w:val="0"/>
        </w:rPr>
        <w:t xml:space="preserve"> </w:t>
      </w:r>
      <w:r w:rsidR="00AE641F" w:rsidRPr="00CE17A3">
        <w:rPr>
          <w:i w:val="0"/>
          <w:iCs w:val="0"/>
        </w:rPr>
        <w:t>roczne</w:t>
      </w:r>
    </w:p>
    <w:p w14:paraId="168E3D8B" w14:textId="2162124D" w:rsidR="0047052F" w:rsidRPr="00085714" w:rsidRDefault="0047052F" w:rsidP="0047052F">
      <w:pPr>
        <w:pStyle w:val="Normalnydla1111"/>
        <w:ind w:firstLine="706"/>
      </w:pPr>
      <w:r w:rsidRPr="00085714">
        <w:t xml:space="preserve">Poprzednio znana jako Fundacja Petrochemia Dzieciom, powstała w 1997 </w:t>
      </w:r>
      <w:r w:rsidR="00814F70" w:rsidRPr="00085714">
        <w:t xml:space="preserve">roku, </w:t>
      </w:r>
      <w:r w:rsidRPr="00085714">
        <w:t>aby</w:t>
      </w:r>
      <w:r w:rsidR="00ED3277">
        <w:rPr>
          <w:rFonts w:hint="cs"/>
        </w:rPr>
        <w:t> </w:t>
      </w:r>
      <w:r w:rsidRPr="00085714">
        <w:t>zapewnić wsparcie dzieciom wymagającym specjalistycznej opieki medycznej oraz placówkom służby zdrowia zajmującym się ich leczeniem. Od tego czasu Fundacja ORLEN skupiła się na</w:t>
      </w:r>
      <w:r w:rsidR="009E5966">
        <w:rPr>
          <w:rFonts w:hint="cs"/>
        </w:rPr>
        <w:t> </w:t>
      </w:r>
      <w:r w:rsidRPr="00085714">
        <w:t>różnorodnych inicjatywach społecznych, w tym na wspieraniu dzieci pozbawionych naturalnej opieki rodzicielskiej poprzez rozwój rodzinnego domu dziecka i organizowanie letnich wakacji. Fundacja udziela również stypendiów dzieciom z ubogich rodzin oraz promuje edukację, bezpieczeństwo dzieci i wsparcie dla chorych dzieci.</w:t>
      </w:r>
    </w:p>
    <w:p w14:paraId="266FF3C6" w14:textId="77A61A6F" w:rsidR="00E93581" w:rsidRPr="00085714" w:rsidRDefault="0047052F" w:rsidP="0047052F">
      <w:pPr>
        <w:pStyle w:val="Normalnydla1111"/>
        <w:ind w:firstLine="706"/>
      </w:pPr>
      <w:r w:rsidRPr="00085714">
        <w:t>Ponadto Fundacja ORLEN angażuje się w dziedzictwo kulturowe poprzez wsparcie renowacji zabytków, organizację wydarzeń historycznych i upamiętnianie osób zasłużonych dla</w:t>
      </w:r>
      <w:r w:rsidR="003E496D">
        <w:rPr>
          <w:rFonts w:hint="cs"/>
        </w:rPr>
        <w:t> </w:t>
      </w:r>
      <w:r w:rsidRPr="00085714">
        <w:t>narodu polskiego. Fundacja ORLEN, będąc fundatorem ORLEN S.A., cieszy się poparciem i</w:t>
      </w:r>
      <w:r w:rsidR="003E496D">
        <w:rPr>
          <w:rFonts w:hint="cs"/>
        </w:rPr>
        <w:t> </w:t>
      </w:r>
      <w:r w:rsidRPr="00085714">
        <w:t>środkami finansowymi, które są wykorzystywane na cele społeczne i kulturowe. Wspierając lokalne organizacje i instytucje kultury, Fundacja ORLEN umożliwia rewitalizację miejsc pamięci ważnych dla lokalnych społeczności. Program grantowy, inicjowany w 2018 roku z okazji stulecia niepodległości Polski, odegrał kluczową rolę w zachowaniu lokalnego patriotyzmu i pamięci o</w:t>
      </w:r>
      <w:r w:rsidR="003C4924" w:rsidRPr="00085714">
        <w:t> </w:t>
      </w:r>
      <w:r w:rsidRPr="00085714">
        <w:t>przeszłości. Poprzez wspólne działania i wsparcie finansowe, Fundacja ORLEN przyczynia się do</w:t>
      </w:r>
      <w:r w:rsidR="00ED3277">
        <w:rPr>
          <w:rFonts w:hint="cs"/>
        </w:rPr>
        <w:t> </w:t>
      </w:r>
      <w:r w:rsidRPr="00085714">
        <w:t>integrowania społeczności oraz ochrony dziedzictwa historycznego przed zapomnieniem.</w:t>
      </w:r>
    </w:p>
    <w:p w14:paraId="5D7CA4C5" w14:textId="29747363" w:rsidR="001C70D3" w:rsidRPr="00CE17A3" w:rsidRDefault="00BA4D75" w:rsidP="00D73C34">
      <w:pPr>
        <w:pStyle w:val="Nagwek4"/>
        <w:rPr>
          <w:rFonts w:hint="eastAsia"/>
          <w:i w:val="0"/>
          <w:iCs w:val="0"/>
        </w:rPr>
      </w:pPr>
      <w:r w:rsidRPr="00CE17A3">
        <w:rPr>
          <w:i w:val="0"/>
          <w:iCs w:val="0"/>
        </w:rPr>
        <w:t>Fundacja KGHM Polska Miedź</w:t>
      </w:r>
      <w:r w:rsidR="00816DF3" w:rsidRPr="00CE17A3">
        <w:rPr>
          <w:i w:val="0"/>
          <w:iCs w:val="0"/>
        </w:rPr>
        <w:t xml:space="preserve"> – nabór ciągły</w:t>
      </w:r>
    </w:p>
    <w:p w14:paraId="6753A4FA" w14:textId="4ACEE971" w:rsidR="000137AD" w:rsidRPr="00085714" w:rsidRDefault="004A2291" w:rsidP="000137AD">
      <w:pPr>
        <w:pStyle w:val="Normalnydla1111"/>
        <w:ind w:firstLine="706"/>
      </w:pPr>
      <w:r w:rsidRPr="00085714">
        <w:t>Z</w:t>
      </w:r>
      <w:r w:rsidR="000137AD" w:rsidRPr="00085714">
        <w:t>ałożona w 2003 roku, kontynuuje tradycję działalności prospołecznej swojego fundatora, KGHM Polska Miedź S.A., światowego lidera w produkcji miedzi i srebra z ponad 60-letnim doświadczeniem. Działając w czterech obszarach - kultury i tradycji, sportu i</w:t>
      </w:r>
      <w:r w:rsidRPr="00085714">
        <w:t> </w:t>
      </w:r>
      <w:r w:rsidR="000137AD" w:rsidRPr="00085714">
        <w:t xml:space="preserve">rekreacji, nauki </w:t>
      </w:r>
      <w:r w:rsidR="000137AD" w:rsidRPr="00085714">
        <w:lastRenderedPageBreak/>
        <w:t>i</w:t>
      </w:r>
      <w:r w:rsidR="003C4924" w:rsidRPr="00085714">
        <w:t> </w:t>
      </w:r>
      <w:r w:rsidR="000137AD" w:rsidRPr="00085714">
        <w:t>edukacji oraz zdrowia i bezpieczeństwa - Fundacja KGHM wspiera różnorodne inicjatywy społeczne i kulturalne.</w:t>
      </w:r>
    </w:p>
    <w:p w14:paraId="3656DC28" w14:textId="77777777" w:rsidR="000137AD" w:rsidRPr="00085714" w:rsidRDefault="000137AD" w:rsidP="000137AD">
      <w:pPr>
        <w:pStyle w:val="Normalnydla1111"/>
      </w:pPr>
      <w:r w:rsidRPr="00085714">
        <w:t>Celem Fundacji jest troska o lokalną tożsamość, tradycje oraz wsparcie finansowe dla obszarów istotnych dla społeczności lokalnych, takich jak szpitale, szkoły, teatry, obiekty sportowe oraz ważne inicjatywy społeczne. Fundacja skupia się również na ratowaniu, pielęgnowaniu i promowaniu dziedzictwa kulturowego poprzez wspieranie ochrony zabytków i zachowania lokalnych tradycji.</w:t>
      </w:r>
    </w:p>
    <w:p w14:paraId="28244A68" w14:textId="43BAF196" w:rsidR="000137AD" w:rsidRPr="00085714" w:rsidRDefault="000137AD" w:rsidP="000137AD">
      <w:pPr>
        <w:pStyle w:val="Normalnydla1111"/>
      </w:pPr>
      <w:r w:rsidRPr="00085714">
        <w:t>Projekty Fundacji obejmują ochronę oryginalnych zabytków w regionie, budowanie świadomości historycznej i narodowej, kształtowanie wrażliwości na wartość dziedzictwa kulturowego</w:t>
      </w:r>
      <w:r w:rsidR="00ED3277">
        <w:t xml:space="preserve"> </w:t>
      </w:r>
      <w:r w:rsidRPr="00085714">
        <w:t>oraz</w:t>
      </w:r>
      <w:r w:rsidR="00ED3277">
        <w:rPr>
          <w:rFonts w:hint="cs"/>
        </w:rPr>
        <w:t> </w:t>
      </w:r>
      <w:r w:rsidRPr="00085714">
        <w:t>wspieranie działań mających na celu restaurację, rewaloryzację i konserwację obiektów historycznych i architektonicznych.</w:t>
      </w:r>
    </w:p>
    <w:p w14:paraId="755CBDCF" w14:textId="27C393C2" w:rsidR="00D73C34" w:rsidRPr="00085714" w:rsidRDefault="000137AD" w:rsidP="000137AD">
      <w:pPr>
        <w:pStyle w:val="Normalnydla1111"/>
      </w:pPr>
      <w:r w:rsidRPr="00085714">
        <w:t>Beneficjentami darowizn Fundacji są fundacje, stowarzyszenia, muzea, kościoły oraz instytucje kulturalne, które działają na rzecz zachowania i promocji dziedzictwa kulturowego. Fundacja działa poprzez przekazywanie darowizn na odbudowę i rewitalizację zabytków, aby utrzymać je</w:t>
      </w:r>
      <w:r w:rsidR="00F14B6E">
        <w:rPr>
          <w:rFonts w:hint="cs"/>
        </w:rPr>
        <w:t> </w:t>
      </w:r>
      <w:r w:rsidRPr="00085714">
        <w:t>w</w:t>
      </w:r>
      <w:r w:rsidR="003E496D">
        <w:rPr>
          <w:rFonts w:hint="cs"/>
        </w:rPr>
        <w:t> </w:t>
      </w:r>
      <w:r w:rsidRPr="00085714">
        <w:t>jak</w:t>
      </w:r>
      <w:r w:rsidR="003E496D">
        <w:rPr>
          <w:rFonts w:hint="cs"/>
        </w:rPr>
        <w:t> </w:t>
      </w:r>
      <w:r w:rsidRPr="00085714">
        <w:t>najlepszym stanie i zapewnić ich dostępność dla przyszłych pokoleń.</w:t>
      </w:r>
    </w:p>
    <w:p w14:paraId="44D80D6D" w14:textId="44466942" w:rsidR="00B2287B" w:rsidRPr="00CE17A3" w:rsidRDefault="0081642F" w:rsidP="00B2287B">
      <w:pPr>
        <w:pStyle w:val="Nagwek4"/>
        <w:rPr>
          <w:rFonts w:hint="eastAsia"/>
          <w:i w:val="0"/>
          <w:iCs w:val="0"/>
        </w:rPr>
      </w:pPr>
      <w:r w:rsidRPr="00CE17A3">
        <w:rPr>
          <w:i w:val="0"/>
          <w:iCs w:val="0"/>
        </w:rPr>
        <w:t>Centralny Port Komunikacyjny</w:t>
      </w:r>
    </w:p>
    <w:p w14:paraId="144DB731" w14:textId="1BD00A75" w:rsidR="0081642F" w:rsidRPr="00085714" w:rsidRDefault="0081642F" w:rsidP="0081642F">
      <w:pPr>
        <w:pStyle w:val="Normalnydla1111"/>
        <w:ind w:firstLine="706"/>
      </w:pPr>
      <w:r w:rsidRPr="00085714">
        <w:t xml:space="preserve">Centralny Port Komunikacyjny </w:t>
      </w:r>
      <w:r w:rsidR="00B76414" w:rsidRPr="00085714">
        <w:t>prowadzi</w:t>
      </w:r>
      <w:r w:rsidRPr="00085714">
        <w:t xml:space="preserve"> działania w ramach społecznej odpowiedzialności biznesu. </w:t>
      </w:r>
      <w:r w:rsidR="00B76414" w:rsidRPr="00085714">
        <w:t>J</w:t>
      </w:r>
      <w:r w:rsidRPr="00085714">
        <w:t>ednostki samorządu terytorialnego</w:t>
      </w:r>
      <w:r w:rsidR="00364081">
        <w:t xml:space="preserve"> </w:t>
      </w:r>
      <w:r w:rsidR="00364081" w:rsidRPr="00085714">
        <w:t>(JST)</w:t>
      </w:r>
      <w:r w:rsidRPr="00085714">
        <w:t>, szkoły, przedszkola, biblioteki czy organizacje pozarządowe z tzw. obszaru otoczenia CPK mogą aplikować o</w:t>
      </w:r>
      <w:r w:rsidR="001C61C6" w:rsidRPr="00085714">
        <w:t> </w:t>
      </w:r>
      <w:r w:rsidRPr="00085714">
        <w:t>wsparcie finansowe w ramach konkursu “Lokalnie z CPK”.</w:t>
      </w:r>
    </w:p>
    <w:p w14:paraId="46ADD19E" w14:textId="34C90568" w:rsidR="0081642F" w:rsidRPr="00085714" w:rsidRDefault="0081642F" w:rsidP="001C61C6">
      <w:pPr>
        <w:pStyle w:val="Normalnydla1111"/>
        <w:ind w:firstLine="706"/>
      </w:pPr>
      <w:r w:rsidRPr="00085714">
        <w:t xml:space="preserve">Poprzez organizację konkursu spółka chce przyczynić się do budowania kapitału społecznego na obszarze otaczającym inwestycję, czyli w gminach: Baranów, Błonie, Brwinów, Grodzisk Mazowiecki, Jaktorów, Michałowice, Milanówek, Nowa Sucha, Ożarów Mazowiecki, Piastów, Podkowa Leśna, </w:t>
      </w:r>
      <w:r w:rsidRPr="00085714">
        <w:rPr>
          <w:b/>
          <w:bCs w:val="0"/>
        </w:rPr>
        <w:t>Pruszków</w:t>
      </w:r>
      <w:r w:rsidRPr="00085714">
        <w:t>, Radziejowice, Sochaczew (gmina), Sochaczew (miasto), Teresin, Wiskitki i Żyrardów. Celem konkursu jest przede wszystkim zwiększenie zaangażowania mieszkańców wspominanych terenów na rzecz budowania dobra wspólnego, polegające w</w:t>
      </w:r>
      <w:r w:rsidR="003C4924" w:rsidRPr="00085714">
        <w:t> </w:t>
      </w:r>
      <w:r w:rsidRPr="00085714">
        <w:t>szczególności na wzroście aktywności społecznej i roli inicjatyw oddolnych oraz pogłębianiu integracji.</w:t>
      </w:r>
    </w:p>
    <w:p w14:paraId="12DB79D4" w14:textId="4AD40A51" w:rsidR="0081642F" w:rsidRPr="00085714" w:rsidRDefault="0081642F" w:rsidP="00B65EDA">
      <w:pPr>
        <w:pStyle w:val="Normalnydla1111"/>
        <w:ind w:firstLine="706"/>
      </w:pPr>
      <w:r w:rsidRPr="00085714">
        <w:t>Do “Lokalnie z CPK” można zgłaszać projekty z dziedzin takich jak m.in. edukacja, nauka i</w:t>
      </w:r>
      <w:r w:rsidR="00745C98">
        <w:rPr>
          <w:rFonts w:hint="cs"/>
        </w:rPr>
        <w:t> </w:t>
      </w:r>
      <w:r w:rsidRPr="00085714">
        <w:t>oświata, sport i kultura fizyczna, ochrona środowiska i dziedzictwa przyrodniczego, pomoc społeczna i działalność charytatywna czy turystyka i rekreacja. Budżet konkursu to 1 mln zł, a</w:t>
      </w:r>
      <w:r w:rsidR="003C4924" w:rsidRPr="00085714">
        <w:t> </w:t>
      </w:r>
      <w:r w:rsidRPr="00085714">
        <w:t>wsparcie przyznane na realizację jednego projektu może wynieść od 5 do 20 tys. zł. Własny wkład finansowy nie jest wymagany.</w:t>
      </w:r>
    </w:p>
    <w:p w14:paraId="314B519F" w14:textId="7CB0727F" w:rsidR="0081642F" w:rsidRPr="00085714" w:rsidRDefault="0081642F" w:rsidP="005461C0">
      <w:pPr>
        <w:pStyle w:val="Normalnydla1111"/>
        <w:ind w:firstLine="706"/>
      </w:pPr>
      <w:r w:rsidRPr="00085714">
        <w:t xml:space="preserve">Wnioski w konkursie mogą składać </w:t>
      </w:r>
      <w:r w:rsidR="00364081">
        <w:t>JST</w:t>
      </w:r>
      <w:r w:rsidRPr="00085714">
        <w:t>, jednostki organizacyjne JST (np. szkoły, przedszkola, biblioteki) oraz stowarzyszenia JST, fundacje, stowarzyszenia oraz inne organizacje pozarządowe.</w:t>
      </w:r>
    </w:p>
    <w:p w14:paraId="42ABA22E" w14:textId="7FD4F6C0" w:rsidR="0081642F" w:rsidRPr="00085714" w:rsidRDefault="0081642F" w:rsidP="0081642F">
      <w:pPr>
        <w:pStyle w:val="Normalnydla1111"/>
      </w:pPr>
      <w:r w:rsidRPr="00085714">
        <w:t>Podstawą ubiegania się o wsparcie w ramach “Lokalnie z CPK” jest złożenie wniosku w</w:t>
      </w:r>
      <w:r w:rsidR="00AC5572" w:rsidRPr="00085714">
        <w:t> </w:t>
      </w:r>
      <w:r w:rsidRPr="00085714">
        <w:t xml:space="preserve">wersji elektronicznej poprzez formularz online dostępny na stronie </w:t>
      </w:r>
      <w:r w:rsidR="00ED3277" w:rsidRPr="00ED3277">
        <w:t>www.odpowiedzialnycpk.pl</w:t>
      </w:r>
      <w:r w:rsidR="00814F70" w:rsidRPr="00085714">
        <w:t>,</w:t>
      </w:r>
      <w:r w:rsidR="00ED3277">
        <w:t xml:space="preserve"> </w:t>
      </w:r>
      <w:r w:rsidRPr="00085714">
        <w:t>gdzie</w:t>
      </w:r>
      <w:r w:rsidR="00ED3277">
        <w:rPr>
          <w:rFonts w:hint="cs"/>
        </w:rPr>
        <w:t> </w:t>
      </w:r>
      <w:r w:rsidRPr="00085714">
        <w:t>znajdują się również regulamin oraz szczegóły dotyczące konkursu.</w:t>
      </w:r>
    </w:p>
    <w:p w14:paraId="5495B143" w14:textId="422AB85B" w:rsidR="0047052F" w:rsidRPr="00666CE3" w:rsidRDefault="001C70D3" w:rsidP="001C70D3">
      <w:pPr>
        <w:pStyle w:val="Nagwek3"/>
        <w:rPr>
          <w:rFonts w:asciiTheme="minorHAnsi" w:hAnsiTheme="minorHAnsi" w:hint="eastAsia"/>
          <w:sz w:val="22"/>
          <w:szCs w:val="22"/>
        </w:rPr>
      </w:pPr>
      <w:bookmarkStart w:id="267" w:name="_Toc179764870"/>
      <w:bookmarkStart w:id="268" w:name="_Toc179765689"/>
      <w:bookmarkStart w:id="269" w:name="_Toc179765756"/>
      <w:r w:rsidRPr="00666CE3">
        <w:rPr>
          <w:rFonts w:asciiTheme="minorHAnsi" w:hAnsiTheme="minorHAnsi"/>
          <w:sz w:val="22"/>
          <w:szCs w:val="22"/>
        </w:rPr>
        <w:t>Pozostałe formy wsparcia</w:t>
      </w:r>
      <w:bookmarkEnd w:id="267"/>
      <w:bookmarkEnd w:id="268"/>
      <w:bookmarkEnd w:id="269"/>
    </w:p>
    <w:p w14:paraId="7B13D149" w14:textId="67969814" w:rsidR="007C2395" w:rsidRPr="00085714" w:rsidRDefault="007C2395" w:rsidP="0072379C">
      <w:pPr>
        <w:pStyle w:val="Normalnydla1111"/>
        <w:ind w:firstLine="706"/>
      </w:pPr>
      <w:r w:rsidRPr="00085714">
        <w:t>Wsparcie promocji gminy może przybierać różne formy, niekoniecznie związane z nagrodami finansowymi. Istnieją konkursy o zasięgu ogólnopolskim, które oferują prestiż, wsparcie merytoryczne oraz możliwość promocji poprzez objęcie patronatu lub reklamę jako</w:t>
      </w:r>
      <w:r w:rsidR="00ED3277">
        <w:rPr>
          <w:rFonts w:hint="cs"/>
        </w:rPr>
        <w:t> </w:t>
      </w:r>
      <w:r w:rsidRPr="00085714">
        <w:t>sponsor, partner czy współpracownik.</w:t>
      </w:r>
    </w:p>
    <w:p w14:paraId="34708748" w14:textId="5BC984FB" w:rsidR="007C2395" w:rsidRPr="00085714" w:rsidRDefault="007C2395" w:rsidP="00E04769">
      <w:pPr>
        <w:pStyle w:val="Normalnydla1111"/>
        <w:ind w:firstLine="706"/>
      </w:pPr>
      <w:r w:rsidRPr="00085714">
        <w:t xml:space="preserve">Przykładem takiego wsparcia jest inicjatywa </w:t>
      </w:r>
      <w:r w:rsidRPr="00085714">
        <w:rPr>
          <w:b/>
        </w:rPr>
        <w:t>"Zabytek Zadbany"</w:t>
      </w:r>
      <w:r w:rsidRPr="00085714">
        <w:t xml:space="preserve">, organizowana z ramienia Ministerstwa Kultury i Dziedzictwa Narodowego, nadzorowana przez Generalnego Konserwatora </w:t>
      </w:r>
      <w:r w:rsidRPr="00085714">
        <w:lastRenderedPageBreak/>
        <w:t>Zabytków. Głównym celem tego konkursu jest promowanie właściwej opieki nad zabytkami. Nagradzane są obiekty, w których przeprowadzono wzorcowe prace badawcze, konserwatorskie, rewaloryzacyjne i adaptacyjne, oraz kontynuowane są systematyczne działania na rzecz utrzymania właściwego stanu zabytków.</w:t>
      </w:r>
    </w:p>
    <w:p w14:paraId="6C06D94C" w14:textId="4EDA44CC" w:rsidR="00DD4618" w:rsidRPr="00085714" w:rsidRDefault="007C2395" w:rsidP="00E04769">
      <w:pPr>
        <w:pStyle w:val="Normalnydla1111"/>
        <w:ind w:firstLine="706"/>
      </w:pPr>
      <w:r w:rsidRPr="00085714">
        <w:t xml:space="preserve">Kolejnym przykładem jest inicjatywa o nazwie </w:t>
      </w:r>
      <w:r w:rsidRPr="00085714">
        <w:rPr>
          <w:b/>
        </w:rPr>
        <w:t>"Lider Dostępności"</w:t>
      </w:r>
      <w:r w:rsidRPr="00085714">
        <w:t>, będąca konkurencją architektoniczno-urbanistyczną. Jej celem jest promowanie projektowania uniwersalnego oraz</w:t>
      </w:r>
      <w:r w:rsidR="00ED3277">
        <w:rPr>
          <w:rFonts w:hint="cs"/>
        </w:rPr>
        <w:t> </w:t>
      </w:r>
      <w:r w:rsidRPr="00085714">
        <w:t>najlepszych rozwiązań urbanistycznych i architektonicznych dostosowanych do potrzeb osób z</w:t>
      </w:r>
      <w:r w:rsidR="003965CE" w:rsidRPr="00085714">
        <w:t> </w:t>
      </w:r>
      <w:r w:rsidRPr="00085714">
        <w:t>niepełnosprawnościami. Organizatorami tego konkursu są Integracja i Towarzystwo Urbanistów Polskich, a honorowy patronat sprawuje Prezydent RP. W ramach tego wydarzenia jury przyznaje corocznie nagrody w siedmiu kategoriach, uwzględniając również obiekty zabytkowe. Takie</w:t>
      </w:r>
      <w:r w:rsidR="003E496D">
        <w:rPr>
          <w:rFonts w:hint="cs"/>
        </w:rPr>
        <w:t> </w:t>
      </w:r>
      <w:r w:rsidRPr="00085714">
        <w:t>inicjatywy nie tylko promują gminę, ale także inspirują do podejmowania działań na rzecz ochrony dziedzictwa kulturowego i tworzenia przestrzeni bardziej dostępnych dla wszystkich.</w:t>
      </w:r>
    </w:p>
    <w:p w14:paraId="48DEFF2F" w14:textId="6D3EE0C4" w:rsidR="00E20EE8" w:rsidRPr="00666CE3" w:rsidRDefault="00DC0C42" w:rsidP="00066343">
      <w:pPr>
        <w:pStyle w:val="Nagwek2"/>
        <w:spacing w:after="200"/>
        <w:rPr>
          <w:rFonts w:hint="eastAsia"/>
          <w:b/>
          <w:sz w:val="22"/>
          <w:szCs w:val="22"/>
        </w:rPr>
      </w:pPr>
      <w:bookmarkStart w:id="270" w:name="_Toc179764871"/>
      <w:bookmarkStart w:id="271" w:name="_Toc179765690"/>
      <w:bookmarkStart w:id="272" w:name="_Toc179765757"/>
      <w:r w:rsidRPr="00666CE3">
        <w:rPr>
          <w:sz w:val="22"/>
          <w:szCs w:val="22"/>
        </w:rPr>
        <w:t>Zasady oceny realizacji programu opieki nad zabytkami (</w:t>
      </w:r>
      <w:r w:rsidR="00364081">
        <w:rPr>
          <w:sz w:val="22"/>
          <w:szCs w:val="22"/>
        </w:rPr>
        <w:t>m</w:t>
      </w:r>
      <w:r w:rsidR="00E20EE8" w:rsidRPr="00666CE3">
        <w:rPr>
          <w:sz w:val="22"/>
          <w:szCs w:val="22"/>
        </w:rPr>
        <w:t>onitoring i</w:t>
      </w:r>
      <w:r w:rsidR="00824800" w:rsidRPr="00666CE3">
        <w:rPr>
          <w:sz w:val="22"/>
          <w:szCs w:val="22"/>
        </w:rPr>
        <w:t> </w:t>
      </w:r>
      <w:r w:rsidR="00E20EE8" w:rsidRPr="00666CE3">
        <w:rPr>
          <w:sz w:val="22"/>
          <w:szCs w:val="22"/>
        </w:rPr>
        <w:t>ewaluacja</w:t>
      </w:r>
      <w:r w:rsidR="004C5149" w:rsidRPr="00666CE3">
        <w:rPr>
          <w:sz w:val="22"/>
          <w:szCs w:val="22"/>
        </w:rPr>
        <w:t>)</w:t>
      </w:r>
      <w:bookmarkEnd w:id="270"/>
      <w:bookmarkEnd w:id="271"/>
      <w:bookmarkEnd w:id="272"/>
    </w:p>
    <w:p w14:paraId="728559C7" w14:textId="0B9E0A33" w:rsidR="00875377" w:rsidRDefault="00FF0661" w:rsidP="00424F34">
      <w:pPr>
        <w:pStyle w:val="NormalnydlaNagwek2"/>
        <w:spacing w:after="0"/>
      </w:pPr>
      <w:r w:rsidRPr="00085714">
        <w:t xml:space="preserve">Ustawa o ochronie zabytków i opiece nad zabytkami z dnia 23 lipca 2003 r. w art. 87 ust. 5 nakłada na zarząd województwa, powiatu, wójtów, burmistrzów oraz prezydentów, sporządzanie co dwa lata sprawozdań z realizacji programów, które weryfikować będą odpowiednio: sejmik województwa, rada powiatu lub rada gminy. W przypadku niniejszego dokumentu zadania te leżą w kompetencjach rady gminy. </w:t>
      </w:r>
      <w:r w:rsidR="00EE513D" w:rsidRPr="00085714">
        <w:t>Wobec powyższego sprawozdanie z realizacji ww. programu należy przedstawić Radzie Miasta Pruszkowa do końca 2026 roku.</w:t>
      </w:r>
    </w:p>
    <w:p w14:paraId="4E5A4E5E" w14:textId="77777777" w:rsidR="00BC0C6A" w:rsidRDefault="00BC0C6A" w:rsidP="00424F34">
      <w:pPr>
        <w:pStyle w:val="NormalnydlaNagwek2"/>
        <w:spacing w:after="0"/>
      </w:pPr>
    </w:p>
    <w:p w14:paraId="5C12CC85" w14:textId="662C25D6" w:rsidR="00066343" w:rsidRPr="00085714" w:rsidRDefault="00066343" w:rsidP="00776D44">
      <w:pPr>
        <w:pStyle w:val="Legenda"/>
        <w:keepNext/>
        <w:spacing w:after="0"/>
        <w:ind w:left="375" w:firstLine="345"/>
      </w:pPr>
      <w:bookmarkStart w:id="273" w:name="_Toc179764751"/>
      <w:r w:rsidRPr="00085714">
        <w:t xml:space="preserve">Tabela </w:t>
      </w:r>
      <w:r w:rsidR="003E4D31">
        <w:fldChar w:fldCharType="begin"/>
      </w:r>
      <w:r w:rsidR="003E4D31">
        <w:instrText xml:space="preserve"> SEQ Tabela \* ARABIC </w:instrText>
      </w:r>
      <w:r w:rsidR="003E4D31">
        <w:fldChar w:fldCharType="separate"/>
      </w:r>
      <w:r w:rsidR="003E4D31">
        <w:rPr>
          <w:noProof/>
        </w:rPr>
        <w:t>12</w:t>
      </w:r>
      <w:r w:rsidR="003E4D31">
        <w:rPr>
          <w:noProof/>
        </w:rPr>
        <w:fldChar w:fldCharType="end"/>
      </w:r>
      <w:r w:rsidRPr="00085714">
        <w:t>. Monitoring.</w:t>
      </w:r>
      <w:bookmarkEnd w:id="273"/>
    </w:p>
    <w:tbl>
      <w:tblPr>
        <w:tblStyle w:val="Tabelasiatki1jasnaakcent1"/>
        <w:tblW w:w="9072" w:type="dxa"/>
        <w:tblInd w:w="846" w:type="dxa"/>
        <w:tblLook w:val="04A0" w:firstRow="1" w:lastRow="0" w:firstColumn="1" w:lastColumn="0" w:noHBand="0" w:noVBand="1"/>
      </w:tblPr>
      <w:tblGrid>
        <w:gridCol w:w="4536"/>
        <w:gridCol w:w="4536"/>
      </w:tblGrid>
      <w:tr w:rsidR="00162264" w:rsidRPr="00085714" w14:paraId="3D176B47" w14:textId="0F73B076" w:rsidTr="007702E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36" w:type="dxa"/>
            <w:hideMark/>
          </w:tcPr>
          <w:p w14:paraId="25D6D0DD" w14:textId="4B5437AE" w:rsidR="00162264" w:rsidRPr="00085714" w:rsidRDefault="00162264" w:rsidP="007364A6">
            <w:pPr>
              <w:spacing w:after="40"/>
              <w:ind w:left="0"/>
              <w:jc w:val="center"/>
              <w:rPr>
                <w:rFonts w:hint="eastAsia"/>
                <w:b w:val="0"/>
                <w:sz w:val="16"/>
                <w:szCs w:val="16"/>
              </w:rPr>
            </w:pPr>
            <w:r w:rsidRPr="00085714">
              <w:rPr>
                <w:b w:val="0"/>
                <w:sz w:val="16"/>
                <w:szCs w:val="16"/>
              </w:rPr>
              <w:t>Działania</w:t>
            </w:r>
          </w:p>
        </w:tc>
        <w:tc>
          <w:tcPr>
            <w:tcW w:w="4536" w:type="dxa"/>
          </w:tcPr>
          <w:p w14:paraId="6445495A" w14:textId="1B2414D0" w:rsidR="00162264" w:rsidRPr="00085714" w:rsidRDefault="00162264" w:rsidP="007364A6">
            <w:pPr>
              <w:spacing w:after="40"/>
              <w:ind w:left="0"/>
              <w:jc w:val="center"/>
              <w:cnfStyle w:val="100000000000" w:firstRow="1" w:lastRow="0" w:firstColumn="0" w:lastColumn="0" w:oddVBand="0" w:evenVBand="0" w:oddHBand="0" w:evenHBand="0" w:firstRowFirstColumn="0" w:firstRowLastColumn="0" w:lastRowFirstColumn="0" w:lastRowLastColumn="0"/>
              <w:rPr>
                <w:rFonts w:hint="eastAsia"/>
                <w:b w:val="0"/>
                <w:sz w:val="16"/>
                <w:szCs w:val="16"/>
              </w:rPr>
            </w:pPr>
            <w:r w:rsidRPr="00085714">
              <w:rPr>
                <w:b w:val="0"/>
                <w:sz w:val="16"/>
                <w:szCs w:val="16"/>
              </w:rPr>
              <w:t>Wskaźnik postępu</w:t>
            </w:r>
          </w:p>
        </w:tc>
      </w:tr>
      <w:tr w:rsidR="00162264" w:rsidRPr="00085714" w14:paraId="0F6A66C9" w14:textId="77777777" w:rsidTr="007702EC">
        <w:tc>
          <w:tcPr>
            <w:cnfStyle w:val="001000000000" w:firstRow="0" w:lastRow="0" w:firstColumn="1" w:lastColumn="0" w:oddVBand="0" w:evenVBand="0" w:oddHBand="0" w:evenHBand="0" w:firstRowFirstColumn="0" w:firstRowLastColumn="0" w:lastRowFirstColumn="0" w:lastRowLastColumn="0"/>
            <w:tcW w:w="9072" w:type="dxa"/>
            <w:gridSpan w:val="2"/>
            <w:vAlign w:val="center"/>
          </w:tcPr>
          <w:p w14:paraId="34E9FBB7" w14:textId="38403501" w:rsidR="00162264" w:rsidRPr="00085714" w:rsidRDefault="00162264" w:rsidP="00680672">
            <w:pPr>
              <w:pStyle w:val="Akapitzlist"/>
              <w:numPr>
                <w:ilvl w:val="0"/>
                <w:numId w:val="37"/>
              </w:numPr>
              <w:autoSpaceDE w:val="0"/>
              <w:autoSpaceDN w:val="0"/>
              <w:adjustRightInd w:val="0"/>
              <w:spacing w:after="40"/>
              <w:jc w:val="center"/>
              <w:rPr>
                <w:rFonts w:hint="eastAsia"/>
                <w:sz w:val="16"/>
                <w:szCs w:val="16"/>
              </w:rPr>
            </w:pPr>
            <w:r w:rsidRPr="00085714">
              <w:rPr>
                <w:sz w:val="16"/>
                <w:szCs w:val="16"/>
              </w:rPr>
              <w:t>Ochrona i rewaloryzacja dziedzictwa kulturowego Miasta Pruszkowa</w:t>
            </w:r>
          </w:p>
        </w:tc>
      </w:tr>
      <w:tr w:rsidR="00162264" w:rsidRPr="00085714" w14:paraId="04C8CE19" w14:textId="669EFEFC"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467B5716" w14:textId="15056E5B"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Współpraca z wojewódzkim konserwatorem zabytków w</w:t>
            </w:r>
            <w:r w:rsidR="00F14B6E">
              <w:rPr>
                <w:rFonts w:hint="eastAsia"/>
                <w:b w:val="0"/>
                <w:sz w:val="16"/>
                <w:szCs w:val="16"/>
              </w:rPr>
              <w:t> </w:t>
            </w:r>
            <w:r w:rsidRPr="00085714">
              <w:rPr>
                <w:b w:val="0"/>
                <w:sz w:val="16"/>
                <w:szCs w:val="16"/>
              </w:rPr>
              <w:t>zakresie polityki dotyczącej wpisów do rejestru zabytków na terenie miasta Pruszkowa</w:t>
            </w:r>
            <w:r w:rsidR="00364081">
              <w:rPr>
                <w:b w:val="0"/>
                <w:sz w:val="16"/>
                <w:szCs w:val="16"/>
              </w:rPr>
              <w:t>.</w:t>
            </w:r>
          </w:p>
        </w:tc>
        <w:tc>
          <w:tcPr>
            <w:tcW w:w="4536" w:type="dxa"/>
          </w:tcPr>
          <w:p w14:paraId="7CA8FC42" w14:textId="522A2D63"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Określenie liczby wpisów do rejestru zabytków </w:t>
            </w:r>
            <w:r w:rsidR="00F52C6D">
              <w:rPr>
                <w:sz w:val="16"/>
                <w:szCs w:val="16"/>
              </w:rPr>
              <w:t xml:space="preserve">             </w:t>
            </w:r>
            <w:r w:rsidRPr="00085714">
              <w:rPr>
                <w:sz w:val="16"/>
                <w:szCs w:val="16"/>
              </w:rPr>
              <w:t>na terenie miasta Pruszkowa w</w:t>
            </w:r>
            <w:r w:rsidR="004F5B2C" w:rsidRPr="00085714">
              <w:rPr>
                <w:sz w:val="16"/>
                <w:szCs w:val="16"/>
              </w:rPr>
              <w:t> </w:t>
            </w:r>
            <w:r w:rsidRPr="00085714">
              <w:rPr>
                <w:sz w:val="16"/>
                <w:szCs w:val="16"/>
              </w:rPr>
              <w:t>porównaniu z</w:t>
            </w:r>
            <w:r w:rsidR="00424F34">
              <w:rPr>
                <w:rFonts w:hint="eastAsia"/>
                <w:sz w:val="16"/>
                <w:szCs w:val="16"/>
              </w:rPr>
              <w:t> </w:t>
            </w:r>
            <w:r w:rsidRPr="00085714">
              <w:rPr>
                <w:sz w:val="16"/>
                <w:szCs w:val="16"/>
              </w:rPr>
              <w:t>wcześniejszymi latami lub ustalenie harmonogramu spotkań z</w:t>
            </w:r>
            <w:r w:rsidR="004F5B2C" w:rsidRPr="00085714">
              <w:rPr>
                <w:sz w:val="16"/>
                <w:szCs w:val="16"/>
              </w:rPr>
              <w:t> </w:t>
            </w:r>
            <w:r w:rsidRPr="00085714">
              <w:rPr>
                <w:sz w:val="16"/>
                <w:szCs w:val="16"/>
              </w:rPr>
              <w:t>konserwatorem zabytków.</w:t>
            </w:r>
          </w:p>
        </w:tc>
      </w:tr>
      <w:tr w:rsidR="00162264" w:rsidRPr="00085714" w14:paraId="146B6BC3" w14:textId="0CB5C7AC"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26974629" w14:textId="749EF688"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Współpraca z Powiatowym Inspektorem Nadzoru Budowlanego w zakresie nadzoru nad stanem zachowania zabytków</w:t>
            </w:r>
            <w:r w:rsidR="00364081">
              <w:rPr>
                <w:b w:val="0"/>
                <w:sz w:val="16"/>
                <w:szCs w:val="16"/>
              </w:rPr>
              <w:t>.</w:t>
            </w:r>
          </w:p>
        </w:tc>
        <w:tc>
          <w:tcPr>
            <w:tcW w:w="4536" w:type="dxa"/>
          </w:tcPr>
          <w:p w14:paraId="34B9C9C2" w14:textId="2045CE2A"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przeprowadzonych inspekcji stanu zachowania zabytków w danym okresie </w:t>
            </w:r>
            <w:r w:rsidR="00F52C6D">
              <w:rPr>
                <w:sz w:val="16"/>
                <w:szCs w:val="16"/>
              </w:rPr>
              <w:t xml:space="preserve">                        </w:t>
            </w:r>
            <w:r w:rsidRPr="00085714">
              <w:rPr>
                <w:sz w:val="16"/>
                <w:szCs w:val="16"/>
              </w:rPr>
              <w:t>oraz raportowanie wyników działań.</w:t>
            </w:r>
          </w:p>
        </w:tc>
      </w:tr>
      <w:tr w:rsidR="00162264" w:rsidRPr="00085714" w14:paraId="004D6458" w14:textId="31845162" w:rsidTr="00E912FB">
        <w:trPr>
          <w:trHeight w:val="1902"/>
        </w:trPr>
        <w:tc>
          <w:tcPr>
            <w:cnfStyle w:val="001000000000" w:firstRow="0" w:lastRow="0" w:firstColumn="1" w:lastColumn="0" w:oddVBand="0" w:evenVBand="0" w:oddHBand="0" w:evenHBand="0" w:firstRowFirstColumn="0" w:firstRowLastColumn="0" w:lastRowFirstColumn="0" w:lastRowLastColumn="0"/>
            <w:tcW w:w="4536" w:type="dxa"/>
          </w:tcPr>
          <w:p w14:paraId="7811DBA6" w14:textId="76312332" w:rsidR="00162264" w:rsidRPr="00085714" w:rsidRDefault="00162264" w:rsidP="007364A6">
            <w:pPr>
              <w:autoSpaceDE w:val="0"/>
              <w:autoSpaceDN w:val="0"/>
              <w:adjustRightInd w:val="0"/>
              <w:spacing w:after="40"/>
              <w:ind w:left="0"/>
              <w:jc w:val="left"/>
              <w:rPr>
                <w:rFonts w:hint="eastAsia"/>
                <w:b w:val="0"/>
                <w:sz w:val="16"/>
                <w:szCs w:val="16"/>
              </w:rPr>
            </w:pPr>
            <w:r w:rsidRPr="00085714">
              <w:rPr>
                <w:b w:val="0"/>
                <w:sz w:val="16"/>
                <w:szCs w:val="16"/>
              </w:rPr>
              <w:t>Bieżąca weryfikacja i aktualizacja zasobu Gminnej Ewidencji Zabytków:</w:t>
            </w:r>
          </w:p>
          <w:p w14:paraId="602457E7" w14:textId="77777777" w:rsidR="00162264" w:rsidRPr="00085714" w:rsidRDefault="00162264" w:rsidP="00680672">
            <w:pPr>
              <w:pStyle w:val="Akapitzlist"/>
              <w:numPr>
                <w:ilvl w:val="0"/>
                <w:numId w:val="34"/>
              </w:numPr>
              <w:autoSpaceDE w:val="0"/>
              <w:autoSpaceDN w:val="0"/>
              <w:adjustRightInd w:val="0"/>
              <w:spacing w:after="40"/>
              <w:jc w:val="left"/>
              <w:rPr>
                <w:rFonts w:hint="eastAsia"/>
                <w:b w:val="0"/>
                <w:sz w:val="16"/>
                <w:szCs w:val="16"/>
              </w:rPr>
            </w:pPr>
            <w:r w:rsidRPr="00085714">
              <w:rPr>
                <w:b w:val="0"/>
                <w:sz w:val="16"/>
                <w:szCs w:val="16"/>
              </w:rPr>
              <w:t xml:space="preserve">bieżące monitorowanie zasobu GEZ – waloryzacja zabytków pod kątem </w:t>
            </w:r>
            <w:proofErr w:type="spellStart"/>
            <w:r w:rsidRPr="00085714">
              <w:rPr>
                <w:b w:val="0"/>
                <w:sz w:val="16"/>
                <w:szCs w:val="16"/>
              </w:rPr>
              <w:t>wyłączeń</w:t>
            </w:r>
            <w:proofErr w:type="spellEnd"/>
            <w:r w:rsidRPr="00085714">
              <w:rPr>
                <w:b w:val="0"/>
                <w:sz w:val="16"/>
                <w:szCs w:val="16"/>
              </w:rPr>
              <w:t xml:space="preserve"> lub planowanych włączeń;</w:t>
            </w:r>
          </w:p>
          <w:p w14:paraId="6D4D28A2" w14:textId="77777777" w:rsidR="00162264" w:rsidRPr="00085714" w:rsidRDefault="00162264" w:rsidP="00680672">
            <w:pPr>
              <w:pStyle w:val="Akapitzlist"/>
              <w:numPr>
                <w:ilvl w:val="0"/>
                <w:numId w:val="34"/>
              </w:numPr>
              <w:autoSpaceDE w:val="0"/>
              <w:autoSpaceDN w:val="0"/>
              <w:adjustRightInd w:val="0"/>
              <w:spacing w:after="40"/>
              <w:jc w:val="left"/>
              <w:rPr>
                <w:rFonts w:hint="eastAsia"/>
                <w:b w:val="0"/>
                <w:sz w:val="16"/>
                <w:szCs w:val="16"/>
              </w:rPr>
            </w:pPr>
            <w:r w:rsidRPr="00085714">
              <w:rPr>
                <w:b w:val="0"/>
                <w:sz w:val="16"/>
                <w:szCs w:val="16"/>
              </w:rPr>
              <w:t>aktualizacja kart adresowych zgodnie z obowiązującym wzorem;</w:t>
            </w:r>
          </w:p>
          <w:p w14:paraId="441CC863" w14:textId="77777777" w:rsidR="00162264" w:rsidRPr="00085714" w:rsidRDefault="00162264" w:rsidP="00680672">
            <w:pPr>
              <w:pStyle w:val="Akapitzlist"/>
              <w:numPr>
                <w:ilvl w:val="0"/>
                <w:numId w:val="34"/>
              </w:numPr>
              <w:autoSpaceDE w:val="0"/>
              <w:autoSpaceDN w:val="0"/>
              <w:adjustRightInd w:val="0"/>
              <w:spacing w:after="40"/>
              <w:jc w:val="left"/>
              <w:rPr>
                <w:rFonts w:hint="eastAsia"/>
                <w:b w:val="0"/>
                <w:sz w:val="16"/>
                <w:szCs w:val="16"/>
              </w:rPr>
            </w:pPr>
            <w:r w:rsidRPr="00085714">
              <w:rPr>
                <w:b w:val="0"/>
                <w:sz w:val="16"/>
                <w:szCs w:val="16"/>
              </w:rPr>
              <w:t>wytypowanie wartościowych układów urbanistycznych do ujęcia w GEZ;</w:t>
            </w:r>
          </w:p>
          <w:p w14:paraId="1F40496C" w14:textId="5D26A2BC" w:rsidR="00162264" w:rsidRPr="00085714" w:rsidRDefault="00162264" w:rsidP="00680672">
            <w:pPr>
              <w:pStyle w:val="Akapitzlist"/>
              <w:numPr>
                <w:ilvl w:val="0"/>
                <w:numId w:val="34"/>
              </w:numPr>
              <w:autoSpaceDE w:val="0"/>
              <w:autoSpaceDN w:val="0"/>
              <w:adjustRightInd w:val="0"/>
              <w:spacing w:after="40"/>
              <w:jc w:val="left"/>
              <w:rPr>
                <w:rFonts w:hint="eastAsia"/>
                <w:b w:val="0"/>
                <w:sz w:val="16"/>
                <w:szCs w:val="16"/>
              </w:rPr>
            </w:pPr>
            <w:r w:rsidRPr="00085714">
              <w:rPr>
                <w:b w:val="0"/>
                <w:sz w:val="16"/>
                <w:szCs w:val="16"/>
              </w:rPr>
              <w:t>próba identyfikacji zasobów dziedzictwa niematerialnego miasta</w:t>
            </w:r>
            <w:r w:rsidR="00364081">
              <w:rPr>
                <w:b w:val="0"/>
                <w:sz w:val="16"/>
                <w:szCs w:val="16"/>
              </w:rPr>
              <w:t>.</w:t>
            </w:r>
          </w:p>
        </w:tc>
        <w:tc>
          <w:tcPr>
            <w:tcW w:w="4536" w:type="dxa"/>
          </w:tcPr>
          <w:p w14:paraId="1E674675" w14:textId="4C24C94D"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Procentowy udział zabytków zidentyfikowanych </w:t>
            </w:r>
            <w:r w:rsidR="00F52C6D">
              <w:rPr>
                <w:sz w:val="16"/>
                <w:szCs w:val="16"/>
              </w:rPr>
              <w:t xml:space="preserve">              </w:t>
            </w:r>
            <w:r w:rsidRPr="00085714">
              <w:rPr>
                <w:sz w:val="16"/>
                <w:szCs w:val="16"/>
              </w:rPr>
              <w:t>do wyłączenia lub włączenia w zasobie GEZ.</w:t>
            </w:r>
          </w:p>
          <w:p w14:paraId="7B06A9FA" w14:textId="4DBB5969"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zaktualizowanych kart adresowych zgodnie z</w:t>
            </w:r>
            <w:r w:rsidR="007702EC">
              <w:rPr>
                <w:rFonts w:hint="eastAsia"/>
                <w:sz w:val="16"/>
                <w:szCs w:val="16"/>
              </w:rPr>
              <w:t> </w:t>
            </w:r>
            <w:r w:rsidRPr="00085714">
              <w:rPr>
                <w:sz w:val="16"/>
                <w:szCs w:val="16"/>
              </w:rPr>
              <w:t>obowiązującym wzorem.</w:t>
            </w:r>
          </w:p>
          <w:p w14:paraId="3C32ED26" w14:textId="49B3D3DB"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zidentyfikowanych wartościowych układów urbanistycznych i zasobów dziedzictwa niematerialnego miasta.</w:t>
            </w:r>
          </w:p>
        </w:tc>
      </w:tr>
      <w:tr w:rsidR="00162264" w:rsidRPr="00085714" w14:paraId="4495BBB2" w14:textId="25E07AAB" w:rsidTr="007702EC">
        <w:tc>
          <w:tcPr>
            <w:cnfStyle w:val="001000000000" w:firstRow="0" w:lastRow="0" w:firstColumn="1" w:lastColumn="0" w:oddVBand="0" w:evenVBand="0" w:oddHBand="0" w:evenHBand="0" w:firstRowFirstColumn="0" w:firstRowLastColumn="0" w:lastRowFirstColumn="0" w:lastRowLastColumn="0"/>
            <w:tcW w:w="4536" w:type="dxa"/>
          </w:tcPr>
          <w:p w14:paraId="340F289C" w14:textId="01CF12E4"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 xml:space="preserve">Koordynacja prac Wydziałów miasta w zakresie substancji zabytkowej oraz dziedzictwa niematerialnego </w:t>
            </w:r>
            <w:r w:rsidRPr="00085714">
              <w:rPr>
                <w:rFonts w:cs="Arial"/>
                <w:b w:val="0"/>
                <w:color w:val="000000"/>
                <w:sz w:val="16"/>
                <w:szCs w:val="16"/>
                <w:shd w:val="clear" w:color="auto" w:fill="FFFFFF"/>
              </w:rPr>
              <w:t xml:space="preserve">w </w:t>
            </w:r>
            <w:r w:rsidRPr="00085714">
              <w:rPr>
                <w:b w:val="0"/>
                <w:sz w:val="16"/>
                <w:szCs w:val="16"/>
              </w:rPr>
              <w:t>szczególności w zakresie jednostek ds. rozwoju, inwestycji, pozyskiwania środków pozabudżetowych, finansów, architektury i</w:t>
            </w:r>
            <w:r w:rsidR="00424F34">
              <w:rPr>
                <w:rFonts w:hint="eastAsia"/>
                <w:b w:val="0"/>
                <w:sz w:val="16"/>
                <w:szCs w:val="16"/>
              </w:rPr>
              <w:t> </w:t>
            </w:r>
            <w:r w:rsidRPr="00085714">
              <w:rPr>
                <w:b w:val="0"/>
                <w:sz w:val="16"/>
                <w:szCs w:val="16"/>
              </w:rPr>
              <w:t>planowania przestrzennego, oraz zaangażowanie lokalnej społeczności (m.in. Wydziału Planowania Przestrzennego oraz</w:t>
            </w:r>
            <w:r w:rsidR="003E496D">
              <w:rPr>
                <w:rFonts w:hint="eastAsia"/>
                <w:b w:val="0"/>
                <w:sz w:val="16"/>
                <w:szCs w:val="16"/>
              </w:rPr>
              <w:t> </w:t>
            </w:r>
            <w:r w:rsidRPr="00085714">
              <w:rPr>
                <w:b w:val="0"/>
                <w:sz w:val="16"/>
                <w:szCs w:val="16"/>
              </w:rPr>
              <w:t>Wydziału Geodezji i Estetyki Miasta)</w:t>
            </w:r>
            <w:r w:rsidR="00B7117A">
              <w:rPr>
                <w:b w:val="0"/>
                <w:sz w:val="16"/>
                <w:szCs w:val="16"/>
              </w:rPr>
              <w:t>.</w:t>
            </w:r>
          </w:p>
        </w:tc>
        <w:tc>
          <w:tcPr>
            <w:tcW w:w="4536" w:type="dxa"/>
          </w:tcPr>
          <w:p w14:paraId="2FCEA633" w14:textId="61E94297"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zrealizowanych działań koordynacyjnych między różnymi Wydziałami miasta oraz stopień zaangażowania lokalnej społeczności w te działania.</w:t>
            </w:r>
          </w:p>
        </w:tc>
      </w:tr>
      <w:tr w:rsidR="00162264" w:rsidRPr="00085714" w14:paraId="3DE23FD9" w14:textId="7A138135" w:rsidTr="007702EC">
        <w:tc>
          <w:tcPr>
            <w:cnfStyle w:val="001000000000" w:firstRow="0" w:lastRow="0" w:firstColumn="1" w:lastColumn="0" w:oddVBand="0" w:evenVBand="0" w:oddHBand="0" w:evenHBand="0" w:firstRowFirstColumn="0" w:firstRowLastColumn="0" w:lastRowFirstColumn="0" w:lastRowLastColumn="0"/>
            <w:tcW w:w="4536" w:type="dxa"/>
          </w:tcPr>
          <w:p w14:paraId="3F4E676B" w14:textId="4F30F2E2"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 xml:space="preserve">Wyprzedzające kampanie informacyjne dot. </w:t>
            </w:r>
            <w:proofErr w:type="spellStart"/>
            <w:r w:rsidRPr="00085714">
              <w:rPr>
                <w:b w:val="0"/>
                <w:sz w:val="16"/>
                <w:szCs w:val="16"/>
              </w:rPr>
              <w:t>ogólnomiejskich</w:t>
            </w:r>
            <w:proofErr w:type="spellEnd"/>
            <w:r w:rsidRPr="00085714">
              <w:rPr>
                <w:b w:val="0"/>
                <w:sz w:val="16"/>
                <w:szCs w:val="16"/>
              </w:rPr>
              <w:t xml:space="preserve"> projektów realizowanych w obszarze ochrony zabytków i</w:t>
            </w:r>
            <w:r w:rsidR="00424F34">
              <w:rPr>
                <w:rFonts w:hint="eastAsia"/>
                <w:b w:val="0"/>
                <w:sz w:val="16"/>
                <w:szCs w:val="16"/>
              </w:rPr>
              <w:t> </w:t>
            </w:r>
            <w:r w:rsidRPr="00085714">
              <w:rPr>
                <w:b w:val="0"/>
                <w:sz w:val="16"/>
                <w:szCs w:val="16"/>
              </w:rPr>
              <w:t>opieki nad zabytkami – spotkania informacyjne dot.</w:t>
            </w:r>
            <w:r w:rsidR="003E496D">
              <w:rPr>
                <w:rFonts w:hint="eastAsia"/>
                <w:b w:val="0"/>
                <w:sz w:val="16"/>
                <w:szCs w:val="16"/>
              </w:rPr>
              <w:t> </w:t>
            </w:r>
            <w:r w:rsidRPr="00085714">
              <w:rPr>
                <w:b w:val="0"/>
                <w:sz w:val="16"/>
                <w:szCs w:val="16"/>
              </w:rPr>
              <w:t>miejskich dotacji itp.</w:t>
            </w:r>
          </w:p>
        </w:tc>
        <w:tc>
          <w:tcPr>
            <w:tcW w:w="4536" w:type="dxa"/>
          </w:tcPr>
          <w:p w14:paraId="5950CA8F" w14:textId="1F4EC897"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Ocena efektywności kampanii informacyjnych </w:t>
            </w:r>
            <w:r w:rsidR="00F52C6D">
              <w:rPr>
                <w:sz w:val="16"/>
                <w:szCs w:val="16"/>
              </w:rPr>
              <w:t xml:space="preserve">              </w:t>
            </w:r>
            <w:r w:rsidRPr="00085714">
              <w:rPr>
                <w:sz w:val="16"/>
                <w:szCs w:val="16"/>
              </w:rPr>
              <w:t>na podstawie uczestnictwa w spotkaniach informacyjnych oraz stopnia zrozumienia i</w:t>
            </w:r>
            <w:r w:rsidR="00066343" w:rsidRPr="00085714">
              <w:rPr>
                <w:sz w:val="16"/>
                <w:szCs w:val="16"/>
              </w:rPr>
              <w:t> </w:t>
            </w:r>
            <w:r w:rsidRPr="00085714">
              <w:rPr>
                <w:sz w:val="16"/>
                <w:szCs w:val="16"/>
              </w:rPr>
              <w:t>zaangażowania społeczności lokalnej.</w:t>
            </w:r>
          </w:p>
        </w:tc>
      </w:tr>
      <w:tr w:rsidR="00162264" w:rsidRPr="00085714" w14:paraId="57CA6900" w14:textId="1F41CB3C" w:rsidTr="007702EC">
        <w:tc>
          <w:tcPr>
            <w:cnfStyle w:val="001000000000" w:firstRow="0" w:lastRow="0" w:firstColumn="1" w:lastColumn="0" w:oddVBand="0" w:evenVBand="0" w:oddHBand="0" w:evenHBand="0" w:firstRowFirstColumn="0" w:firstRowLastColumn="0" w:lastRowFirstColumn="0" w:lastRowLastColumn="0"/>
            <w:tcW w:w="4536" w:type="dxa"/>
          </w:tcPr>
          <w:p w14:paraId="2BB848B7" w14:textId="7DC57E8D"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Wspieranie działań związanych z rewitalizacją Pruszkowa - aktualizacja gminnego programu rewitalizacji, aktywizacja prac Komitetu Rewitalizacji</w:t>
            </w:r>
            <w:r w:rsidR="00B7117A">
              <w:rPr>
                <w:b w:val="0"/>
                <w:sz w:val="16"/>
                <w:szCs w:val="16"/>
              </w:rPr>
              <w:t>.</w:t>
            </w:r>
          </w:p>
        </w:tc>
        <w:tc>
          <w:tcPr>
            <w:tcW w:w="4536" w:type="dxa"/>
          </w:tcPr>
          <w:p w14:paraId="67A86B31" w14:textId="1751146B" w:rsidR="00162264" w:rsidRPr="00085714" w:rsidRDefault="007C50DF"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realizacji GPR określony wskaźnikami, których poziom zostanie potwierdzony w</w:t>
            </w:r>
            <w:r w:rsidR="007702EC">
              <w:rPr>
                <w:rFonts w:hint="eastAsia"/>
                <w:sz w:val="16"/>
                <w:szCs w:val="16"/>
              </w:rPr>
              <w:t> </w:t>
            </w:r>
            <w:r w:rsidR="000C6798" w:rsidRPr="00085714">
              <w:rPr>
                <w:sz w:val="16"/>
                <w:szCs w:val="16"/>
              </w:rPr>
              <w:t>okresowej ocenie</w:t>
            </w:r>
            <w:r w:rsidRPr="00085714">
              <w:rPr>
                <w:sz w:val="16"/>
                <w:szCs w:val="16"/>
              </w:rPr>
              <w:t xml:space="preserve"> GPR</w:t>
            </w:r>
            <w:r w:rsidR="00B7117A">
              <w:rPr>
                <w:sz w:val="16"/>
                <w:szCs w:val="16"/>
              </w:rPr>
              <w:t>.</w:t>
            </w:r>
          </w:p>
          <w:p w14:paraId="28E3F982" w14:textId="4E3B4F60" w:rsidR="00162264" w:rsidRPr="00085714" w:rsidRDefault="7D2BB49C"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w:t>
            </w:r>
            <w:r w:rsidR="007C50DF" w:rsidRPr="00085714">
              <w:rPr>
                <w:sz w:val="16"/>
                <w:szCs w:val="16"/>
              </w:rPr>
              <w:t xml:space="preserve"> spotkań Komitetu Rewitalizacji</w:t>
            </w:r>
            <w:r w:rsidR="00B7117A">
              <w:rPr>
                <w:sz w:val="16"/>
                <w:szCs w:val="16"/>
              </w:rPr>
              <w:t>.</w:t>
            </w:r>
          </w:p>
          <w:p w14:paraId="3A1E803C" w14:textId="1C94E63B" w:rsidR="00BD795B" w:rsidRPr="007702EC" w:rsidRDefault="7D2BB49C" w:rsidP="007702EC">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w:t>
            </w:r>
            <w:r w:rsidR="007C50DF" w:rsidRPr="00085714">
              <w:rPr>
                <w:sz w:val="16"/>
                <w:szCs w:val="16"/>
              </w:rPr>
              <w:t xml:space="preserve"> zrealizowanych projektów rewitalizacyjnych</w:t>
            </w:r>
            <w:r w:rsidR="00B7117A">
              <w:rPr>
                <w:sz w:val="16"/>
                <w:szCs w:val="16"/>
              </w:rPr>
              <w:t>.</w:t>
            </w:r>
          </w:p>
        </w:tc>
      </w:tr>
      <w:tr w:rsidR="00162264" w:rsidRPr="00085714" w14:paraId="0ADE5706" w14:textId="50ACD828"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0B2AFAA6" w14:textId="67AF0015"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Opracowanie specjalistycznych wytycznych w ramach planowania przestrzennego, które uwzględnią ochronę dziedzictwa kulturowego, w tym istniejących obiektów zabytkowych, poprzez wprowadzenie stref ochrony zabytków i ograniczenie intensywności zabudowy w ich otoczeniu.</w:t>
            </w:r>
          </w:p>
        </w:tc>
        <w:tc>
          <w:tcPr>
            <w:tcW w:w="4536" w:type="dxa"/>
            <w:shd w:val="clear" w:color="auto" w:fill="auto"/>
          </w:tcPr>
          <w:p w14:paraId="11ED5372" w14:textId="48826B30"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Ustalenie i wdrożenie stref ochrony zabytków </w:t>
            </w:r>
            <w:r w:rsidR="00F52C6D">
              <w:rPr>
                <w:sz w:val="16"/>
                <w:szCs w:val="16"/>
              </w:rPr>
              <w:t xml:space="preserve">                </w:t>
            </w:r>
            <w:r w:rsidRPr="00085714">
              <w:rPr>
                <w:sz w:val="16"/>
                <w:szCs w:val="16"/>
              </w:rPr>
              <w:t>oraz ograniczenie intensywności zabudowy w</w:t>
            </w:r>
            <w:r w:rsidR="00066343" w:rsidRPr="00085714">
              <w:rPr>
                <w:sz w:val="16"/>
                <w:szCs w:val="16"/>
              </w:rPr>
              <w:t> </w:t>
            </w:r>
            <w:r w:rsidRPr="00085714">
              <w:rPr>
                <w:sz w:val="16"/>
                <w:szCs w:val="16"/>
              </w:rPr>
              <w:t>ich</w:t>
            </w:r>
            <w:r w:rsidR="003E496D">
              <w:rPr>
                <w:rFonts w:hint="eastAsia"/>
                <w:sz w:val="16"/>
                <w:szCs w:val="16"/>
              </w:rPr>
              <w:t> </w:t>
            </w:r>
            <w:r w:rsidRPr="00085714">
              <w:rPr>
                <w:sz w:val="16"/>
                <w:szCs w:val="16"/>
              </w:rPr>
              <w:t>otoczeniu, mierzone jako liczba przyjętych i</w:t>
            </w:r>
            <w:r w:rsidR="007702EC">
              <w:rPr>
                <w:rFonts w:hint="eastAsia"/>
                <w:sz w:val="16"/>
                <w:szCs w:val="16"/>
              </w:rPr>
              <w:t> </w:t>
            </w:r>
            <w:r w:rsidRPr="00085714">
              <w:rPr>
                <w:sz w:val="16"/>
                <w:szCs w:val="16"/>
              </w:rPr>
              <w:t>zaimplementowanych wytycznych.</w:t>
            </w:r>
          </w:p>
        </w:tc>
      </w:tr>
      <w:tr w:rsidR="00162264" w:rsidRPr="00085714" w14:paraId="0B9FA273" w14:textId="501FDDC5"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0EBD34CF" w14:textId="267CE9C8"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lastRenderedPageBreak/>
              <w:t>Utworzenie ewidencji zabytków ruchomych oraz</w:t>
            </w:r>
            <w:r w:rsidR="003E496D">
              <w:rPr>
                <w:rFonts w:hint="eastAsia"/>
                <w:b w:val="0"/>
                <w:sz w:val="16"/>
                <w:szCs w:val="16"/>
              </w:rPr>
              <w:t> </w:t>
            </w:r>
            <w:r w:rsidRPr="00085714">
              <w:rPr>
                <w:b w:val="0"/>
                <w:sz w:val="16"/>
                <w:szCs w:val="16"/>
              </w:rPr>
              <w:t>zastosowanie środków technicznych, takich</w:t>
            </w:r>
            <w:r w:rsidR="00B7117A">
              <w:rPr>
                <w:rFonts w:hint="eastAsia"/>
                <w:b w:val="0"/>
                <w:sz w:val="16"/>
                <w:szCs w:val="16"/>
              </w:rPr>
              <w:t> </w:t>
            </w:r>
            <w:r w:rsidRPr="00085714">
              <w:rPr>
                <w:b w:val="0"/>
                <w:sz w:val="16"/>
                <w:szCs w:val="16"/>
              </w:rPr>
              <w:t>jak</w:t>
            </w:r>
            <w:r w:rsidR="003E496D">
              <w:rPr>
                <w:rFonts w:hint="eastAsia"/>
                <w:b w:val="0"/>
                <w:sz w:val="16"/>
                <w:szCs w:val="16"/>
              </w:rPr>
              <w:t> </w:t>
            </w:r>
            <w:r w:rsidRPr="00085714">
              <w:rPr>
                <w:b w:val="0"/>
                <w:sz w:val="16"/>
                <w:szCs w:val="16"/>
              </w:rPr>
              <w:t>identyfikatory RFID czy systemy monitorowania, aby</w:t>
            </w:r>
            <w:r w:rsidR="003E496D">
              <w:rPr>
                <w:rFonts w:hint="eastAsia"/>
                <w:b w:val="0"/>
                <w:sz w:val="16"/>
                <w:szCs w:val="16"/>
              </w:rPr>
              <w:t> </w:t>
            </w:r>
            <w:r w:rsidRPr="00085714">
              <w:rPr>
                <w:b w:val="0"/>
                <w:sz w:val="16"/>
                <w:szCs w:val="16"/>
              </w:rPr>
              <w:t>zabezpieczyć je przed kradzieżą i utratą.</w:t>
            </w:r>
          </w:p>
        </w:tc>
        <w:tc>
          <w:tcPr>
            <w:tcW w:w="4536" w:type="dxa"/>
            <w:shd w:val="clear" w:color="auto" w:fill="auto"/>
          </w:tcPr>
          <w:p w14:paraId="718BA362" w14:textId="4CA48A9F"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zidentyfikowanych i zarejestrowanych zabytkowych obiektów ruchomych oraz liczba zastosowanych środków technicznych </w:t>
            </w:r>
            <w:r w:rsidR="00F52C6D">
              <w:rPr>
                <w:sz w:val="16"/>
                <w:szCs w:val="16"/>
              </w:rPr>
              <w:t xml:space="preserve">                         </w:t>
            </w:r>
            <w:r w:rsidRPr="00085714">
              <w:rPr>
                <w:sz w:val="16"/>
                <w:szCs w:val="16"/>
              </w:rPr>
              <w:t>do ich zabezpieczenia.</w:t>
            </w:r>
          </w:p>
        </w:tc>
      </w:tr>
      <w:tr w:rsidR="00162264" w:rsidRPr="00085714" w14:paraId="3E13234A" w14:textId="7A3AA7EA" w:rsidTr="00E912FB">
        <w:trPr>
          <w:trHeight w:val="793"/>
        </w:trPr>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0627C091" w14:textId="21217254" w:rsidR="00162264" w:rsidRPr="00085714" w:rsidRDefault="00162264" w:rsidP="008E0799">
            <w:pPr>
              <w:autoSpaceDE w:val="0"/>
              <w:autoSpaceDN w:val="0"/>
              <w:adjustRightInd w:val="0"/>
              <w:ind w:left="34"/>
              <w:jc w:val="left"/>
              <w:rPr>
                <w:rFonts w:hint="eastAsia"/>
                <w:b w:val="0"/>
                <w:sz w:val="16"/>
                <w:szCs w:val="16"/>
              </w:rPr>
            </w:pPr>
            <w:r w:rsidRPr="00085714">
              <w:rPr>
                <w:b w:val="0"/>
                <w:sz w:val="16"/>
                <w:szCs w:val="16"/>
              </w:rPr>
              <w:t xml:space="preserve">Utworzenie instytucji muzealnej poświęconej historii miasta poprzez inicjowanie partnerstw z instytucjami kulturalnymi, prywatnymi inwestorami lub fundacjami, </w:t>
            </w:r>
            <w:r w:rsidR="003E496D">
              <w:rPr>
                <w:b w:val="0"/>
                <w:sz w:val="16"/>
                <w:szCs w:val="16"/>
              </w:rPr>
              <w:br/>
            </w:r>
            <w:r w:rsidRPr="00085714">
              <w:rPr>
                <w:b w:val="0"/>
                <w:sz w:val="16"/>
                <w:szCs w:val="16"/>
              </w:rPr>
              <w:t>a także pozyskiwanie środków zewnętrznych na ten cel</w:t>
            </w:r>
            <w:r w:rsidR="00B7117A">
              <w:rPr>
                <w:b w:val="0"/>
                <w:sz w:val="16"/>
                <w:szCs w:val="16"/>
              </w:rPr>
              <w:t>.</w:t>
            </w:r>
          </w:p>
        </w:tc>
        <w:tc>
          <w:tcPr>
            <w:tcW w:w="4536" w:type="dxa"/>
            <w:shd w:val="clear" w:color="auto" w:fill="auto"/>
          </w:tcPr>
          <w:p w14:paraId="3748AFC6" w14:textId="31570103" w:rsidR="00162264" w:rsidRPr="00085714" w:rsidRDefault="00162264" w:rsidP="008E0799">
            <w:pPr>
              <w:pStyle w:val="Akapitzlist"/>
              <w:numPr>
                <w:ilvl w:val="0"/>
                <w:numId w:val="38"/>
              </w:num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podpisanych partnerstw, pozyskane środki zewnętrzne w PLN oraz liczba zrealizowanych działań w ramach tworzenia instytucji muzealnej.</w:t>
            </w:r>
          </w:p>
        </w:tc>
      </w:tr>
      <w:tr w:rsidR="00162264" w:rsidRPr="00085714" w14:paraId="782D9A58" w14:textId="30EF80E3"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7F3D9297" w14:textId="52B083D5"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Utworzenie stanowiska odpowiedzialnego za nadzór, zarządzanie i działania edukacyjno-informacyjne z</w:t>
            </w:r>
            <w:r w:rsidR="004F5B2C" w:rsidRPr="00085714">
              <w:rPr>
                <w:b w:val="0"/>
                <w:sz w:val="16"/>
                <w:szCs w:val="16"/>
              </w:rPr>
              <w:t> </w:t>
            </w:r>
            <w:r w:rsidRPr="00085714">
              <w:rPr>
                <w:b w:val="0"/>
                <w:sz w:val="16"/>
                <w:szCs w:val="16"/>
              </w:rPr>
              <w:t>zakresu ochrony zabytków w Urzędzie Miasta, aby zapewnić ciągłość działań w tej dziedzinie.</w:t>
            </w:r>
          </w:p>
        </w:tc>
        <w:tc>
          <w:tcPr>
            <w:tcW w:w="4536" w:type="dxa"/>
            <w:shd w:val="clear" w:color="auto" w:fill="auto"/>
          </w:tcPr>
          <w:p w14:paraId="6F3059BB" w14:textId="68D970C7"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Efektywne wdrożenie funkcji stanowiska w</w:t>
            </w:r>
            <w:r w:rsidR="000E7BCF" w:rsidRPr="00085714">
              <w:rPr>
                <w:sz w:val="16"/>
                <w:szCs w:val="16"/>
              </w:rPr>
              <w:t> </w:t>
            </w:r>
            <w:r w:rsidRPr="00085714">
              <w:rPr>
                <w:sz w:val="16"/>
                <w:szCs w:val="16"/>
              </w:rPr>
              <w:t>Urzędzie Miasta oraz liczba działań edukacyjno-informacyjnych zrealizowanych przez nowe stanowisko a także ocena ich skuteczności.</w:t>
            </w:r>
          </w:p>
        </w:tc>
      </w:tr>
      <w:tr w:rsidR="00162264" w:rsidRPr="00085714" w14:paraId="44D4B11C" w14:textId="64E9C6A0"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08872CF7" w14:textId="4483B191"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Opracowanie spójnych dokumentów programowo-strategicznych w zakresie ochrony zabytków i</w:t>
            </w:r>
            <w:r w:rsidR="004F5B2C" w:rsidRPr="00085714">
              <w:rPr>
                <w:b w:val="0"/>
                <w:sz w:val="16"/>
                <w:szCs w:val="16"/>
              </w:rPr>
              <w:t> </w:t>
            </w:r>
            <w:r w:rsidRPr="00085714">
              <w:rPr>
                <w:b w:val="0"/>
                <w:sz w:val="16"/>
                <w:szCs w:val="16"/>
              </w:rPr>
              <w:t>dziedzictwa kulturowego oraz ich egzekwowanie poprzez regularne monitorowanie i aktualizację, zapewniając ciągłość i skuteczność podejmowanych działań.</w:t>
            </w:r>
          </w:p>
        </w:tc>
        <w:tc>
          <w:tcPr>
            <w:tcW w:w="4536" w:type="dxa"/>
            <w:shd w:val="clear" w:color="auto" w:fill="auto"/>
          </w:tcPr>
          <w:p w14:paraId="7775C6C2" w14:textId="420ACEBA"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realizacji opracowanych dokumentów programowo-strategicznych oraz częstotliwość monitorowania i aktualizacji tych dokumentów.</w:t>
            </w:r>
          </w:p>
        </w:tc>
      </w:tr>
      <w:tr w:rsidR="00162264" w:rsidRPr="00085714" w14:paraId="4D2D7D8E" w14:textId="77777777" w:rsidTr="007702EC">
        <w:tc>
          <w:tcPr>
            <w:cnfStyle w:val="001000000000" w:firstRow="0" w:lastRow="0" w:firstColumn="1" w:lastColumn="0" w:oddVBand="0" w:evenVBand="0" w:oddHBand="0" w:evenHBand="0" w:firstRowFirstColumn="0" w:firstRowLastColumn="0" w:lastRowFirstColumn="0" w:lastRowLastColumn="0"/>
            <w:tcW w:w="9072" w:type="dxa"/>
            <w:gridSpan w:val="2"/>
            <w:vAlign w:val="center"/>
          </w:tcPr>
          <w:p w14:paraId="07FE9883" w14:textId="4C81C074" w:rsidR="00162264" w:rsidRPr="00085714" w:rsidRDefault="00162264" w:rsidP="00680672">
            <w:pPr>
              <w:pStyle w:val="Akapitzlist"/>
              <w:numPr>
                <w:ilvl w:val="0"/>
                <w:numId w:val="37"/>
              </w:numPr>
              <w:autoSpaceDE w:val="0"/>
              <w:autoSpaceDN w:val="0"/>
              <w:adjustRightInd w:val="0"/>
              <w:spacing w:after="40"/>
              <w:jc w:val="center"/>
              <w:rPr>
                <w:rFonts w:hint="eastAsia"/>
                <w:sz w:val="16"/>
                <w:szCs w:val="16"/>
              </w:rPr>
            </w:pPr>
            <w:r w:rsidRPr="00085714">
              <w:rPr>
                <w:sz w:val="16"/>
                <w:szCs w:val="16"/>
              </w:rPr>
              <w:t>Zwiększenie atrakcyjności i dostępności obiektów dziedzictwa kulturowego Miasta Pruszkowa</w:t>
            </w:r>
          </w:p>
        </w:tc>
      </w:tr>
      <w:tr w:rsidR="00162264" w:rsidRPr="00085714" w14:paraId="16FACD8D" w14:textId="70B1CA37"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2E9B4D8C" w14:textId="5999B7F1" w:rsidR="00162264" w:rsidRPr="00085714" w:rsidRDefault="00162264" w:rsidP="007364A6">
            <w:pPr>
              <w:pStyle w:val="Akapitzlist"/>
              <w:autoSpaceDE w:val="0"/>
              <w:autoSpaceDN w:val="0"/>
              <w:adjustRightInd w:val="0"/>
              <w:spacing w:after="40"/>
              <w:ind w:left="34"/>
              <w:jc w:val="left"/>
              <w:rPr>
                <w:rFonts w:hint="eastAsia"/>
                <w:b w:val="0"/>
                <w:sz w:val="16"/>
                <w:szCs w:val="16"/>
              </w:rPr>
            </w:pPr>
            <w:r w:rsidRPr="00085714">
              <w:rPr>
                <w:b w:val="0"/>
                <w:sz w:val="16"/>
                <w:szCs w:val="16"/>
              </w:rPr>
              <w:t>Utworzenie portalu mapowego z zabytkami tzn.</w:t>
            </w:r>
            <w:r w:rsidR="00BC0C6A">
              <w:rPr>
                <w:rFonts w:hint="eastAsia"/>
                <w:b w:val="0"/>
                <w:sz w:val="16"/>
                <w:szCs w:val="16"/>
              </w:rPr>
              <w:t> </w:t>
            </w:r>
            <w:r w:rsidRPr="00085714">
              <w:rPr>
                <w:b w:val="0"/>
                <w:sz w:val="16"/>
                <w:szCs w:val="16"/>
              </w:rPr>
              <w:t>ogólnodostępnej bazy danych dotyczących zasobów zabytkowych miasta w oparciu o istniejące bądź</w:t>
            </w:r>
            <w:r w:rsidR="00E912FB">
              <w:rPr>
                <w:rFonts w:hint="eastAsia"/>
                <w:b w:val="0"/>
                <w:sz w:val="16"/>
                <w:szCs w:val="16"/>
              </w:rPr>
              <w:t> </w:t>
            </w:r>
            <w:r w:rsidRPr="00085714">
              <w:rPr>
                <w:b w:val="0"/>
                <w:sz w:val="16"/>
                <w:szCs w:val="16"/>
              </w:rPr>
              <w:t>nowoprojektowane narzędzia informatyczne systemu informacji geograficznej (</w:t>
            </w:r>
            <w:proofErr w:type="spellStart"/>
            <w:r w:rsidRPr="00085714">
              <w:rPr>
                <w:b w:val="0"/>
                <w:sz w:val="16"/>
                <w:szCs w:val="16"/>
              </w:rPr>
              <w:t>geographic</w:t>
            </w:r>
            <w:proofErr w:type="spellEnd"/>
            <w:r w:rsidRPr="00085714">
              <w:rPr>
                <w:b w:val="0"/>
                <w:sz w:val="16"/>
                <w:szCs w:val="16"/>
              </w:rPr>
              <w:t xml:space="preserve"> </w:t>
            </w:r>
            <w:proofErr w:type="spellStart"/>
            <w:r w:rsidRPr="00085714">
              <w:rPr>
                <w:b w:val="0"/>
                <w:sz w:val="16"/>
                <w:szCs w:val="16"/>
              </w:rPr>
              <w:t>information</w:t>
            </w:r>
            <w:proofErr w:type="spellEnd"/>
            <w:r w:rsidRPr="00085714">
              <w:rPr>
                <w:b w:val="0"/>
                <w:sz w:val="16"/>
                <w:szCs w:val="16"/>
              </w:rPr>
              <w:t xml:space="preserve"> system, GIS) – kompletna warstwa dotycząca zabytków oraz form ochrony konserwatorskiej, nazwę zabytku (współczesną i historyczną) oraz np. numer w rejestrze zabytków i datę wpisu</w:t>
            </w:r>
            <w:r w:rsidR="00B7117A">
              <w:rPr>
                <w:b w:val="0"/>
                <w:sz w:val="16"/>
                <w:szCs w:val="16"/>
              </w:rPr>
              <w:t>.</w:t>
            </w:r>
          </w:p>
        </w:tc>
        <w:tc>
          <w:tcPr>
            <w:tcW w:w="4536" w:type="dxa"/>
          </w:tcPr>
          <w:p w14:paraId="69656EF8" w14:textId="77777777" w:rsidR="00162264" w:rsidRPr="00085714" w:rsidRDefault="00162264" w:rsidP="00680672">
            <w:pPr>
              <w:pStyle w:val="Akapitzlist"/>
              <w:numPr>
                <w:ilvl w:val="0"/>
                <w:numId w:val="44"/>
              </w:numPr>
              <w:autoSpaceDE w:val="0"/>
              <w:autoSpaceDN w:val="0"/>
              <w:adjustRightInd w:val="0"/>
              <w:spacing w:after="40"/>
              <w:cnfStyle w:val="000000000000" w:firstRow="0" w:lastRow="0" w:firstColumn="0" w:lastColumn="0" w:oddVBand="0" w:evenVBand="0" w:oddHBand="0" w:evenHBand="0" w:firstRowFirstColumn="0" w:firstRowLastColumn="0" w:lastRowFirstColumn="0" w:lastRowLastColumn="0"/>
              <w:rPr>
                <w:rFonts w:hint="eastAsia"/>
                <w:szCs w:val="20"/>
              </w:rPr>
            </w:pPr>
            <w:r w:rsidRPr="00085714">
              <w:rPr>
                <w:sz w:val="16"/>
                <w:szCs w:val="16"/>
              </w:rPr>
              <w:t>Liczba zidentyfikowanych zabytków w bazie danych portalu mapowego.</w:t>
            </w:r>
          </w:p>
          <w:p w14:paraId="735F149B" w14:textId="601CDF01" w:rsidR="00162264" w:rsidRPr="00085714" w:rsidRDefault="3712A490" w:rsidP="00680672">
            <w:pPr>
              <w:pStyle w:val="Akapitzlist"/>
              <w:numPr>
                <w:ilvl w:val="0"/>
                <w:numId w:val="44"/>
              </w:numPr>
              <w:autoSpaceDE w:val="0"/>
              <w:autoSpaceDN w:val="0"/>
              <w:adjustRightInd w:val="0"/>
              <w:spacing w:after="40"/>
              <w:cnfStyle w:val="000000000000" w:firstRow="0" w:lastRow="0" w:firstColumn="0" w:lastColumn="0" w:oddVBand="0" w:evenVBand="0" w:oddHBand="0" w:evenHBand="0" w:firstRowFirstColumn="0" w:firstRowLastColumn="0" w:lastRowFirstColumn="0" w:lastRowLastColumn="0"/>
              <w:rPr>
                <w:rFonts w:hint="eastAsia"/>
                <w:szCs w:val="20"/>
              </w:rPr>
            </w:pPr>
            <w:r w:rsidRPr="00085714">
              <w:rPr>
                <w:sz w:val="16"/>
                <w:szCs w:val="16"/>
              </w:rPr>
              <w:t>Procentowe</w:t>
            </w:r>
            <w:r w:rsidR="00162264" w:rsidRPr="00085714">
              <w:rPr>
                <w:sz w:val="16"/>
                <w:szCs w:val="16"/>
              </w:rPr>
              <w:t xml:space="preserve"> pokrycie zabytków miasta w bazie danych w</w:t>
            </w:r>
            <w:r w:rsidR="007702EC">
              <w:rPr>
                <w:rFonts w:hint="eastAsia"/>
                <w:sz w:val="16"/>
                <w:szCs w:val="16"/>
              </w:rPr>
              <w:t> </w:t>
            </w:r>
            <w:r w:rsidR="00162264" w:rsidRPr="00085714">
              <w:rPr>
                <w:sz w:val="16"/>
                <w:szCs w:val="16"/>
              </w:rPr>
              <w:t>stosunku do całkowitej liczby zabytków.</w:t>
            </w:r>
          </w:p>
          <w:p w14:paraId="21A66975" w14:textId="64C0F4DE" w:rsidR="00162264" w:rsidRPr="00085714" w:rsidRDefault="00162264" w:rsidP="00680672">
            <w:pPr>
              <w:pStyle w:val="Akapitzlist"/>
              <w:numPr>
                <w:ilvl w:val="0"/>
                <w:numId w:val="44"/>
              </w:numPr>
              <w:autoSpaceDE w:val="0"/>
              <w:autoSpaceDN w:val="0"/>
              <w:adjustRightInd w:val="0"/>
              <w:spacing w:after="40"/>
              <w:cnfStyle w:val="000000000000" w:firstRow="0" w:lastRow="0" w:firstColumn="0" w:lastColumn="0" w:oddVBand="0" w:evenVBand="0" w:oddHBand="0" w:evenHBand="0" w:firstRowFirstColumn="0" w:firstRowLastColumn="0" w:lastRowFirstColumn="0" w:lastRowLastColumn="0"/>
              <w:rPr>
                <w:rFonts w:hint="eastAsia"/>
                <w:szCs w:val="20"/>
              </w:rPr>
            </w:pPr>
            <w:r w:rsidRPr="00085714">
              <w:rPr>
                <w:sz w:val="16"/>
                <w:szCs w:val="16"/>
              </w:rPr>
              <w:t>Liczba udostępnionych informacji o</w:t>
            </w:r>
            <w:r w:rsidR="0020209B" w:rsidRPr="00085714">
              <w:rPr>
                <w:sz w:val="16"/>
                <w:szCs w:val="16"/>
              </w:rPr>
              <w:t> </w:t>
            </w:r>
            <w:r w:rsidRPr="00085714">
              <w:rPr>
                <w:sz w:val="16"/>
                <w:szCs w:val="16"/>
              </w:rPr>
              <w:t>poszczególnych zabytkach, takich jak nazwa zabytku, numer w</w:t>
            </w:r>
            <w:r w:rsidR="00836256" w:rsidRPr="00085714">
              <w:rPr>
                <w:sz w:val="16"/>
                <w:szCs w:val="16"/>
              </w:rPr>
              <w:t> </w:t>
            </w:r>
            <w:r w:rsidRPr="00085714">
              <w:rPr>
                <w:sz w:val="16"/>
                <w:szCs w:val="16"/>
              </w:rPr>
              <w:t>rejestrze, data wpisu itp.</w:t>
            </w:r>
          </w:p>
          <w:p w14:paraId="6FA7959E" w14:textId="77777777" w:rsidR="00162264" w:rsidRPr="00085714" w:rsidRDefault="00162264" w:rsidP="007364A6">
            <w:pPr>
              <w:pStyle w:val="Akapitzlist"/>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p>
        </w:tc>
      </w:tr>
      <w:tr w:rsidR="07CBE97C" w:rsidRPr="00085714" w14:paraId="6280BE36" w14:textId="77777777" w:rsidTr="00E912FB">
        <w:trPr>
          <w:trHeight w:val="657"/>
        </w:trPr>
        <w:tc>
          <w:tcPr>
            <w:cnfStyle w:val="001000000000" w:firstRow="0" w:lastRow="0" w:firstColumn="1" w:lastColumn="0" w:oddVBand="0" w:evenVBand="0" w:oddHBand="0" w:evenHBand="0" w:firstRowFirstColumn="0" w:firstRowLastColumn="0" w:lastRowFirstColumn="0" w:lastRowLastColumn="0"/>
            <w:tcW w:w="4536" w:type="dxa"/>
            <w:hideMark/>
          </w:tcPr>
          <w:p w14:paraId="6E14148B" w14:textId="781A9821" w:rsidR="07CBE97C" w:rsidRPr="00085714" w:rsidRDefault="07CBE97C" w:rsidP="07CBE97C">
            <w:pPr>
              <w:pStyle w:val="Akapitzlist"/>
              <w:spacing w:after="120"/>
              <w:ind w:left="34"/>
              <w:rPr>
                <w:rFonts w:hint="eastAsia"/>
                <w:b w:val="0"/>
                <w:bCs w:val="0"/>
                <w:sz w:val="16"/>
                <w:szCs w:val="16"/>
              </w:rPr>
            </w:pPr>
            <w:r w:rsidRPr="00085714">
              <w:rPr>
                <w:b w:val="0"/>
                <w:bCs w:val="0"/>
                <w:sz w:val="16"/>
                <w:szCs w:val="16"/>
              </w:rPr>
              <w:t>Utworzenie dokumentacji fotograficznej ostańców dawnej zabudowy</w:t>
            </w:r>
            <w:r w:rsidR="7D2BB49C" w:rsidRPr="00085714">
              <w:rPr>
                <w:b w:val="0"/>
                <w:bCs w:val="0"/>
                <w:sz w:val="16"/>
                <w:szCs w:val="16"/>
              </w:rPr>
              <w:t>/</w:t>
            </w:r>
            <w:r w:rsidRPr="00085714">
              <w:rPr>
                <w:b w:val="0"/>
                <w:bCs w:val="0"/>
                <w:sz w:val="16"/>
                <w:szCs w:val="16"/>
              </w:rPr>
              <w:t xml:space="preserve"> Pruszkowa oraz ich digitalizacja i</w:t>
            </w:r>
            <w:r w:rsidR="004F5B2C" w:rsidRPr="00085714">
              <w:rPr>
                <w:b w:val="0"/>
                <w:bCs w:val="0"/>
                <w:sz w:val="16"/>
                <w:szCs w:val="16"/>
              </w:rPr>
              <w:t> </w:t>
            </w:r>
            <w:r w:rsidRPr="00085714">
              <w:rPr>
                <w:b w:val="0"/>
                <w:bCs w:val="0"/>
                <w:sz w:val="16"/>
                <w:szCs w:val="16"/>
              </w:rPr>
              <w:t xml:space="preserve">udostepnienie </w:t>
            </w:r>
            <w:r w:rsidR="00F52C6D">
              <w:rPr>
                <w:b w:val="0"/>
                <w:bCs w:val="0"/>
                <w:sz w:val="16"/>
                <w:szCs w:val="16"/>
              </w:rPr>
              <w:t xml:space="preserve">                </w:t>
            </w:r>
            <w:r w:rsidRPr="00085714">
              <w:rPr>
                <w:b w:val="0"/>
                <w:bCs w:val="0"/>
                <w:sz w:val="16"/>
                <w:szCs w:val="16"/>
              </w:rPr>
              <w:t>na stronach miasta</w:t>
            </w:r>
            <w:r w:rsidR="00B7117A">
              <w:rPr>
                <w:b w:val="0"/>
                <w:bCs w:val="0"/>
                <w:sz w:val="16"/>
                <w:szCs w:val="16"/>
              </w:rPr>
              <w:t>.</w:t>
            </w:r>
          </w:p>
          <w:p w14:paraId="1922F92F" w14:textId="646C4307" w:rsidR="07CBE97C" w:rsidRPr="00085714" w:rsidRDefault="07CBE97C" w:rsidP="07CBE97C">
            <w:pPr>
              <w:pStyle w:val="Akapitzlist"/>
              <w:jc w:val="left"/>
              <w:rPr>
                <w:rFonts w:hint="eastAsia"/>
                <w:b w:val="0"/>
                <w:bCs w:val="0"/>
                <w:sz w:val="16"/>
                <w:szCs w:val="16"/>
              </w:rPr>
            </w:pPr>
          </w:p>
        </w:tc>
        <w:tc>
          <w:tcPr>
            <w:tcW w:w="4536" w:type="dxa"/>
          </w:tcPr>
          <w:p w14:paraId="33374FDC" w14:textId="10DDB0E9" w:rsidR="753E2BCA" w:rsidRPr="00085714" w:rsidRDefault="46A9C7C3" w:rsidP="00680672">
            <w:pPr>
              <w:pStyle w:val="Akapitzlist"/>
              <w:numPr>
                <w:ilvl w:val="0"/>
                <w:numId w:val="44"/>
              </w:numPr>
              <w:spacing w:after="40"/>
              <w:cnfStyle w:val="000000000000" w:firstRow="0" w:lastRow="0" w:firstColumn="0" w:lastColumn="0" w:oddVBand="0" w:evenVBand="0" w:oddHBand="0" w:evenHBand="0" w:firstRowFirstColumn="0" w:firstRowLastColumn="0" w:lastRowFirstColumn="0" w:lastRowLastColumn="0"/>
              <w:rPr>
                <w:rFonts w:hint="eastAsia"/>
                <w:szCs w:val="20"/>
              </w:rPr>
            </w:pPr>
            <w:r w:rsidRPr="00085714">
              <w:rPr>
                <w:sz w:val="16"/>
                <w:szCs w:val="16"/>
              </w:rPr>
              <w:t xml:space="preserve">Sfotografowana </w:t>
            </w:r>
            <w:r w:rsidR="262C092E" w:rsidRPr="00085714">
              <w:rPr>
                <w:sz w:val="16"/>
                <w:szCs w:val="16"/>
              </w:rPr>
              <w:t>liczba</w:t>
            </w:r>
            <w:r w:rsidR="21592F83" w:rsidRPr="00085714">
              <w:rPr>
                <w:sz w:val="16"/>
                <w:szCs w:val="16"/>
              </w:rPr>
              <w:t xml:space="preserve"> ostańców dawnej zabudowy Pruszkowa</w:t>
            </w:r>
            <w:r w:rsidR="00B7117A">
              <w:rPr>
                <w:sz w:val="16"/>
                <w:szCs w:val="16"/>
              </w:rPr>
              <w:t>.</w:t>
            </w:r>
          </w:p>
          <w:p w14:paraId="38763C56" w14:textId="2F4B2B17" w:rsidR="07CBE97C" w:rsidRPr="00085714" w:rsidRDefault="262C092E" w:rsidP="00680672">
            <w:pPr>
              <w:pStyle w:val="Akapitzlist"/>
              <w:numPr>
                <w:ilvl w:val="0"/>
                <w:numId w:val="44"/>
              </w:numPr>
              <w:spacing w:after="40"/>
              <w:jc w:val="left"/>
              <w:cnfStyle w:val="000000000000" w:firstRow="0" w:lastRow="0" w:firstColumn="0" w:lastColumn="0" w:oddVBand="0" w:evenVBand="0" w:oddHBand="0" w:evenHBand="0" w:firstRowFirstColumn="0" w:firstRowLastColumn="0" w:lastRowFirstColumn="0" w:lastRowLastColumn="0"/>
              <w:rPr>
                <w:rFonts w:hint="eastAsia"/>
                <w:szCs w:val="20"/>
              </w:rPr>
            </w:pPr>
            <w:r w:rsidRPr="00085714">
              <w:rPr>
                <w:sz w:val="16"/>
                <w:szCs w:val="16"/>
              </w:rPr>
              <w:t xml:space="preserve">Liczba </w:t>
            </w:r>
            <w:r w:rsidR="017CC0C1" w:rsidRPr="00085714">
              <w:rPr>
                <w:sz w:val="16"/>
                <w:szCs w:val="16"/>
              </w:rPr>
              <w:t>fotografii</w:t>
            </w:r>
            <w:r w:rsidRPr="00085714">
              <w:rPr>
                <w:sz w:val="16"/>
                <w:szCs w:val="16"/>
              </w:rPr>
              <w:t xml:space="preserve"> </w:t>
            </w:r>
            <w:proofErr w:type="spellStart"/>
            <w:r w:rsidRPr="00085714">
              <w:rPr>
                <w:sz w:val="16"/>
                <w:szCs w:val="16"/>
              </w:rPr>
              <w:t>zdigitalizowana</w:t>
            </w:r>
            <w:proofErr w:type="spellEnd"/>
            <w:r w:rsidRPr="00085714">
              <w:rPr>
                <w:sz w:val="16"/>
                <w:szCs w:val="16"/>
              </w:rPr>
              <w:t xml:space="preserve"> </w:t>
            </w:r>
            <w:r w:rsidR="017CC0C1" w:rsidRPr="00085714">
              <w:rPr>
                <w:sz w:val="16"/>
                <w:szCs w:val="16"/>
              </w:rPr>
              <w:t>i udostępniona publicznie</w:t>
            </w:r>
            <w:r w:rsidR="00B7117A">
              <w:rPr>
                <w:sz w:val="16"/>
                <w:szCs w:val="16"/>
              </w:rPr>
              <w:t>.</w:t>
            </w:r>
          </w:p>
        </w:tc>
      </w:tr>
      <w:tr w:rsidR="00162264" w:rsidRPr="00085714" w14:paraId="259D61A3" w14:textId="3FDC9B95" w:rsidTr="007702EC">
        <w:tc>
          <w:tcPr>
            <w:cnfStyle w:val="001000000000" w:firstRow="0" w:lastRow="0" w:firstColumn="1" w:lastColumn="0" w:oddVBand="0" w:evenVBand="0" w:oddHBand="0" w:evenHBand="0" w:firstRowFirstColumn="0" w:firstRowLastColumn="0" w:lastRowFirstColumn="0" w:lastRowLastColumn="0"/>
            <w:tcW w:w="4536" w:type="dxa"/>
          </w:tcPr>
          <w:p w14:paraId="2EAC5DF6" w14:textId="23267752"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Powiązanie stron o zabytkach Pruszkowa z BIP oraz</w:t>
            </w:r>
            <w:r w:rsidR="00BC0C6A">
              <w:rPr>
                <w:rFonts w:hint="eastAsia"/>
                <w:b w:val="0"/>
                <w:sz w:val="16"/>
                <w:szCs w:val="16"/>
              </w:rPr>
              <w:t> </w:t>
            </w:r>
            <w:r w:rsidRPr="00085714">
              <w:rPr>
                <w:b w:val="0"/>
                <w:sz w:val="16"/>
                <w:szCs w:val="16"/>
              </w:rPr>
              <w:t>uporządkowanie struktury biuletynu informacji publicznej w</w:t>
            </w:r>
            <w:r w:rsidR="008E0799">
              <w:rPr>
                <w:rFonts w:hint="eastAsia"/>
                <w:b w:val="0"/>
                <w:sz w:val="16"/>
                <w:szCs w:val="16"/>
              </w:rPr>
              <w:t> </w:t>
            </w:r>
            <w:r w:rsidRPr="00085714">
              <w:rPr>
                <w:b w:val="0"/>
                <w:sz w:val="16"/>
                <w:szCs w:val="16"/>
              </w:rPr>
              <w:t>zakresie zabytków</w:t>
            </w:r>
            <w:r w:rsidR="00B7117A">
              <w:rPr>
                <w:b w:val="0"/>
                <w:sz w:val="16"/>
                <w:szCs w:val="16"/>
              </w:rPr>
              <w:t>.</w:t>
            </w:r>
          </w:p>
        </w:tc>
        <w:tc>
          <w:tcPr>
            <w:tcW w:w="4536" w:type="dxa"/>
          </w:tcPr>
          <w:p w14:paraId="737CF831" w14:textId="58DF9396" w:rsidR="00162264" w:rsidRPr="00085714" w:rsidRDefault="00162264" w:rsidP="00680672">
            <w:pPr>
              <w:pStyle w:val="Akapitzlist"/>
              <w:numPr>
                <w:ilvl w:val="0"/>
                <w:numId w:val="44"/>
              </w:numPr>
              <w:spacing w:after="40"/>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powiązanych stron o zabytkach z Biuletynem Informacji Publicznej.</w:t>
            </w:r>
          </w:p>
          <w:p w14:paraId="0D49697D" w14:textId="73C6DC2C" w:rsidR="00162264" w:rsidRPr="00085714" w:rsidRDefault="00162264" w:rsidP="00680672">
            <w:pPr>
              <w:pStyle w:val="Akapitzlist"/>
              <w:numPr>
                <w:ilvl w:val="0"/>
                <w:numId w:val="44"/>
              </w:numPr>
              <w:spacing w:after="40"/>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uporządkowania struktury biuletynu informacji publicznej w zakresie zabytków, mierzony na przykład poprzez liczbę kliknięć na powiązane strony.</w:t>
            </w:r>
          </w:p>
        </w:tc>
      </w:tr>
      <w:tr w:rsidR="00162264" w:rsidRPr="00085714" w14:paraId="16779419" w14:textId="4924F7B9" w:rsidTr="007702EC">
        <w:tc>
          <w:tcPr>
            <w:cnfStyle w:val="001000000000" w:firstRow="0" w:lastRow="0" w:firstColumn="1" w:lastColumn="0" w:oddVBand="0" w:evenVBand="0" w:oddHBand="0" w:evenHBand="0" w:firstRowFirstColumn="0" w:firstRowLastColumn="0" w:lastRowFirstColumn="0" w:lastRowLastColumn="0"/>
            <w:tcW w:w="4536" w:type="dxa"/>
          </w:tcPr>
          <w:p w14:paraId="21B777B1" w14:textId="3F34CE65"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Utworzenie systemu miejskich dotacji na prace konserwatorskie, restauratorskie lub roboty budowlane przy</w:t>
            </w:r>
            <w:r w:rsidR="003E496D">
              <w:rPr>
                <w:rFonts w:hint="eastAsia"/>
                <w:b w:val="0"/>
                <w:sz w:val="16"/>
                <w:szCs w:val="16"/>
              </w:rPr>
              <w:t> </w:t>
            </w:r>
            <w:r w:rsidRPr="00085714">
              <w:rPr>
                <w:b w:val="0"/>
                <w:sz w:val="16"/>
                <w:szCs w:val="16"/>
              </w:rPr>
              <w:t>zabytku wpisanym do rejestru zabytków lub znajdującym się w gminnej ewidencji zabytków, położonym na obszarze Pruszkowa</w:t>
            </w:r>
            <w:r w:rsidR="00B7117A">
              <w:rPr>
                <w:b w:val="0"/>
                <w:sz w:val="16"/>
                <w:szCs w:val="16"/>
              </w:rPr>
              <w:t>.</w:t>
            </w:r>
          </w:p>
        </w:tc>
        <w:tc>
          <w:tcPr>
            <w:tcW w:w="4536" w:type="dxa"/>
          </w:tcPr>
          <w:p w14:paraId="5D708501" w14:textId="77777777" w:rsidR="00162264" w:rsidRPr="00085714" w:rsidRDefault="00162264" w:rsidP="00680672">
            <w:pPr>
              <w:numPr>
                <w:ilvl w:val="0"/>
                <w:numId w:val="44"/>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złożonych wniosków o dotacje na prace konserwatorskie lub restauratorskie.</w:t>
            </w:r>
          </w:p>
          <w:p w14:paraId="40AB5B51" w14:textId="26F62B26" w:rsidR="00162264" w:rsidRPr="00085714" w:rsidRDefault="00162264" w:rsidP="00680672">
            <w:pPr>
              <w:numPr>
                <w:ilvl w:val="0"/>
                <w:numId w:val="44"/>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przyznanych dotacji na prace konserwatorskie lub</w:t>
            </w:r>
            <w:r w:rsidR="003E496D">
              <w:rPr>
                <w:rFonts w:hint="eastAsia"/>
                <w:sz w:val="16"/>
                <w:szCs w:val="16"/>
              </w:rPr>
              <w:t> </w:t>
            </w:r>
            <w:r w:rsidRPr="00085714">
              <w:rPr>
                <w:sz w:val="16"/>
                <w:szCs w:val="16"/>
              </w:rPr>
              <w:t>restauratorskie.</w:t>
            </w:r>
          </w:p>
          <w:p w14:paraId="2A40613B" w14:textId="68584E60" w:rsidR="00162264" w:rsidRPr="00085714" w:rsidRDefault="00162264" w:rsidP="00680672">
            <w:pPr>
              <w:numPr>
                <w:ilvl w:val="0"/>
                <w:numId w:val="44"/>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Suma pieniężna przyznanych dotacji w określonym okresie.</w:t>
            </w:r>
          </w:p>
        </w:tc>
      </w:tr>
      <w:tr w:rsidR="00162264" w:rsidRPr="00085714" w14:paraId="3D480E6B" w14:textId="169C55BF" w:rsidTr="007702EC">
        <w:tc>
          <w:tcPr>
            <w:cnfStyle w:val="001000000000" w:firstRow="0" w:lastRow="0" w:firstColumn="1" w:lastColumn="0" w:oddVBand="0" w:evenVBand="0" w:oddHBand="0" w:evenHBand="0" w:firstRowFirstColumn="0" w:firstRowLastColumn="0" w:lastRowFirstColumn="0" w:lastRowLastColumn="0"/>
            <w:tcW w:w="4536" w:type="dxa"/>
          </w:tcPr>
          <w:p w14:paraId="047951E9" w14:textId="018E0291" w:rsidR="00162264" w:rsidRPr="00085714" w:rsidRDefault="00162264" w:rsidP="007364A6">
            <w:pPr>
              <w:pStyle w:val="Default"/>
              <w:spacing w:after="40"/>
              <w:rPr>
                <w:rFonts w:asciiTheme="minorHAnsi" w:hAnsiTheme="minorHAnsi" w:cstheme="minorBidi" w:hint="eastAsia"/>
                <w:b w:val="0"/>
                <w:color w:val="auto"/>
                <w:sz w:val="16"/>
                <w:szCs w:val="16"/>
              </w:rPr>
            </w:pPr>
            <w:r w:rsidRPr="00085714">
              <w:rPr>
                <w:rFonts w:asciiTheme="minorHAnsi" w:hAnsiTheme="minorHAnsi" w:cstheme="minorBidi"/>
                <w:b w:val="0"/>
                <w:color w:val="auto"/>
                <w:sz w:val="16"/>
                <w:szCs w:val="16"/>
              </w:rPr>
              <w:t>Analiza stanu dostępności i możliwości adaptacji obiektów zabytkowych znajdujących się we władaniu Miasta Pruszków dla potrzeb osób z niepełnosprawnościami</w:t>
            </w:r>
            <w:r w:rsidR="00B7117A">
              <w:rPr>
                <w:rFonts w:asciiTheme="minorHAnsi" w:hAnsiTheme="minorHAnsi" w:cstheme="minorBidi"/>
                <w:b w:val="0"/>
                <w:color w:val="auto"/>
                <w:sz w:val="16"/>
                <w:szCs w:val="16"/>
              </w:rPr>
              <w:t>.</w:t>
            </w:r>
          </w:p>
        </w:tc>
        <w:tc>
          <w:tcPr>
            <w:tcW w:w="4536" w:type="dxa"/>
          </w:tcPr>
          <w:p w14:paraId="72A2651D" w14:textId="78F6EDA9"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zidentyfikowanych obiektów zabytkowych poddanych analizie dostępności dla osób z</w:t>
            </w:r>
            <w:r w:rsidR="002A5072" w:rsidRPr="00085714">
              <w:rPr>
                <w:sz w:val="16"/>
                <w:szCs w:val="16"/>
              </w:rPr>
              <w:t> </w:t>
            </w:r>
            <w:r w:rsidRPr="00085714">
              <w:rPr>
                <w:sz w:val="16"/>
                <w:szCs w:val="16"/>
              </w:rPr>
              <w:t>niepełnosprawnościami.</w:t>
            </w:r>
          </w:p>
          <w:p w14:paraId="56216FAB" w14:textId="1610D649"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Procentowy udział dostępnych obiektów zabytkowych dla osób z niepełnosprawnościami w</w:t>
            </w:r>
            <w:r w:rsidR="002A5072" w:rsidRPr="00085714">
              <w:rPr>
                <w:sz w:val="16"/>
                <w:szCs w:val="16"/>
              </w:rPr>
              <w:t> </w:t>
            </w:r>
            <w:r w:rsidRPr="00085714">
              <w:rPr>
                <w:sz w:val="16"/>
                <w:szCs w:val="16"/>
              </w:rPr>
              <w:t>stosunku do ogólnej liczby obiektów zabytkowych miasta.</w:t>
            </w:r>
          </w:p>
          <w:p w14:paraId="06924FF7" w14:textId="50A4D8A2" w:rsidR="00162264" w:rsidRPr="00085714" w:rsidRDefault="3AE2BF7D"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w:t>
            </w:r>
            <w:r w:rsidR="06260A1A" w:rsidRPr="00085714">
              <w:rPr>
                <w:sz w:val="16"/>
                <w:szCs w:val="16"/>
              </w:rPr>
              <w:t xml:space="preserve"> obiektów, przy których przeprowadzono prac</w:t>
            </w:r>
            <w:r w:rsidR="00244499" w:rsidRPr="00085714">
              <w:rPr>
                <w:sz w:val="16"/>
                <w:szCs w:val="16"/>
              </w:rPr>
              <w:t>e</w:t>
            </w:r>
            <w:r w:rsidR="06260A1A" w:rsidRPr="00085714">
              <w:rPr>
                <w:sz w:val="16"/>
                <w:szCs w:val="16"/>
              </w:rPr>
              <w:t xml:space="preserve"> konserwatorskie przy wsparciu środków z</w:t>
            </w:r>
            <w:r w:rsidR="004F5B2C" w:rsidRPr="00085714">
              <w:rPr>
                <w:sz w:val="16"/>
                <w:szCs w:val="16"/>
              </w:rPr>
              <w:t> </w:t>
            </w:r>
            <w:r w:rsidR="06260A1A" w:rsidRPr="00085714">
              <w:rPr>
                <w:sz w:val="16"/>
                <w:szCs w:val="16"/>
              </w:rPr>
              <w:t>budżetu Gminy Miasta</w:t>
            </w:r>
            <w:r w:rsidR="1DC21748" w:rsidRPr="00085714">
              <w:rPr>
                <w:sz w:val="16"/>
                <w:szCs w:val="16"/>
              </w:rPr>
              <w:t xml:space="preserve"> Pruszkowa</w:t>
            </w:r>
            <w:r w:rsidR="6CDC5940" w:rsidRPr="00085714">
              <w:rPr>
                <w:sz w:val="16"/>
                <w:szCs w:val="16"/>
              </w:rPr>
              <w:t>.</w:t>
            </w:r>
          </w:p>
        </w:tc>
      </w:tr>
      <w:tr w:rsidR="00162264" w:rsidRPr="00085714" w14:paraId="7ED65E66" w14:textId="1F7D62F5" w:rsidTr="00E912FB">
        <w:trPr>
          <w:trHeight w:val="484"/>
        </w:trPr>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105DF03F" w14:textId="21C547A0" w:rsidR="00162264" w:rsidRPr="00085714" w:rsidRDefault="00162264" w:rsidP="00E912FB">
            <w:pPr>
              <w:autoSpaceDE w:val="0"/>
              <w:autoSpaceDN w:val="0"/>
              <w:adjustRightInd w:val="0"/>
              <w:ind w:left="34"/>
              <w:jc w:val="left"/>
              <w:rPr>
                <w:rFonts w:hint="eastAsia"/>
                <w:b w:val="0"/>
                <w:sz w:val="16"/>
                <w:szCs w:val="16"/>
              </w:rPr>
            </w:pPr>
            <w:r w:rsidRPr="00085714">
              <w:rPr>
                <w:b w:val="0"/>
                <w:sz w:val="16"/>
                <w:szCs w:val="16"/>
              </w:rPr>
              <w:t xml:space="preserve">Określenie warunków współpracy </w:t>
            </w:r>
            <w:r w:rsidR="11772114" w:rsidRPr="00085714">
              <w:rPr>
                <w:b w:val="0"/>
                <w:bCs w:val="0"/>
                <w:sz w:val="16"/>
                <w:szCs w:val="16"/>
              </w:rPr>
              <w:t>z</w:t>
            </w:r>
            <w:r w:rsidRPr="00085714">
              <w:rPr>
                <w:b w:val="0"/>
                <w:sz w:val="16"/>
                <w:szCs w:val="16"/>
              </w:rPr>
              <w:t xml:space="preserve"> właścicielami zabytków, eliminujących sytuacje konfliktowe związane z wykorzystaniem tych zabytków</w:t>
            </w:r>
            <w:r w:rsidR="00B7117A">
              <w:rPr>
                <w:b w:val="0"/>
                <w:sz w:val="16"/>
                <w:szCs w:val="16"/>
              </w:rPr>
              <w:t>.</w:t>
            </w:r>
          </w:p>
        </w:tc>
        <w:tc>
          <w:tcPr>
            <w:tcW w:w="4536" w:type="dxa"/>
          </w:tcPr>
          <w:p w14:paraId="1C45C8A6" w14:textId="4046D1D5" w:rsidR="00162264" w:rsidRPr="00085714" w:rsidRDefault="00162264" w:rsidP="00680672">
            <w:pPr>
              <w:pStyle w:val="Akapitzlist"/>
              <w:numPr>
                <w:ilvl w:val="0"/>
                <w:numId w:val="44"/>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ustalonych warunków współpracy z</w:t>
            </w:r>
            <w:r w:rsidR="002A5072" w:rsidRPr="00085714">
              <w:rPr>
                <w:sz w:val="16"/>
                <w:szCs w:val="16"/>
              </w:rPr>
              <w:t> </w:t>
            </w:r>
            <w:r w:rsidRPr="00085714">
              <w:rPr>
                <w:sz w:val="16"/>
                <w:szCs w:val="16"/>
              </w:rPr>
              <w:t>właścicielami zabytków.</w:t>
            </w:r>
          </w:p>
          <w:p w14:paraId="284A0C93" w14:textId="1572D67E" w:rsidR="00162264" w:rsidRPr="00085714" w:rsidRDefault="00162264" w:rsidP="007364A6">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p>
        </w:tc>
      </w:tr>
      <w:tr w:rsidR="00162264" w:rsidRPr="00085714" w14:paraId="23A3E03F" w14:textId="4CB23FE7"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00F07422" w14:textId="4DBFFE60" w:rsidR="00162264" w:rsidRPr="00085714" w:rsidRDefault="00162264" w:rsidP="00E912FB">
            <w:pPr>
              <w:autoSpaceDE w:val="0"/>
              <w:autoSpaceDN w:val="0"/>
              <w:adjustRightInd w:val="0"/>
              <w:ind w:left="34"/>
              <w:jc w:val="left"/>
              <w:rPr>
                <w:rFonts w:hint="eastAsia"/>
                <w:b w:val="0"/>
                <w:sz w:val="16"/>
                <w:szCs w:val="16"/>
              </w:rPr>
            </w:pPr>
            <w:r w:rsidRPr="00085714">
              <w:rPr>
                <w:b w:val="0"/>
                <w:sz w:val="16"/>
                <w:szCs w:val="16"/>
              </w:rPr>
              <w:t>Współpraca z instytucjami na terenie powiatu w celu utworzenia dedykowanych przestrzeni wystawienniczych i magazynowych dla zabytków ruchomych i archeologicznych, co umożliwi ich przechowywanie, eksponowanie oraz badania naukowe.</w:t>
            </w:r>
          </w:p>
        </w:tc>
        <w:tc>
          <w:tcPr>
            <w:tcW w:w="4536" w:type="dxa"/>
            <w:shd w:val="clear" w:color="auto" w:fill="auto"/>
          </w:tcPr>
          <w:p w14:paraId="45929FC1" w14:textId="07073D74" w:rsidR="00162264" w:rsidRPr="00085714" w:rsidRDefault="00162264" w:rsidP="00680672">
            <w:pPr>
              <w:numPr>
                <w:ilvl w:val="0"/>
                <w:numId w:val="44"/>
              </w:numPr>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utworzonych przestrzeni wystawienniczych i</w:t>
            </w:r>
            <w:r w:rsidR="007702EC">
              <w:rPr>
                <w:rFonts w:hint="eastAsia"/>
                <w:sz w:val="16"/>
                <w:szCs w:val="16"/>
              </w:rPr>
              <w:t> </w:t>
            </w:r>
            <w:r w:rsidRPr="00085714">
              <w:rPr>
                <w:sz w:val="16"/>
                <w:szCs w:val="16"/>
              </w:rPr>
              <w:t>magazynowych dla zabytków ruchomych i</w:t>
            </w:r>
            <w:r w:rsidR="004F5B2C" w:rsidRPr="00085714">
              <w:rPr>
                <w:sz w:val="16"/>
                <w:szCs w:val="16"/>
              </w:rPr>
              <w:t> </w:t>
            </w:r>
            <w:r w:rsidRPr="00085714">
              <w:rPr>
                <w:sz w:val="16"/>
                <w:szCs w:val="16"/>
              </w:rPr>
              <w:t>archeologicznych.</w:t>
            </w:r>
          </w:p>
          <w:p w14:paraId="6D4A4FF7" w14:textId="28599753" w:rsidR="005D2CEE" w:rsidRPr="00085714" w:rsidRDefault="00162264" w:rsidP="00E912FB">
            <w:pPr>
              <w:numPr>
                <w:ilvl w:val="0"/>
                <w:numId w:val="44"/>
              </w:numPr>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wykorzystania przestrzeni wystawienniczych i</w:t>
            </w:r>
            <w:r w:rsidR="007702EC">
              <w:rPr>
                <w:rFonts w:hint="eastAsia"/>
                <w:sz w:val="16"/>
                <w:szCs w:val="16"/>
              </w:rPr>
              <w:t> </w:t>
            </w:r>
            <w:r w:rsidRPr="00085714">
              <w:rPr>
                <w:sz w:val="16"/>
                <w:szCs w:val="16"/>
              </w:rPr>
              <w:t>magazynowych, mierzony jako procent ich zajętości</w:t>
            </w:r>
            <w:r w:rsidR="00C84752">
              <w:rPr>
                <w:sz w:val="16"/>
                <w:szCs w:val="16"/>
              </w:rPr>
              <w:t xml:space="preserve">           </w:t>
            </w:r>
            <w:r w:rsidRPr="00085714">
              <w:rPr>
                <w:sz w:val="16"/>
                <w:szCs w:val="16"/>
              </w:rPr>
              <w:t xml:space="preserve"> lub częstotliwość organizowanych wystaw i badań naukowych</w:t>
            </w:r>
            <w:r w:rsidR="00B7117A">
              <w:rPr>
                <w:sz w:val="16"/>
                <w:szCs w:val="16"/>
              </w:rPr>
              <w:t>.</w:t>
            </w:r>
          </w:p>
        </w:tc>
      </w:tr>
      <w:tr w:rsidR="00162264" w:rsidRPr="00085714" w14:paraId="1EDCCF65" w14:textId="77777777" w:rsidTr="007702EC">
        <w:tc>
          <w:tcPr>
            <w:cnfStyle w:val="001000000000" w:firstRow="0" w:lastRow="0" w:firstColumn="1" w:lastColumn="0" w:oddVBand="0" w:evenVBand="0" w:oddHBand="0" w:evenHBand="0" w:firstRowFirstColumn="0" w:firstRowLastColumn="0" w:lastRowFirstColumn="0" w:lastRowLastColumn="0"/>
            <w:tcW w:w="9072" w:type="dxa"/>
            <w:gridSpan w:val="2"/>
            <w:vAlign w:val="center"/>
          </w:tcPr>
          <w:p w14:paraId="1A147BC4" w14:textId="100F0899" w:rsidR="00162264" w:rsidRPr="00085714" w:rsidRDefault="00162264" w:rsidP="00680672">
            <w:pPr>
              <w:pStyle w:val="Akapitzlist"/>
              <w:numPr>
                <w:ilvl w:val="0"/>
                <w:numId w:val="37"/>
              </w:numPr>
              <w:tabs>
                <w:tab w:val="num" w:pos="720"/>
              </w:tabs>
              <w:autoSpaceDE w:val="0"/>
              <w:autoSpaceDN w:val="0"/>
              <w:adjustRightInd w:val="0"/>
              <w:spacing w:after="40"/>
              <w:jc w:val="center"/>
              <w:rPr>
                <w:rFonts w:hint="eastAsia"/>
                <w:sz w:val="16"/>
                <w:szCs w:val="16"/>
              </w:rPr>
            </w:pPr>
            <w:r w:rsidRPr="00085714">
              <w:rPr>
                <w:sz w:val="16"/>
                <w:szCs w:val="16"/>
              </w:rPr>
              <w:t xml:space="preserve">Budowanie tożsamości i promocja </w:t>
            </w:r>
            <w:r w:rsidR="000C6798" w:rsidRPr="00085714">
              <w:rPr>
                <w:sz w:val="16"/>
                <w:szCs w:val="16"/>
              </w:rPr>
              <w:t>dziedzictwa Pruszkowa</w:t>
            </w:r>
          </w:p>
        </w:tc>
      </w:tr>
      <w:tr w:rsidR="00162264" w:rsidRPr="00085714" w14:paraId="53916092" w14:textId="1A8733EF" w:rsidTr="007702EC">
        <w:tc>
          <w:tcPr>
            <w:cnfStyle w:val="001000000000" w:firstRow="0" w:lastRow="0" w:firstColumn="1" w:lastColumn="0" w:oddVBand="0" w:evenVBand="0" w:oddHBand="0" w:evenHBand="0" w:firstRowFirstColumn="0" w:firstRowLastColumn="0" w:lastRowFirstColumn="0" w:lastRowLastColumn="0"/>
            <w:tcW w:w="4536" w:type="dxa"/>
          </w:tcPr>
          <w:p w14:paraId="60DE8496" w14:textId="6100E1DB" w:rsidR="00162264" w:rsidRPr="00085714" w:rsidRDefault="00162264" w:rsidP="00E912FB">
            <w:pPr>
              <w:autoSpaceDE w:val="0"/>
              <w:autoSpaceDN w:val="0"/>
              <w:adjustRightInd w:val="0"/>
              <w:ind w:left="34"/>
              <w:jc w:val="left"/>
              <w:rPr>
                <w:rFonts w:hint="eastAsia"/>
                <w:b w:val="0"/>
                <w:sz w:val="16"/>
                <w:szCs w:val="16"/>
              </w:rPr>
            </w:pPr>
            <w:r w:rsidRPr="00085714">
              <w:rPr>
                <w:b w:val="0"/>
                <w:sz w:val="16"/>
                <w:szCs w:val="16"/>
              </w:rPr>
              <w:t>Wykorzystanie lokalnych walorów kulturowych dla rozwoju działalności gospodarczych o charakterze turystycznym;</w:t>
            </w:r>
            <w:r w:rsidRPr="00085714">
              <w:rPr>
                <w:b w:val="0"/>
                <w:iCs/>
                <w:sz w:val="16"/>
                <w:szCs w:val="16"/>
              </w:rPr>
              <w:t xml:space="preserve"> poprzez stworzenie systemu ciągów pieszych i ścieżek rowerowych (szlaków kulturowych) pozwalających </w:t>
            </w:r>
            <w:r w:rsidR="00C84752">
              <w:rPr>
                <w:b w:val="0"/>
                <w:iCs/>
                <w:sz w:val="16"/>
                <w:szCs w:val="16"/>
              </w:rPr>
              <w:t xml:space="preserve">                            </w:t>
            </w:r>
            <w:r w:rsidRPr="00085714">
              <w:rPr>
                <w:b w:val="0"/>
                <w:iCs/>
                <w:sz w:val="16"/>
                <w:szCs w:val="16"/>
              </w:rPr>
              <w:t>na propagowanie tych wartości i ich ochronę.</w:t>
            </w:r>
          </w:p>
        </w:tc>
        <w:tc>
          <w:tcPr>
            <w:tcW w:w="4536" w:type="dxa"/>
          </w:tcPr>
          <w:p w14:paraId="29398ECD" w14:textId="5392DD39"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stworzonych szlaków kulturowych </w:t>
            </w:r>
            <w:r w:rsidR="00C84752">
              <w:rPr>
                <w:sz w:val="16"/>
                <w:szCs w:val="16"/>
              </w:rPr>
              <w:t xml:space="preserve">                      </w:t>
            </w:r>
            <w:r w:rsidR="00814F70">
              <w:rPr>
                <w:sz w:val="16"/>
                <w:szCs w:val="16"/>
              </w:rPr>
              <w:t xml:space="preserve">  (</w:t>
            </w:r>
            <w:r w:rsidRPr="00085714">
              <w:rPr>
                <w:sz w:val="16"/>
                <w:szCs w:val="16"/>
              </w:rPr>
              <w:t>ścieżek pieszych i rowerowych) w mieście.</w:t>
            </w:r>
          </w:p>
          <w:p w14:paraId="2028289D" w14:textId="5C90B313"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turystów korzystających z tych szlaków w</w:t>
            </w:r>
            <w:r w:rsidR="004F5B2C" w:rsidRPr="00085714">
              <w:rPr>
                <w:sz w:val="16"/>
                <w:szCs w:val="16"/>
              </w:rPr>
              <w:t> </w:t>
            </w:r>
            <w:r w:rsidRPr="00085714">
              <w:rPr>
                <w:sz w:val="16"/>
                <w:szCs w:val="16"/>
              </w:rPr>
              <w:t>określonym okresie.</w:t>
            </w:r>
          </w:p>
          <w:p w14:paraId="4FE023BA" w14:textId="3FAAD638"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zabezpieczenia szlaków kulturowych przed negatywnymi wpływami na ich wartości kulturowe.</w:t>
            </w:r>
          </w:p>
        </w:tc>
      </w:tr>
      <w:tr w:rsidR="00162264" w:rsidRPr="00085714" w14:paraId="2FB4582E" w14:textId="0E06BE36" w:rsidTr="007702EC">
        <w:tc>
          <w:tcPr>
            <w:cnfStyle w:val="001000000000" w:firstRow="0" w:lastRow="0" w:firstColumn="1" w:lastColumn="0" w:oddVBand="0" w:evenVBand="0" w:oddHBand="0" w:evenHBand="0" w:firstRowFirstColumn="0" w:firstRowLastColumn="0" w:lastRowFirstColumn="0" w:lastRowLastColumn="0"/>
            <w:tcW w:w="4536" w:type="dxa"/>
          </w:tcPr>
          <w:p w14:paraId="0B329CC1" w14:textId="6D4B59BD"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Wspieranie działań edukacyjnych w zakresie znaczenia, wartości i ochrony niematerialnego dziedzictwa kultury</w:t>
            </w:r>
            <w:r w:rsidR="00B7117A">
              <w:rPr>
                <w:b w:val="0"/>
                <w:sz w:val="16"/>
                <w:szCs w:val="16"/>
              </w:rPr>
              <w:t>.</w:t>
            </w:r>
          </w:p>
        </w:tc>
        <w:tc>
          <w:tcPr>
            <w:tcW w:w="4536" w:type="dxa"/>
          </w:tcPr>
          <w:p w14:paraId="5BC1424D" w14:textId="6760442A"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zorganizowanych działań </w:t>
            </w:r>
            <w:r w:rsidR="00814F70" w:rsidRPr="00085714">
              <w:rPr>
                <w:sz w:val="16"/>
                <w:szCs w:val="16"/>
              </w:rPr>
              <w:t xml:space="preserve">edukacyjnych, </w:t>
            </w:r>
            <w:r w:rsidR="00814F70">
              <w:rPr>
                <w:sz w:val="16"/>
                <w:szCs w:val="16"/>
              </w:rPr>
              <w:t xml:space="preserve"> </w:t>
            </w:r>
            <w:r w:rsidR="00C84752">
              <w:rPr>
                <w:sz w:val="16"/>
                <w:szCs w:val="16"/>
              </w:rPr>
              <w:t xml:space="preserve">                 </w:t>
            </w:r>
            <w:r w:rsidRPr="00085714">
              <w:rPr>
                <w:sz w:val="16"/>
                <w:szCs w:val="16"/>
              </w:rPr>
              <w:t>takich jak warsztaty, wykłady czy wystawy.</w:t>
            </w:r>
          </w:p>
          <w:p w14:paraId="33BBC5DB" w14:textId="2019755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uczestników tych działań edukacyjnych.</w:t>
            </w:r>
          </w:p>
        </w:tc>
      </w:tr>
      <w:tr w:rsidR="00162264" w:rsidRPr="00085714" w14:paraId="1D10DF11" w14:textId="1C4412A8"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34A79BCD" w14:textId="6C72A0F2"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iCs/>
                <w:sz w:val="16"/>
                <w:szCs w:val="16"/>
              </w:rPr>
              <w:lastRenderedPageBreak/>
              <w:t xml:space="preserve">Zachowanie i wyeksponowanie lokalnych wartości przestrzennych poszczególnych części </w:t>
            </w:r>
            <w:r w:rsidR="000C6798" w:rsidRPr="00085714">
              <w:rPr>
                <w:b w:val="0"/>
                <w:iCs/>
                <w:sz w:val="16"/>
                <w:szCs w:val="16"/>
              </w:rPr>
              <w:t>miasta:</w:t>
            </w:r>
            <w:r w:rsidRPr="00085714">
              <w:rPr>
                <w:b w:val="0"/>
                <w:iCs/>
                <w:sz w:val="16"/>
                <w:szCs w:val="16"/>
              </w:rPr>
              <w:t xml:space="preserve"> Pruszków centrum, szpital Tworki, Żbików Stary.</w:t>
            </w:r>
          </w:p>
        </w:tc>
        <w:tc>
          <w:tcPr>
            <w:tcW w:w="4536" w:type="dxa"/>
          </w:tcPr>
          <w:p w14:paraId="74B2A71D"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przeprowadzonych działań mających na celu zachowanie i wyeksponowanie lokalnych wartości przestrzennych.</w:t>
            </w:r>
          </w:p>
          <w:p w14:paraId="7A8C7A17" w14:textId="04C1E7DE"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iCs/>
                <w:sz w:val="16"/>
                <w:szCs w:val="16"/>
              </w:rPr>
            </w:pPr>
            <w:r w:rsidRPr="00085714">
              <w:rPr>
                <w:sz w:val="16"/>
                <w:szCs w:val="16"/>
              </w:rPr>
              <w:t>Stopień wykorzystania lokalnych wartości przestrzennych w celach promocyjnych miasta.</w:t>
            </w:r>
          </w:p>
        </w:tc>
      </w:tr>
      <w:tr w:rsidR="00162264" w:rsidRPr="00085714" w14:paraId="5CDD1BF7" w14:textId="7D4DCA21"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2B4A4F9E" w14:textId="7EBEA7B6" w:rsidR="00162264" w:rsidRPr="00085714" w:rsidRDefault="00162264" w:rsidP="007364A6">
            <w:pPr>
              <w:spacing w:after="40"/>
              <w:ind w:left="0"/>
              <w:jc w:val="left"/>
              <w:rPr>
                <w:rFonts w:hint="eastAsia"/>
                <w:b w:val="0"/>
                <w:sz w:val="16"/>
                <w:szCs w:val="16"/>
              </w:rPr>
            </w:pPr>
            <w:r w:rsidRPr="00085714">
              <w:rPr>
                <w:b w:val="0"/>
                <w:iCs/>
                <w:sz w:val="16"/>
                <w:szCs w:val="16"/>
              </w:rPr>
              <w:t>Przywrócenie i utrzymanie tradycyjnego nazewnictwa poszczególnych rejonów Miasta</w:t>
            </w:r>
            <w:r w:rsidR="00B7117A">
              <w:rPr>
                <w:b w:val="0"/>
                <w:iCs/>
                <w:sz w:val="16"/>
                <w:szCs w:val="16"/>
              </w:rPr>
              <w:t>.</w:t>
            </w:r>
          </w:p>
        </w:tc>
        <w:tc>
          <w:tcPr>
            <w:tcW w:w="4536" w:type="dxa"/>
          </w:tcPr>
          <w:p w14:paraId="2478D912"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przywróconych tradycyjnych nazw rejonów miasta.</w:t>
            </w:r>
          </w:p>
          <w:p w14:paraId="2C50413C" w14:textId="4B2C461B"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iCs/>
                <w:sz w:val="16"/>
                <w:szCs w:val="16"/>
              </w:rPr>
            </w:pPr>
            <w:r w:rsidRPr="00085714">
              <w:rPr>
                <w:sz w:val="16"/>
                <w:szCs w:val="16"/>
              </w:rPr>
              <w:t>Stopień akceptacji społecznej dla przywróconego tradycyjnego nazewnictwa.</w:t>
            </w:r>
          </w:p>
        </w:tc>
      </w:tr>
      <w:tr w:rsidR="00162264" w:rsidRPr="00085714" w14:paraId="30EA33F1" w14:textId="4009B90A"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2986BC15" w14:textId="3614A64F" w:rsidR="00162264" w:rsidRPr="00085714" w:rsidRDefault="00162264" w:rsidP="007364A6">
            <w:pPr>
              <w:spacing w:after="40"/>
              <w:ind w:left="0"/>
              <w:jc w:val="left"/>
              <w:rPr>
                <w:rFonts w:hint="eastAsia"/>
                <w:b w:val="0"/>
                <w:iCs/>
                <w:sz w:val="16"/>
                <w:szCs w:val="16"/>
              </w:rPr>
            </w:pPr>
            <w:r w:rsidRPr="00085714">
              <w:rPr>
                <w:b w:val="0"/>
                <w:iCs/>
                <w:sz w:val="16"/>
                <w:szCs w:val="16"/>
              </w:rPr>
              <w:t>Wprowadzenie nowoczesnych systemów informacji turystycznej, takich jak mobilne aplikacje czy interaktywne tablice informacyjne, które ułatwią dostępność do zabytków i</w:t>
            </w:r>
            <w:r w:rsidR="00196D3D">
              <w:rPr>
                <w:rFonts w:hint="eastAsia"/>
                <w:b w:val="0"/>
                <w:iCs/>
                <w:sz w:val="16"/>
                <w:szCs w:val="16"/>
              </w:rPr>
              <w:t> </w:t>
            </w:r>
            <w:r w:rsidRPr="00085714">
              <w:rPr>
                <w:b w:val="0"/>
                <w:iCs/>
                <w:sz w:val="16"/>
                <w:szCs w:val="16"/>
              </w:rPr>
              <w:t>zwiększą atrakcyjność dla turystów.</w:t>
            </w:r>
          </w:p>
        </w:tc>
        <w:tc>
          <w:tcPr>
            <w:tcW w:w="4536" w:type="dxa"/>
            <w:shd w:val="clear" w:color="auto" w:fill="auto"/>
          </w:tcPr>
          <w:p w14:paraId="17001BA5"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zainstalowanych mobilnych aplikacji informacyjnych.</w:t>
            </w:r>
          </w:p>
          <w:p w14:paraId="7A314AF3"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interaktywnych tablic informacyjnych zainstalowanych w określonych miejscach miasta.</w:t>
            </w:r>
          </w:p>
          <w:p w14:paraId="500C89C0" w14:textId="40692FB6"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iCs/>
                <w:sz w:val="16"/>
                <w:szCs w:val="16"/>
              </w:rPr>
            </w:pPr>
            <w:r w:rsidRPr="00085714">
              <w:rPr>
                <w:sz w:val="16"/>
                <w:szCs w:val="16"/>
              </w:rPr>
              <w:t>Stopień korzystania z tych systemów informacji turystycznej przez turystów, mierzony na przykład</w:t>
            </w:r>
            <w:r w:rsidR="00E62856">
              <w:rPr>
                <w:sz w:val="16"/>
                <w:szCs w:val="16"/>
              </w:rPr>
              <w:t xml:space="preserve">              </w:t>
            </w:r>
            <w:r w:rsidRPr="00085714">
              <w:rPr>
                <w:sz w:val="16"/>
                <w:szCs w:val="16"/>
              </w:rPr>
              <w:t xml:space="preserve"> jako liczba pobrań aplikacji.</w:t>
            </w:r>
          </w:p>
        </w:tc>
      </w:tr>
      <w:tr w:rsidR="00162264" w:rsidRPr="00085714" w14:paraId="1BAB846D" w14:textId="7FADCF30"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23D774E0" w14:textId="2C34E87D" w:rsidR="00162264" w:rsidRPr="00085714" w:rsidRDefault="00162264" w:rsidP="007364A6">
            <w:pPr>
              <w:spacing w:after="40"/>
              <w:ind w:left="0"/>
              <w:jc w:val="left"/>
              <w:rPr>
                <w:rFonts w:hint="eastAsia"/>
                <w:b w:val="0"/>
                <w:iCs/>
                <w:sz w:val="16"/>
                <w:szCs w:val="16"/>
              </w:rPr>
            </w:pPr>
            <w:r w:rsidRPr="00085714">
              <w:rPr>
                <w:b w:val="0"/>
                <w:iCs/>
                <w:sz w:val="16"/>
                <w:szCs w:val="16"/>
              </w:rPr>
              <w:t>Wykorzystanie nowoczesnych technologii, takich jak wirtualne spacery po zabytkach, aplikacje mobilne czy rekonstrukcje wirtualne, do promocji i zachowania dziedzictwa kulturowego, co przyciągnie uwagę nowych pokoleń i zwiększy świadomość kulturową społeczeństwa.</w:t>
            </w:r>
          </w:p>
        </w:tc>
        <w:tc>
          <w:tcPr>
            <w:tcW w:w="4536" w:type="dxa"/>
            <w:shd w:val="clear" w:color="auto" w:fill="auto"/>
          </w:tcPr>
          <w:p w14:paraId="3E32A292"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wirtualnych spacerów po zabytkach dostępnych dla publiczności.</w:t>
            </w:r>
          </w:p>
          <w:p w14:paraId="3793860B"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pobrań aplikacji mobilnych lub </w:t>
            </w:r>
            <w:proofErr w:type="spellStart"/>
            <w:r w:rsidRPr="00085714">
              <w:rPr>
                <w:sz w:val="16"/>
                <w:szCs w:val="16"/>
              </w:rPr>
              <w:t>odwiedzeń</w:t>
            </w:r>
            <w:proofErr w:type="spellEnd"/>
            <w:r w:rsidRPr="00085714">
              <w:rPr>
                <w:sz w:val="16"/>
                <w:szCs w:val="16"/>
              </w:rPr>
              <w:t xml:space="preserve"> stron internetowych oferujących rekonstrukcje wirtualne.</w:t>
            </w:r>
          </w:p>
          <w:p w14:paraId="49F24E50" w14:textId="318A2705"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zwiększenia świadomości kulturowej społeczeństwa, mierzony na przykład poprzez ankiety lub badania.</w:t>
            </w:r>
          </w:p>
        </w:tc>
      </w:tr>
      <w:tr w:rsidR="00162264" w:rsidRPr="00085714" w14:paraId="1DB109CE" w14:textId="61266045"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1E041547" w14:textId="7334DB4A" w:rsidR="00162264" w:rsidRPr="00085714" w:rsidRDefault="00162264" w:rsidP="007364A6">
            <w:pPr>
              <w:spacing w:after="40"/>
              <w:ind w:left="0"/>
              <w:jc w:val="left"/>
              <w:rPr>
                <w:rFonts w:hint="eastAsia"/>
                <w:b w:val="0"/>
                <w:iCs/>
                <w:sz w:val="16"/>
                <w:szCs w:val="16"/>
              </w:rPr>
            </w:pPr>
            <w:r w:rsidRPr="00085714">
              <w:rPr>
                <w:b w:val="0"/>
                <w:iCs/>
                <w:sz w:val="16"/>
                <w:szCs w:val="16"/>
              </w:rPr>
              <w:t>Rozwój współpracy z innymi jednostkami samorządowymi w</w:t>
            </w:r>
            <w:r w:rsidR="00196D3D">
              <w:rPr>
                <w:rFonts w:hint="eastAsia"/>
                <w:b w:val="0"/>
                <w:iCs/>
                <w:sz w:val="16"/>
                <w:szCs w:val="16"/>
              </w:rPr>
              <w:t> </w:t>
            </w:r>
            <w:r w:rsidRPr="00085714">
              <w:rPr>
                <w:b w:val="0"/>
                <w:iCs/>
                <w:sz w:val="16"/>
                <w:szCs w:val="16"/>
              </w:rPr>
              <w:t>powiecie poprzez organizację spotkań, konferencji i projektów wspólnego promowania dziedzictwa kulturowego regionu</w:t>
            </w:r>
            <w:r w:rsidR="00B7117A">
              <w:rPr>
                <w:b w:val="0"/>
                <w:iCs/>
                <w:sz w:val="16"/>
                <w:szCs w:val="16"/>
              </w:rPr>
              <w:t>.</w:t>
            </w:r>
          </w:p>
        </w:tc>
        <w:tc>
          <w:tcPr>
            <w:tcW w:w="4536" w:type="dxa"/>
            <w:shd w:val="clear" w:color="auto" w:fill="auto"/>
          </w:tcPr>
          <w:p w14:paraId="6D20A5E7"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zorganizowanych spotkań i konferencji dotyczących promocji dziedzictwa kulturowego regionu.</w:t>
            </w:r>
          </w:p>
          <w:p w14:paraId="184810D5" w14:textId="0809CFF5"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projektów wspólnie realizowanych przez</w:t>
            </w:r>
            <w:r w:rsidR="003E496D">
              <w:rPr>
                <w:rFonts w:hint="eastAsia"/>
                <w:sz w:val="16"/>
                <w:szCs w:val="16"/>
              </w:rPr>
              <w:t> </w:t>
            </w:r>
            <w:r w:rsidRPr="00085714">
              <w:rPr>
                <w:sz w:val="16"/>
                <w:szCs w:val="16"/>
              </w:rPr>
              <w:t>jednostki samorządowe w powiecie.</w:t>
            </w:r>
          </w:p>
        </w:tc>
      </w:tr>
      <w:tr w:rsidR="00162264" w:rsidRPr="00085714" w14:paraId="2DEA3677" w14:textId="68B67FED"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2BD1E27A" w14:textId="7B514368" w:rsidR="00162264" w:rsidRPr="00085714" w:rsidRDefault="00162264" w:rsidP="007364A6">
            <w:pPr>
              <w:spacing w:after="40"/>
              <w:ind w:left="0"/>
              <w:jc w:val="left"/>
              <w:rPr>
                <w:rFonts w:hint="eastAsia"/>
                <w:b w:val="0"/>
                <w:iCs/>
                <w:sz w:val="16"/>
                <w:szCs w:val="16"/>
              </w:rPr>
            </w:pPr>
            <w:r w:rsidRPr="00085714">
              <w:rPr>
                <w:b w:val="0"/>
                <w:iCs/>
                <w:sz w:val="16"/>
                <w:szCs w:val="16"/>
              </w:rPr>
              <w:t>Nawiązanie współpracy z właścicielami prywatnych obiektów zabytkowych w celu umożliwienia dostępu do nich dla</w:t>
            </w:r>
            <w:r w:rsidR="003E496D">
              <w:rPr>
                <w:rFonts w:hint="eastAsia"/>
                <w:b w:val="0"/>
                <w:iCs/>
                <w:sz w:val="16"/>
                <w:szCs w:val="16"/>
              </w:rPr>
              <w:t> </w:t>
            </w:r>
            <w:r w:rsidRPr="00085714">
              <w:rPr>
                <w:b w:val="0"/>
                <w:iCs/>
                <w:sz w:val="16"/>
                <w:szCs w:val="16"/>
              </w:rPr>
              <w:t xml:space="preserve">społeczeństwa poprzez organizację dni </w:t>
            </w:r>
            <w:r w:rsidR="00814F70" w:rsidRPr="00085714">
              <w:rPr>
                <w:b w:val="0"/>
                <w:iCs/>
                <w:sz w:val="16"/>
                <w:szCs w:val="16"/>
              </w:rPr>
              <w:t xml:space="preserve">otwartych, </w:t>
            </w:r>
            <w:r w:rsidR="00814F70">
              <w:rPr>
                <w:b w:val="0"/>
                <w:iCs/>
                <w:sz w:val="16"/>
                <w:szCs w:val="16"/>
              </w:rPr>
              <w:t xml:space="preserve"> </w:t>
            </w:r>
            <w:r w:rsidR="00C84752">
              <w:rPr>
                <w:b w:val="0"/>
                <w:iCs/>
                <w:sz w:val="16"/>
                <w:szCs w:val="16"/>
              </w:rPr>
              <w:t xml:space="preserve">                 </w:t>
            </w:r>
            <w:r w:rsidRPr="00085714">
              <w:rPr>
                <w:b w:val="0"/>
                <w:iCs/>
                <w:sz w:val="16"/>
                <w:szCs w:val="16"/>
              </w:rPr>
              <w:t>wystaw czy wydarzeń kulturalnych.</w:t>
            </w:r>
          </w:p>
        </w:tc>
        <w:tc>
          <w:tcPr>
            <w:tcW w:w="4536" w:type="dxa"/>
            <w:shd w:val="clear" w:color="auto" w:fill="auto"/>
          </w:tcPr>
          <w:p w14:paraId="74212B41" w14:textId="7DE4ACE7"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zorganizowanych dni </w:t>
            </w:r>
            <w:r w:rsidR="00814F70" w:rsidRPr="00085714">
              <w:rPr>
                <w:sz w:val="16"/>
                <w:szCs w:val="16"/>
              </w:rPr>
              <w:t xml:space="preserve">otwartych, </w:t>
            </w:r>
            <w:r w:rsidR="00814F70">
              <w:rPr>
                <w:sz w:val="16"/>
                <w:szCs w:val="16"/>
              </w:rPr>
              <w:t xml:space="preserve"> </w:t>
            </w:r>
            <w:r w:rsidR="00E62856">
              <w:rPr>
                <w:sz w:val="16"/>
                <w:szCs w:val="16"/>
              </w:rPr>
              <w:t xml:space="preserve">                      </w:t>
            </w:r>
            <w:r w:rsidRPr="00085714">
              <w:rPr>
                <w:sz w:val="16"/>
                <w:szCs w:val="16"/>
              </w:rPr>
              <w:t>wystaw czy wydarzeń kulturalnych w prywatnych obiektach zabytkowych.</w:t>
            </w:r>
          </w:p>
          <w:p w14:paraId="3C569CBC" w14:textId="378562E3"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iCs/>
                <w:sz w:val="16"/>
                <w:szCs w:val="16"/>
              </w:rPr>
            </w:pPr>
            <w:r w:rsidRPr="00085714">
              <w:rPr>
                <w:sz w:val="16"/>
                <w:szCs w:val="16"/>
              </w:rPr>
              <w:t>Stopień zaangażowania właścicieli prywatnych obiektów zabytkowych w działania promocyjne.</w:t>
            </w:r>
          </w:p>
        </w:tc>
      </w:tr>
      <w:tr w:rsidR="00162264" w:rsidRPr="00085714" w14:paraId="42C36BFC" w14:textId="77777777" w:rsidTr="007702EC">
        <w:tc>
          <w:tcPr>
            <w:cnfStyle w:val="001000000000" w:firstRow="0" w:lastRow="0" w:firstColumn="1" w:lastColumn="0" w:oddVBand="0" w:evenVBand="0" w:oddHBand="0" w:evenHBand="0" w:firstRowFirstColumn="0" w:firstRowLastColumn="0" w:lastRowFirstColumn="0" w:lastRowLastColumn="0"/>
            <w:tcW w:w="9072" w:type="dxa"/>
            <w:gridSpan w:val="2"/>
            <w:vAlign w:val="center"/>
          </w:tcPr>
          <w:p w14:paraId="44BDDC90" w14:textId="62EBDA20" w:rsidR="00162264" w:rsidRPr="00085714" w:rsidRDefault="00162264" w:rsidP="008E0799">
            <w:pPr>
              <w:pStyle w:val="Akapitzlist"/>
              <w:numPr>
                <w:ilvl w:val="0"/>
                <w:numId w:val="37"/>
              </w:numPr>
              <w:tabs>
                <w:tab w:val="num" w:pos="720"/>
              </w:tabs>
              <w:autoSpaceDE w:val="0"/>
              <w:autoSpaceDN w:val="0"/>
              <w:adjustRightInd w:val="0"/>
              <w:spacing w:after="40"/>
              <w:jc w:val="center"/>
              <w:rPr>
                <w:rFonts w:hint="eastAsia"/>
                <w:sz w:val="16"/>
                <w:szCs w:val="16"/>
              </w:rPr>
            </w:pPr>
            <w:r w:rsidRPr="00085714">
              <w:rPr>
                <w:sz w:val="16"/>
                <w:szCs w:val="16"/>
              </w:rPr>
              <w:t>Uspołecznienie / partycypacja społeczna w procesach ochrony, opieki i</w:t>
            </w:r>
            <w:r w:rsidR="00BB7E7E" w:rsidRPr="00085714">
              <w:rPr>
                <w:sz w:val="16"/>
                <w:szCs w:val="16"/>
              </w:rPr>
              <w:t xml:space="preserve"> </w:t>
            </w:r>
            <w:r w:rsidRPr="00085714">
              <w:rPr>
                <w:sz w:val="16"/>
                <w:szCs w:val="16"/>
              </w:rPr>
              <w:t>zarządzania dziedzictwem kulturowym Miasta Pruszkowa</w:t>
            </w:r>
          </w:p>
        </w:tc>
      </w:tr>
      <w:tr w:rsidR="00162264" w:rsidRPr="00085714" w14:paraId="43D79E60" w14:textId="66017B83" w:rsidTr="007702EC">
        <w:tc>
          <w:tcPr>
            <w:cnfStyle w:val="001000000000" w:firstRow="0" w:lastRow="0" w:firstColumn="1" w:lastColumn="0" w:oddVBand="0" w:evenVBand="0" w:oddHBand="0" w:evenHBand="0" w:firstRowFirstColumn="0" w:firstRowLastColumn="0" w:lastRowFirstColumn="0" w:lastRowLastColumn="0"/>
            <w:tcW w:w="4536" w:type="dxa"/>
          </w:tcPr>
          <w:p w14:paraId="0D384C66" w14:textId="4DCD8E8F" w:rsidR="00162264" w:rsidRPr="00085714" w:rsidRDefault="00677D74" w:rsidP="007364A6">
            <w:pPr>
              <w:autoSpaceDE w:val="0"/>
              <w:autoSpaceDN w:val="0"/>
              <w:adjustRightInd w:val="0"/>
              <w:spacing w:after="40"/>
              <w:ind w:left="0"/>
              <w:jc w:val="left"/>
              <w:rPr>
                <w:rFonts w:hint="eastAsia"/>
                <w:b w:val="0"/>
                <w:sz w:val="16"/>
                <w:szCs w:val="16"/>
              </w:rPr>
            </w:pPr>
            <w:r w:rsidRPr="00085714">
              <w:rPr>
                <w:b w:val="0"/>
                <w:sz w:val="16"/>
                <w:szCs w:val="16"/>
              </w:rPr>
              <w:t xml:space="preserve">  Współpraca UM z </w:t>
            </w:r>
            <w:proofErr w:type="spellStart"/>
            <w:r w:rsidRPr="00085714">
              <w:rPr>
                <w:b w:val="0"/>
                <w:sz w:val="16"/>
                <w:szCs w:val="16"/>
              </w:rPr>
              <w:t>NGOsami</w:t>
            </w:r>
            <w:proofErr w:type="spellEnd"/>
            <w:r w:rsidR="00B7117A">
              <w:rPr>
                <w:b w:val="0"/>
                <w:sz w:val="16"/>
                <w:szCs w:val="16"/>
              </w:rPr>
              <w:t>.</w:t>
            </w:r>
          </w:p>
        </w:tc>
        <w:tc>
          <w:tcPr>
            <w:tcW w:w="4536" w:type="dxa"/>
          </w:tcPr>
          <w:p w14:paraId="4C4561AD" w14:textId="55F93059" w:rsidR="006A3230" w:rsidRPr="00085714" w:rsidRDefault="006A3230"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zorganizowanych spotkań UM z </w:t>
            </w:r>
            <w:proofErr w:type="spellStart"/>
            <w:r w:rsidRPr="00085714">
              <w:rPr>
                <w:sz w:val="16"/>
                <w:szCs w:val="16"/>
              </w:rPr>
              <w:t>NGOsami</w:t>
            </w:r>
            <w:proofErr w:type="spellEnd"/>
            <w:r w:rsidR="00B7117A">
              <w:rPr>
                <w:sz w:val="16"/>
                <w:szCs w:val="16"/>
              </w:rPr>
              <w:t>.</w:t>
            </w:r>
          </w:p>
          <w:p w14:paraId="1CC10B08" w14:textId="77777777" w:rsidR="006A3230" w:rsidRPr="00085714" w:rsidRDefault="006A3230"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uczestniczących organizacji pozarządowych.</w:t>
            </w:r>
          </w:p>
          <w:p w14:paraId="61EC4088" w14:textId="34D0FBF0" w:rsidR="00162264" w:rsidRPr="00085714" w:rsidRDefault="006A3230"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podejmowanych decyzji lub inicjatyw wynikających ze spotkań.</w:t>
            </w:r>
          </w:p>
        </w:tc>
      </w:tr>
      <w:tr w:rsidR="00162264" w:rsidRPr="00085714" w14:paraId="54A3FB20" w14:textId="2E8A6B91" w:rsidTr="007702EC">
        <w:tc>
          <w:tcPr>
            <w:cnfStyle w:val="001000000000" w:firstRow="0" w:lastRow="0" w:firstColumn="1" w:lastColumn="0" w:oddVBand="0" w:evenVBand="0" w:oddHBand="0" w:evenHBand="0" w:firstRowFirstColumn="0" w:firstRowLastColumn="0" w:lastRowFirstColumn="0" w:lastRowLastColumn="0"/>
            <w:tcW w:w="4536" w:type="dxa"/>
          </w:tcPr>
          <w:p w14:paraId="41E3A0FE" w14:textId="1B84DB2F" w:rsidR="00162264" w:rsidRPr="00085714" w:rsidRDefault="00162264" w:rsidP="007364A6">
            <w:pPr>
              <w:autoSpaceDE w:val="0"/>
              <w:autoSpaceDN w:val="0"/>
              <w:adjustRightInd w:val="0"/>
              <w:spacing w:after="40"/>
              <w:ind w:left="0"/>
              <w:jc w:val="left"/>
              <w:rPr>
                <w:rFonts w:hint="eastAsia"/>
                <w:b w:val="0"/>
                <w:sz w:val="16"/>
                <w:szCs w:val="16"/>
              </w:rPr>
            </w:pPr>
            <w:r w:rsidRPr="00085714">
              <w:rPr>
                <w:b w:val="0"/>
                <w:sz w:val="16"/>
                <w:szCs w:val="16"/>
              </w:rPr>
              <w:t>Współpraca w typowaniu lokalnych zasobów zabytków do</w:t>
            </w:r>
            <w:r w:rsidR="003E496D">
              <w:rPr>
                <w:rFonts w:hint="eastAsia"/>
                <w:b w:val="0"/>
                <w:sz w:val="16"/>
                <w:szCs w:val="16"/>
              </w:rPr>
              <w:t> </w:t>
            </w:r>
            <w:r w:rsidRPr="00085714">
              <w:rPr>
                <w:b w:val="0"/>
                <w:sz w:val="16"/>
                <w:szCs w:val="16"/>
              </w:rPr>
              <w:t>ujęcia w Gminnej Ewidencji Zabytków;</w:t>
            </w:r>
          </w:p>
        </w:tc>
        <w:tc>
          <w:tcPr>
            <w:tcW w:w="4536" w:type="dxa"/>
          </w:tcPr>
          <w:p w14:paraId="05F5643C" w14:textId="5B33CD25"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zasobów zabytków zidentyfikowanych do ujęcia w</w:t>
            </w:r>
            <w:r w:rsidR="007702EC">
              <w:rPr>
                <w:rFonts w:hint="eastAsia"/>
                <w:sz w:val="16"/>
                <w:szCs w:val="16"/>
              </w:rPr>
              <w:t> </w:t>
            </w:r>
            <w:r w:rsidRPr="00085714">
              <w:rPr>
                <w:sz w:val="16"/>
                <w:szCs w:val="16"/>
              </w:rPr>
              <w:t>GEZ.</w:t>
            </w:r>
          </w:p>
          <w:p w14:paraId="3212F457" w14:textId="2583727B"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zasobów zabytków zgłoszonych </w:t>
            </w:r>
            <w:r w:rsidR="00E62856">
              <w:rPr>
                <w:sz w:val="16"/>
                <w:szCs w:val="16"/>
              </w:rPr>
              <w:t xml:space="preserve">                                  </w:t>
            </w:r>
            <w:r w:rsidRPr="00085714">
              <w:rPr>
                <w:sz w:val="16"/>
                <w:szCs w:val="16"/>
              </w:rPr>
              <w:t>przez społeczność lokalną do ujęcia w GEZ.</w:t>
            </w:r>
          </w:p>
          <w:p w14:paraId="0F4D626F" w14:textId="4C616770"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zaangażowania społeczności lokalnej w</w:t>
            </w:r>
            <w:r w:rsidR="0042714A" w:rsidRPr="00085714">
              <w:rPr>
                <w:sz w:val="16"/>
                <w:szCs w:val="16"/>
              </w:rPr>
              <w:t> </w:t>
            </w:r>
            <w:r w:rsidRPr="00085714">
              <w:rPr>
                <w:sz w:val="16"/>
                <w:szCs w:val="16"/>
              </w:rPr>
              <w:t>proces typowania zasobów zabytków.</w:t>
            </w:r>
          </w:p>
        </w:tc>
      </w:tr>
      <w:tr w:rsidR="00162264" w:rsidRPr="00085714" w14:paraId="5BB82C82" w14:textId="1AC42EF3"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31E5E613" w14:textId="53C0B440" w:rsidR="00162264" w:rsidRPr="00085714" w:rsidRDefault="00162264" w:rsidP="007364A6">
            <w:pPr>
              <w:spacing w:after="40"/>
              <w:ind w:left="0"/>
              <w:jc w:val="left"/>
              <w:rPr>
                <w:rFonts w:hint="eastAsia"/>
                <w:b w:val="0"/>
                <w:sz w:val="16"/>
                <w:szCs w:val="16"/>
              </w:rPr>
            </w:pPr>
            <w:r w:rsidRPr="00085714">
              <w:rPr>
                <w:b w:val="0"/>
                <w:sz w:val="16"/>
                <w:szCs w:val="16"/>
              </w:rPr>
              <w:t>Wykorzystywanie wiedzy profesjonalistów pracujących w administracji publicznej i organizacjach oraz miłośników zabytków</w:t>
            </w:r>
            <w:r w:rsidR="4077E9E6" w:rsidRPr="00085714">
              <w:rPr>
                <w:b w:val="0"/>
                <w:bCs w:val="0"/>
                <w:sz w:val="16"/>
                <w:szCs w:val="16"/>
              </w:rPr>
              <w:t xml:space="preserve"> </w:t>
            </w:r>
            <w:r w:rsidR="424F3019" w:rsidRPr="00085714">
              <w:rPr>
                <w:b w:val="0"/>
                <w:bCs w:val="0"/>
                <w:sz w:val="16"/>
                <w:szCs w:val="16"/>
              </w:rPr>
              <w:t>i społec</w:t>
            </w:r>
            <w:r w:rsidR="424F3019" w:rsidRPr="00085714">
              <w:rPr>
                <w:b w:val="0"/>
                <w:sz w:val="16"/>
                <w:szCs w:val="16"/>
              </w:rPr>
              <w:t>znych opiekunów zabytków</w:t>
            </w:r>
            <w:r w:rsidR="00B7117A">
              <w:rPr>
                <w:b w:val="0"/>
                <w:sz w:val="16"/>
                <w:szCs w:val="16"/>
              </w:rPr>
              <w:t>.</w:t>
            </w:r>
          </w:p>
        </w:tc>
        <w:tc>
          <w:tcPr>
            <w:tcW w:w="4536" w:type="dxa"/>
          </w:tcPr>
          <w:p w14:paraId="2227FF0B" w14:textId="7BD9FE85"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profesjonalistów i miłośników zabytków zaangażowanych w projekty lub działania związane z</w:t>
            </w:r>
            <w:r w:rsidR="007702EC">
              <w:rPr>
                <w:rFonts w:hint="eastAsia"/>
                <w:sz w:val="16"/>
                <w:szCs w:val="16"/>
              </w:rPr>
              <w:t> </w:t>
            </w:r>
            <w:r w:rsidRPr="00085714">
              <w:rPr>
                <w:sz w:val="16"/>
                <w:szCs w:val="16"/>
              </w:rPr>
              <w:t>ochroną dziedzictwa kulturowego.</w:t>
            </w:r>
          </w:p>
          <w:p w14:paraId="7349E954" w14:textId="18CB7F4F"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wykorzystania wiedzy i doświadczenia profesjonalistów i miłośników zabytków w</w:t>
            </w:r>
            <w:r w:rsidR="0042714A" w:rsidRPr="00085714">
              <w:rPr>
                <w:sz w:val="16"/>
                <w:szCs w:val="16"/>
              </w:rPr>
              <w:t> </w:t>
            </w:r>
            <w:r w:rsidRPr="00085714">
              <w:rPr>
                <w:sz w:val="16"/>
                <w:szCs w:val="16"/>
              </w:rPr>
              <w:t>realizowanych projektach i działaniach.</w:t>
            </w:r>
          </w:p>
        </w:tc>
      </w:tr>
      <w:tr w:rsidR="00162264" w:rsidRPr="00085714" w14:paraId="16C9F994" w14:textId="0E002096"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43906D9D" w14:textId="78246D80" w:rsidR="00162264" w:rsidRPr="00085714" w:rsidRDefault="00162264" w:rsidP="00E912FB">
            <w:pPr>
              <w:ind w:left="0"/>
              <w:jc w:val="left"/>
              <w:rPr>
                <w:rFonts w:hint="eastAsia"/>
                <w:b w:val="0"/>
                <w:sz w:val="16"/>
                <w:szCs w:val="16"/>
              </w:rPr>
            </w:pPr>
            <w:r w:rsidRPr="00085714">
              <w:rPr>
                <w:b w:val="0"/>
                <w:sz w:val="16"/>
                <w:szCs w:val="16"/>
              </w:rPr>
              <w:t>Wspieranie aktywności społeczności lokalnej poprzez organizację konkursów, wydarzeń kulturalnych i warsztatów, które angażują mieszkańców w ochronę i promocję dziedzictwa kulturowego, budując silną więź społeczną i</w:t>
            </w:r>
            <w:r w:rsidR="003E496D">
              <w:rPr>
                <w:rFonts w:hint="eastAsia"/>
                <w:b w:val="0"/>
                <w:sz w:val="16"/>
                <w:szCs w:val="16"/>
              </w:rPr>
              <w:t> </w:t>
            </w:r>
            <w:r w:rsidRPr="00085714">
              <w:rPr>
                <w:b w:val="0"/>
                <w:sz w:val="16"/>
                <w:szCs w:val="16"/>
              </w:rPr>
              <w:t>poczucie wspólnoty.</w:t>
            </w:r>
          </w:p>
        </w:tc>
        <w:tc>
          <w:tcPr>
            <w:tcW w:w="4536" w:type="dxa"/>
            <w:shd w:val="clear" w:color="auto" w:fill="auto"/>
          </w:tcPr>
          <w:p w14:paraId="384766ED" w14:textId="77777777"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zorganizowanych konkursów, wydarzeń kulturalnych i warsztatów.</w:t>
            </w:r>
          </w:p>
          <w:p w14:paraId="264459A8"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uczestników tych wydarzeń.</w:t>
            </w:r>
          </w:p>
          <w:p w14:paraId="35EED430" w14:textId="7DB64AF9"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zaangażowania mieszkańców w działania ochrony i promocji dziedzictwa kulturowego.</w:t>
            </w:r>
          </w:p>
        </w:tc>
      </w:tr>
      <w:tr w:rsidR="00162264" w:rsidRPr="00085714" w14:paraId="6CEA762F" w14:textId="69E70245"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5D785890" w14:textId="2CC680E3" w:rsidR="00162264" w:rsidRPr="00085714" w:rsidRDefault="00162264" w:rsidP="00F14B6E">
            <w:pPr>
              <w:spacing w:after="40"/>
              <w:ind w:left="0"/>
              <w:jc w:val="left"/>
              <w:rPr>
                <w:rFonts w:hint="eastAsia"/>
                <w:b w:val="0"/>
                <w:sz w:val="16"/>
                <w:szCs w:val="16"/>
              </w:rPr>
            </w:pPr>
            <w:r w:rsidRPr="00085714">
              <w:rPr>
                <w:b w:val="0"/>
                <w:sz w:val="16"/>
                <w:szCs w:val="16"/>
              </w:rPr>
              <w:t xml:space="preserve">Realizacja projektów partycypacyjnych, które umożliwią mieszkańcom aktywne uczestnictwo w procesach zarządzania dziedzictwem kulturowym, np. poprzez crowdfunding </w:t>
            </w:r>
            <w:r w:rsidR="00E62856">
              <w:rPr>
                <w:b w:val="0"/>
                <w:sz w:val="16"/>
                <w:szCs w:val="16"/>
              </w:rPr>
              <w:t xml:space="preserve">                           </w:t>
            </w:r>
            <w:r w:rsidRPr="00085714">
              <w:rPr>
                <w:b w:val="0"/>
                <w:sz w:val="16"/>
                <w:szCs w:val="16"/>
              </w:rPr>
              <w:t>na konserwację zabytków lub wspólne projekty artystyczne.</w:t>
            </w:r>
          </w:p>
        </w:tc>
        <w:tc>
          <w:tcPr>
            <w:tcW w:w="4536" w:type="dxa"/>
            <w:shd w:val="clear" w:color="auto" w:fill="auto"/>
          </w:tcPr>
          <w:p w14:paraId="18EFD2E5"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zrealizowanych projektów partycypacyjnych.</w:t>
            </w:r>
          </w:p>
          <w:p w14:paraId="437A5663"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Kwota zebrana poprzez crowdfunding na konserwację zabytków.</w:t>
            </w:r>
          </w:p>
          <w:p w14:paraId="5E4F11CB" w14:textId="4750DA79"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wspólnych projektów artystycznych zrealizowanych przez społeczność lokalną.</w:t>
            </w:r>
          </w:p>
        </w:tc>
      </w:tr>
      <w:tr w:rsidR="00162264" w:rsidRPr="00085714" w14:paraId="103F111A" w14:textId="022BAB5F"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79C4DC29" w14:textId="140C1773" w:rsidR="00162264" w:rsidRPr="00085714" w:rsidRDefault="00162264" w:rsidP="00E912FB">
            <w:pPr>
              <w:ind w:left="0"/>
              <w:jc w:val="left"/>
              <w:rPr>
                <w:rFonts w:hint="eastAsia"/>
                <w:b w:val="0"/>
                <w:sz w:val="16"/>
                <w:szCs w:val="16"/>
              </w:rPr>
            </w:pPr>
            <w:r w:rsidRPr="00085714">
              <w:rPr>
                <w:b w:val="0"/>
                <w:sz w:val="16"/>
                <w:szCs w:val="16"/>
              </w:rPr>
              <w:t>Organizacja regularnych otwartych dni zabytkowych, podczas których mieszkańcy mają możliwość zwiedzania zabytkowych obiektów i uczestnictwa w warsztatach oraz spotkaniach z</w:t>
            </w:r>
            <w:r w:rsidR="008E0799">
              <w:rPr>
                <w:rFonts w:hint="eastAsia"/>
                <w:b w:val="0"/>
                <w:sz w:val="16"/>
                <w:szCs w:val="16"/>
              </w:rPr>
              <w:t> </w:t>
            </w:r>
            <w:r w:rsidRPr="00085714">
              <w:rPr>
                <w:b w:val="0"/>
                <w:sz w:val="16"/>
                <w:szCs w:val="16"/>
              </w:rPr>
              <w:t xml:space="preserve">ekspertami, co zachęca do aktywnego zaangażowania </w:t>
            </w:r>
            <w:r w:rsidR="00E62856">
              <w:rPr>
                <w:b w:val="0"/>
                <w:sz w:val="16"/>
                <w:szCs w:val="16"/>
              </w:rPr>
              <w:t xml:space="preserve">                              </w:t>
            </w:r>
            <w:r w:rsidRPr="00085714">
              <w:rPr>
                <w:b w:val="0"/>
                <w:sz w:val="16"/>
                <w:szCs w:val="16"/>
              </w:rPr>
              <w:t>w ich ochronę.</w:t>
            </w:r>
          </w:p>
        </w:tc>
        <w:tc>
          <w:tcPr>
            <w:tcW w:w="4536" w:type="dxa"/>
            <w:shd w:val="clear" w:color="auto" w:fill="auto"/>
          </w:tcPr>
          <w:p w14:paraId="61DF784C"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zorganizowanych otwartych dni zabytkowych.</w:t>
            </w:r>
          </w:p>
          <w:p w14:paraId="5516EAE0"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odwiedzających mieszkańców i turystów.</w:t>
            </w:r>
          </w:p>
          <w:p w14:paraId="605A0E9D" w14:textId="6B3D8976"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warsztatów i spotkań z ekspertami zorganizowanych podczas tych dni.</w:t>
            </w:r>
          </w:p>
        </w:tc>
      </w:tr>
      <w:tr w:rsidR="00471971" w:rsidRPr="00085714" w14:paraId="33794E36" w14:textId="77777777"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63C8DA72" w14:textId="69C054C1" w:rsidR="00471971" w:rsidRPr="00085714" w:rsidRDefault="00E2436E" w:rsidP="00F14B6E">
            <w:pPr>
              <w:spacing w:after="40"/>
              <w:ind w:left="0"/>
              <w:jc w:val="left"/>
              <w:rPr>
                <w:rFonts w:hint="eastAsia"/>
                <w:b w:val="0"/>
                <w:sz w:val="16"/>
                <w:szCs w:val="16"/>
              </w:rPr>
            </w:pPr>
            <w:r w:rsidRPr="00085714">
              <w:rPr>
                <w:b w:val="0"/>
                <w:sz w:val="16"/>
                <w:szCs w:val="16"/>
              </w:rPr>
              <w:t>Utworzenie punktu "Historia Wspólna</w:t>
            </w:r>
            <w:r w:rsidR="000C6798" w:rsidRPr="00085714">
              <w:rPr>
                <w:b w:val="0"/>
                <w:sz w:val="16"/>
                <w:szCs w:val="16"/>
              </w:rPr>
              <w:t>”</w:t>
            </w:r>
            <w:r w:rsidRPr="00085714">
              <w:rPr>
                <w:b w:val="0"/>
                <w:sz w:val="16"/>
                <w:szCs w:val="16"/>
              </w:rPr>
              <w:t xml:space="preserve"> jako miejsca, w</w:t>
            </w:r>
            <w:r w:rsidR="0042714A" w:rsidRPr="00085714">
              <w:rPr>
                <w:b w:val="0"/>
                <w:sz w:val="16"/>
                <w:szCs w:val="16"/>
              </w:rPr>
              <w:t> </w:t>
            </w:r>
            <w:r w:rsidRPr="00085714">
              <w:rPr>
                <w:b w:val="0"/>
                <w:sz w:val="16"/>
                <w:szCs w:val="16"/>
              </w:rPr>
              <w:t>którym mieszkańcy mogą zeskanować i przekazać swoje materiały dotyczące historii regionalnej.</w:t>
            </w:r>
          </w:p>
        </w:tc>
        <w:tc>
          <w:tcPr>
            <w:tcW w:w="4536" w:type="dxa"/>
            <w:shd w:val="clear" w:color="auto" w:fill="auto"/>
          </w:tcPr>
          <w:p w14:paraId="48CE7661" w14:textId="18DDFB72" w:rsidR="00FB743E" w:rsidRPr="00085714" w:rsidRDefault="00FB743E"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zeskanowanych materiałów.</w:t>
            </w:r>
          </w:p>
          <w:p w14:paraId="33A04114" w14:textId="1703F80B" w:rsidR="00FB743E" w:rsidRPr="00085714" w:rsidRDefault="00FB743E"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przekazanych materiałów do archiwizacji.</w:t>
            </w:r>
          </w:p>
          <w:p w14:paraId="2B714538" w14:textId="0E4F773F" w:rsidR="00471971" w:rsidRPr="00085714" w:rsidRDefault="00FB743E"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udostępnionych materiałów dla społeczności lokalnej i badaczy.</w:t>
            </w:r>
          </w:p>
        </w:tc>
      </w:tr>
      <w:tr w:rsidR="00162264" w:rsidRPr="00085714" w14:paraId="65A24E5F" w14:textId="55761375"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5E7FBDD4" w14:textId="646D992D" w:rsidR="00162264" w:rsidRPr="00085714" w:rsidRDefault="00162264" w:rsidP="00F14B6E">
            <w:pPr>
              <w:spacing w:after="40"/>
              <w:ind w:left="0"/>
              <w:jc w:val="left"/>
              <w:rPr>
                <w:rFonts w:hint="eastAsia"/>
                <w:b w:val="0"/>
                <w:sz w:val="16"/>
                <w:szCs w:val="16"/>
              </w:rPr>
            </w:pPr>
            <w:r w:rsidRPr="00085714">
              <w:rPr>
                <w:b w:val="0"/>
                <w:sz w:val="16"/>
                <w:szCs w:val="16"/>
              </w:rPr>
              <w:lastRenderedPageBreak/>
              <w:t>Stworzenie dedykowanej platformy online lub regularnych spotkań, gdzie mieszkańcy mogą wyrażać swoje opinie, pomysły i obawy dotyczące dziedzictwa kulturowego miasta oraz uczestniczyć w procesach podejmowania decyzji.</w:t>
            </w:r>
          </w:p>
        </w:tc>
        <w:tc>
          <w:tcPr>
            <w:tcW w:w="4536" w:type="dxa"/>
            <w:shd w:val="clear" w:color="auto" w:fill="auto"/>
          </w:tcPr>
          <w:p w14:paraId="2FACBD2D" w14:textId="27F75DA8"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uczestników regularnych spotkań </w:t>
            </w:r>
            <w:r w:rsidR="00E62856">
              <w:rPr>
                <w:sz w:val="16"/>
                <w:szCs w:val="16"/>
              </w:rPr>
              <w:t xml:space="preserve">                                   </w:t>
            </w:r>
            <w:r w:rsidRPr="00085714">
              <w:rPr>
                <w:sz w:val="16"/>
                <w:szCs w:val="16"/>
              </w:rPr>
              <w:t>lub zarejestrowanych użytkowników platformy online.</w:t>
            </w:r>
          </w:p>
          <w:p w14:paraId="10E24589"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zgłoszonych opinii, pomysłów i obaw dotyczących dziedzictwa kulturowego.</w:t>
            </w:r>
          </w:p>
          <w:p w14:paraId="2DD550FD" w14:textId="5392589C"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decyzji podejmowanych na podstawie zgłoszonych opinii i pomysłów.</w:t>
            </w:r>
          </w:p>
        </w:tc>
      </w:tr>
      <w:tr w:rsidR="00162264" w:rsidRPr="00085714" w14:paraId="4E9EA34F" w14:textId="40945F14"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1EA582FB" w14:textId="269CB5E8" w:rsidR="00162264" w:rsidRPr="00085714" w:rsidRDefault="00B37E75" w:rsidP="00F14B6E">
            <w:pPr>
              <w:spacing w:after="40"/>
              <w:ind w:left="0"/>
              <w:jc w:val="left"/>
              <w:rPr>
                <w:rFonts w:hint="eastAsia"/>
                <w:b w:val="0"/>
                <w:sz w:val="16"/>
                <w:szCs w:val="16"/>
              </w:rPr>
            </w:pPr>
            <w:r w:rsidRPr="00085714">
              <w:rPr>
                <w:b w:val="0"/>
                <w:sz w:val="16"/>
                <w:szCs w:val="16"/>
              </w:rPr>
              <w:t>Umożliwienie udziału mieszkańców, ekspertów z dziedziny ochrony zabytków i przedstawicieli władz lokalnych, które</w:t>
            </w:r>
            <w:r w:rsidR="00E912FB">
              <w:rPr>
                <w:rFonts w:hint="eastAsia"/>
                <w:b w:val="0"/>
                <w:sz w:val="16"/>
                <w:szCs w:val="16"/>
              </w:rPr>
              <w:t> </w:t>
            </w:r>
            <w:r w:rsidRPr="00085714">
              <w:rPr>
                <w:b w:val="0"/>
                <w:sz w:val="16"/>
                <w:szCs w:val="16"/>
              </w:rPr>
              <w:t>będą brały udział w opracowywaniu i monitorowaniu strategii ochrony dziedzictwa kulturowego.</w:t>
            </w:r>
          </w:p>
        </w:tc>
        <w:tc>
          <w:tcPr>
            <w:tcW w:w="4536" w:type="dxa"/>
            <w:shd w:val="clear" w:color="auto" w:fill="auto"/>
          </w:tcPr>
          <w:p w14:paraId="7D09E57A" w14:textId="68ADDB3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uczestniczących mieszkańców, ekspertów i</w:t>
            </w:r>
            <w:r w:rsidR="0042714A" w:rsidRPr="00085714">
              <w:rPr>
                <w:sz w:val="16"/>
                <w:szCs w:val="16"/>
              </w:rPr>
              <w:t> </w:t>
            </w:r>
            <w:r w:rsidRPr="00085714">
              <w:rPr>
                <w:sz w:val="16"/>
                <w:szCs w:val="16"/>
              </w:rPr>
              <w:t>przedstawicieli władz lokalnych.</w:t>
            </w:r>
          </w:p>
          <w:p w14:paraId="1710470D" w14:textId="02C7CAFD" w:rsidR="00162264" w:rsidRPr="00085714" w:rsidRDefault="00680672"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opracowanych strategii ochrony dziedzictwa kulturowego.</w:t>
            </w:r>
          </w:p>
        </w:tc>
      </w:tr>
    </w:tbl>
    <w:p w14:paraId="4754C770" w14:textId="77777777" w:rsidR="002F0E60" w:rsidRPr="00085714" w:rsidRDefault="002F0E60" w:rsidP="00FF0661">
      <w:pPr>
        <w:pStyle w:val="NormalnydlaNagwek2"/>
      </w:pPr>
    </w:p>
    <w:p w14:paraId="4043D8CC" w14:textId="430A0597" w:rsidR="00CE35A3" w:rsidRPr="00085714" w:rsidRDefault="00CE35A3" w:rsidP="00FF0661">
      <w:pPr>
        <w:pStyle w:val="NormalnydlaNagwek2"/>
        <w:rPr>
          <w:rFonts w:eastAsia="Times New Roman" w:cs="Times New Roman"/>
          <w:bCs/>
          <w:kern w:val="36"/>
          <w:sz w:val="24"/>
          <w:szCs w:val="48"/>
        </w:rPr>
      </w:pPr>
      <w:r w:rsidRPr="00085714">
        <w:br w:type="page"/>
      </w:r>
    </w:p>
    <w:p w14:paraId="48DEFF30" w14:textId="21C29110" w:rsidR="00E20EE8" w:rsidRPr="00085714" w:rsidRDefault="00E20EE8" w:rsidP="00710D70">
      <w:pPr>
        <w:pStyle w:val="Nagwek1"/>
      </w:pPr>
      <w:bookmarkStart w:id="274" w:name="_Toc179764872"/>
      <w:bookmarkStart w:id="275" w:name="_Toc179765691"/>
      <w:bookmarkStart w:id="276" w:name="_Toc179765758"/>
      <w:r w:rsidRPr="00085714">
        <w:lastRenderedPageBreak/>
        <w:t>Słownik pojęć</w:t>
      </w:r>
      <w:bookmarkEnd w:id="274"/>
      <w:bookmarkEnd w:id="275"/>
      <w:bookmarkEnd w:id="276"/>
    </w:p>
    <w:p w14:paraId="6AB50EF4" w14:textId="1A23EA39" w:rsidR="008126AB" w:rsidRPr="00085714" w:rsidRDefault="008126AB" w:rsidP="00D6335B">
      <w:pPr>
        <w:ind w:firstLine="345"/>
        <w:rPr>
          <w:b/>
          <w:bCs/>
        </w:rPr>
      </w:pPr>
      <w:r w:rsidRPr="00085714">
        <w:rPr>
          <w:b/>
          <w:bCs/>
        </w:rPr>
        <w:t xml:space="preserve">Crowdfunding </w:t>
      </w:r>
      <w:r w:rsidRPr="00085714">
        <w:t>— to metoda pozyskiwania środków finansowych poprzez zbieranie drobnych kwot od</w:t>
      </w:r>
      <w:r w:rsidR="00ED3277">
        <w:rPr>
          <w:rFonts w:hint="cs"/>
        </w:rPr>
        <w:t> </w:t>
      </w:r>
      <w:r w:rsidRPr="00085714">
        <w:t>dużej liczby osób za pośrednictwem platform internetowych lub społecznościowych, zwykle w celu wsparcia projektu, produktu lub inicjatywy.</w:t>
      </w:r>
    </w:p>
    <w:p w14:paraId="6B70DC87" w14:textId="329D1327" w:rsidR="00824800" w:rsidRPr="00085714" w:rsidRDefault="00824800" w:rsidP="00D6335B">
      <w:pPr>
        <w:ind w:firstLine="345"/>
      </w:pPr>
      <w:r w:rsidRPr="00085714">
        <w:rPr>
          <w:b/>
          <w:bCs/>
        </w:rPr>
        <w:t>Dziedzictwo kulturowe</w:t>
      </w:r>
      <w:r w:rsidRPr="00085714">
        <w:t xml:space="preserve"> — to kluczowy czynnik życia człowieka, fundamentalny składnik jego działalności. Stanowi bowiem o dorobku materialnym, niematerialnym i naturalnym poprzednich oraz obecnych pokoleń. Stanowi wartość (fizyczną i/lub duchową) przekazywaną z generacji na generację i</w:t>
      </w:r>
      <w:r w:rsidR="00B942C1" w:rsidRPr="00085714">
        <w:t> </w:t>
      </w:r>
      <w:r w:rsidRPr="00085714">
        <w:t xml:space="preserve">określającą przyszłość, ponieważ jej składowymi są obiekty, miejsca o ponadczasowym wymiarze. Uwzględnia również skutki środowiskowe wynikające z interakcji pomiędzy ludźmi, ale też między człowiekiem a </w:t>
      </w:r>
      <w:r w:rsidR="00814F70" w:rsidRPr="00085714">
        <w:t>otoczeniem,</w:t>
      </w:r>
      <w:r w:rsidR="00ED3277">
        <w:t xml:space="preserve"> </w:t>
      </w:r>
      <w:r w:rsidRPr="00085714">
        <w:t>na</w:t>
      </w:r>
      <w:r w:rsidR="00ED3277">
        <w:rPr>
          <w:rFonts w:hint="cs"/>
        </w:rPr>
        <w:t> </w:t>
      </w:r>
      <w:r w:rsidRPr="00085714">
        <w:t>przestrzeni dziejów. Źródła oraz zasoby dziedzictwa kulturowego są nieograniczony. Jednakże konkretne jej</w:t>
      </w:r>
      <w:r w:rsidR="00ED3277">
        <w:rPr>
          <w:rFonts w:hint="cs"/>
        </w:rPr>
        <w:t> </w:t>
      </w:r>
      <w:r w:rsidRPr="00085714">
        <w:t>przejawy uznawane są w zależności od dokumentu, a tym samym wydających je instytucji (określane</w:t>
      </w:r>
      <w:r w:rsidR="00E912FB">
        <w:rPr>
          <w:rFonts w:hint="cs"/>
        </w:rPr>
        <w:t> </w:t>
      </w:r>
      <w:r w:rsidRPr="00085714">
        <w:t>mogą</w:t>
      </w:r>
      <w:r w:rsidR="00E912FB">
        <w:rPr>
          <w:rFonts w:hint="cs"/>
        </w:rPr>
        <w:t> </w:t>
      </w:r>
      <w:r w:rsidRPr="00085714">
        <w:t>być w skali mikro i makro).</w:t>
      </w:r>
    </w:p>
    <w:p w14:paraId="12E15025" w14:textId="7F64B2C3" w:rsidR="00E57438" w:rsidRPr="00085714" w:rsidRDefault="00E57438" w:rsidP="00D6335B">
      <w:pPr>
        <w:ind w:firstLine="345"/>
      </w:pPr>
      <w:r w:rsidRPr="00085714">
        <w:rPr>
          <w:b/>
          <w:bCs/>
        </w:rPr>
        <w:t>Ewidencja zabytków</w:t>
      </w:r>
      <w:r w:rsidRPr="00085714">
        <w:t xml:space="preserve"> — to systematyczna dokumentacja i rejestracja obiektów, miejsc i elementów o</w:t>
      </w:r>
      <w:r w:rsidR="003C4924" w:rsidRPr="00085714">
        <w:t> </w:t>
      </w:r>
      <w:r w:rsidRPr="00085714">
        <w:t>wartości historycznej, artystycznej lub kulturowej. Jest to proces identyfikacji, opisu, klasyfikacji i ewaluacji zabytków, mający na celu zarządzanie i ochronę dziedzictwa kulturowego. Ewidencja zabytków umożliwia śledzenie stanu zachowania zabytków, planowanie działań konserwatorskich oraz wspieranie działań badawczych i edukacyjnych związanych z dziedzictwem kulturowym. Jest to narzędzie wykorzystywane przez</w:t>
      </w:r>
      <w:r w:rsidR="00ED3277">
        <w:rPr>
          <w:rFonts w:hint="cs"/>
        </w:rPr>
        <w:t> </w:t>
      </w:r>
      <w:r w:rsidRPr="00085714">
        <w:t>instytucje odpowiedzialne za ochronę zabytków oraz inne zainteresowane podmioty w celu zachowania i</w:t>
      </w:r>
      <w:r w:rsidR="003C4924" w:rsidRPr="00085714">
        <w:t> </w:t>
      </w:r>
      <w:r w:rsidRPr="00085714">
        <w:t>promocji wartościowych obiektów historycznych dla społeczeństwa.</w:t>
      </w:r>
    </w:p>
    <w:p w14:paraId="56F29012" w14:textId="6254992C" w:rsidR="00544009" w:rsidRPr="00085714" w:rsidRDefault="00544009" w:rsidP="00EF525D">
      <w:pPr>
        <w:ind w:firstLine="345"/>
      </w:pPr>
      <w:r w:rsidRPr="00085714">
        <w:rPr>
          <w:b/>
          <w:bCs/>
        </w:rPr>
        <w:t xml:space="preserve">Obszar chronionego krajobrazu </w:t>
      </w:r>
      <w:r w:rsidR="00E57438" w:rsidRPr="00085714">
        <w:t xml:space="preserve">— </w:t>
      </w:r>
      <w:r w:rsidR="00EE565C" w:rsidRPr="00085714">
        <w:t>to wyznaczona przestrzeń, której głównym celem jest zachowanie wartości krajobrazowych, przyrodniczych i kulturowych poprzez odpowiednie planowanie przestrzenne i</w:t>
      </w:r>
      <w:r w:rsidR="003C4924" w:rsidRPr="00085714">
        <w:t> </w:t>
      </w:r>
      <w:r w:rsidR="00EE565C" w:rsidRPr="00085714">
        <w:t>zarządzanie środowiskiem. To forma ochrony przyrody, łącząca elementy naturalne i działalność człowieka w</w:t>
      </w:r>
      <w:r w:rsidR="003C4924" w:rsidRPr="00085714">
        <w:t> </w:t>
      </w:r>
      <w:r w:rsidR="00EE565C" w:rsidRPr="00085714">
        <w:t>celu harmonijnego rozwoju społecznego, gospodarczego i</w:t>
      </w:r>
      <w:r w:rsidR="00EF525D" w:rsidRPr="00085714">
        <w:t> </w:t>
      </w:r>
      <w:r w:rsidR="00EE565C" w:rsidRPr="00085714">
        <w:t>środowiskowego.</w:t>
      </w:r>
    </w:p>
    <w:p w14:paraId="63C91C27" w14:textId="22795862" w:rsidR="00824800" w:rsidRPr="00085714" w:rsidRDefault="00824800" w:rsidP="00D6335B">
      <w:pPr>
        <w:ind w:firstLine="345"/>
      </w:pPr>
      <w:r w:rsidRPr="00085714">
        <w:rPr>
          <w:b/>
          <w:bCs/>
        </w:rPr>
        <w:t>Pomnik historii</w:t>
      </w:r>
      <w:r w:rsidRPr="00085714">
        <w:t xml:space="preserve"> — </w:t>
      </w:r>
      <w:r w:rsidR="00B75624" w:rsidRPr="00085714">
        <w:t>Pomnik Historii to istotny zabytek kultury polskiej, ustanawiany przez Prezydenta RP na podstawie rekomendacji Ministra Kultury i Dziedzictwa Narodowego. Posiada wyjątkową wartość historyczną i artystyczną oraz symbolizuje bogactwo dziedzictwa narodowego.</w:t>
      </w:r>
    </w:p>
    <w:p w14:paraId="354A00C6" w14:textId="071C6D83" w:rsidR="00824800" w:rsidRPr="00085714" w:rsidRDefault="00824800" w:rsidP="00D6335B">
      <w:pPr>
        <w:ind w:firstLine="345"/>
      </w:pPr>
      <w:r w:rsidRPr="00085714">
        <w:rPr>
          <w:b/>
          <w:bCs/>
        </w:rPr>
        <w:t>Pomnik przyrody</w:t>
      </w:r>
      <w:r w:rsidRPr="00085714">
        <w:t xml:space="preserve"> — są to pojedyncze twory przyrody żywej i nieożywionej, ich skupiska o szczególnej wartości przyrodniczej, naukowej, kulturowej, historycznej lub krajobrazowej, odznaczające się indywidualnymi cechami, wyróżniającymi je wśród innych tworów: okazałych rozmiarów drzewa, krzewy gatunków rodzimych lub obcych, źródła, wodospady, wywierzyska, skałki, jary, głazy narzutowe oraz jaskinie.</w:t>
      </w:r>
    </w:p>
    <w:p w14:paraId="0A12C799" w14:textId="250A56D3" w:rsidR="00207448" w:rsidRPr="00085714" w:rsidRDefault="00207448" w:rsidP="00207448">
      <w:pPr>
        <w:ind w:firstLine="345"/>
      </w:pPr>
      <w:r w:rsidRPr="00085714">
        <w:rPr>
          <w:b/>
          <w:bCs/>
        </w:rPr>
        <w:t>Program Opieki nad Zabytkami</w:t>
      </w:r>
      <w:r w:rsidRPr="00085714">
        <w:t xml:space="preserve"> — systematyczne działania podejmowane w celu ochrony, konserwacji i</w:t>
      </w:r>
      <w:r w:rsidR="003C4924" w:rsidRPr="00085714">
        <w:t> </w:t>
      </w:r>
      <w:r w:rsidRPr="00085714">
        <w:t>promocji zabytków materialnych i niematerialnych. Jest to kompleksowy plan zarządzania dziedzictwem kulturowym, który obejmuje identyfikację, dokumentację, badania, konserwację oraz edukację dotyczącą zabytków.</w:t>
      </w:r>
    </w:p>
    <w:p w14:paraId="730C8863" w14:textId="734E617B" w:rsidR="00824800" w:rsidRPr="00085714" w:rsidRDefault="00824800" w:rsidP="00D6335B">
      <w:pPr>
        <w:ind w:firstLine="345"/>
      </w:pPr>
      <w:r w:rsidRPr="00085714">
        <w:rPr>
          <w:b/>
          <w:bCs/>
        </w:rPr>
        <w:t>Społeczny opiekun zabytków</w:t>
      </w:r>
      <w:r w:rsidRPr="00085714">
        <w:t xml:space="preserve"> — osoba posiadająca tytuł społecznego opiekuna zabytków nadany starostę na wniosek WKZ. Jest to osoba, która podejmuje działania związane z zachowaniem wartości zabytków i</w:t>
      </w:r>
      <w:r w:rsidR="003C4924" w:rsidRPr="00085714">
        <w:t> </w:t>
      </w:r>
      <w:r w:rsidRPr="00085714">
        <w:t>utrzymaniem ich w jak najlepszym stanie oraz upowszechnianiem wiedzy o</w:t>
      </w:r>
      <w:r w:rsidR="002201D5" w:rsidRPr="00085714">
        <w:t> </w:t>
      </w:r>
      <w:r w:rsidRPr="00085714">
        <w:t>zabytkach.</w:t>
      </w:r>
    </w:p>
    <w:p w14:paraId="44E5947F" w14:textId="2A4E2208" w:rsidR="00D724B8" w:rsidRPr="00085714" w:rsidRDefault="00D724B8" w:rsidP="00D6335B">
      <w:pPr>
        <w:ind w:firstLine="345"/>
      </w:pPr>
      <w:r w:rsidRPr="00085714">
        <w:rPr>
          <w:b/>
          <w:bCs/>
        </w:rPr>
        <w:t>Stanowisko archeologiczne</w:t>
      </w:r>
      <w:r w:rsidRPr="00085714">
        <w:t xml:space="preserve"> — to miejsce, na którym odkryto, badano lub przypuszcza się istnienie pozostałości materialnych lub niematerialnych ludzkiej działalności z przeszłości, które mają wartość naukową, historyczną lub kulturową. Stanowisko archeologiczne może obejmować różnorodne obiekty i ślady, takie</w:t>
      </w:r>
      <w:r w:rsidR="00ED3277">
        <w:rPr>
          <w:rFonts w:hint="cs"/>
        </w:rPr>
        <w:t> </w:t>
      </w:r>
      <w:r w:rsidRPr="00085714">
        <w:t>jak</w:t>
      </w:r>
      <w:r w:rsidR="00ED3277">
        <w:rPr>
          <w:rFonts w:hint="cs"/>
        </w:rPr>
        <w:t> </w:t>
      </w:r>
      <w:r w:rsidRPr="00085714">
        <w:t>osady, groby, ruiny budowli, przedmioty codziennego użytku czy malowidła naskalne. Badanie stanowisk archeologicznych pozwala na poznanie historii ludzkości, ewolucji kulturowej oraz życia społeczno-gospodarczego i religijnego dawnych społeczności.</w:t>
      </w:r>
    </w:p>
    <w:p w14:paraId="24077FCD" w14:textId="77777777" w:rsidR="00824800" w:rsidRPr="00085714" w:rsidRDefault="00824800" w:rsidP="00D6335B">
      <w:pPr>
        <w:ind w:firstLine="345"/>
      </w:pPr>
      <w:r w:rsidRPr="00085714">
        <w:rPr>
          <w:b/>
          <w:bCs/>
        </w:rPr>
        <w:t>Zabytek</w:t>
      </w:r>
      <w:r w:rsidRPr="00085714">
        <w:t xml:space="preserve"> — nieruchomość lub rzecz ruchoma, ich części lub zespoły, będące dziełem człowieka lub związane z jego działalnością i stanowiące świadectwo minionej epoki bądź zdarzenia, których zachowanie leży w interesie społecznym ze względu na posiadaną wartość historyczną, artystyczną lub naukową.</w:t>
      </w:r>
    </w:p>
    <w:p w14:paraId="4EBE976A" w14:textId="62520C37" w:rsidR="00824800" w:rsidRPr="00085714" w:rsidRDefault="00824800" w:rsidP="00D6335B">
      <w:pPr>
        <w:ind w:firstLine="345"/>
      </w:pPr>
      <w:r w:rsidRPr="00085714">
        <w:rPr>
          <w:b/>
          <w:bCs/>
        </w:rPr>
        <w:lastRenderedPageBreak/>
        <w:t>Zabytek archeologiczny</w:t>
      </w:r>
      <w:r w:rsidRPr="00085714">
        <w:t xml:space="preserve"> — jest to każdy ślad działalności człowieka znajdujący się w ziemi lub pod wodą, którego zachowanie leży w interesie społecznym ze względu na posiadaną wartość historyczną, artystyczną lub</w:t>
      </w:r>
      <w:r w:rsidR="00ED3277">
        <w:rPr>
          <w:rFonts w:hint="cs"/>
        </w:rPr>
        <w:t> </w:t>
      </w:r>
      <w:r w:rsidRPr="00085714">
        <w:t>naukową.</w:t>
      </w:r>
    </w:p>
    <w:p w14:paraId="32AE7187" w14:textId="6EDE1009" w:rsidR="005E0240" w:rsidRPr="00085714" w:rsidRDefault="00824800" w:rsidP="00D6335B">
      <w:pPr>
        <w:ind w:firstLine="345"/>
      </w:pPr>
      <w:r w:rsidRPr="00085714">
        <w:rPr>
          <w:b/>
          <w:bCs/>
        </w:rPr>
        <w:t>Zabytek ruchomy</w:t>
      </w:r>
      <w:r w:rsidRPr="00085714">
        <w:t xml:space="preserve"> — to rzecz ruchoma, jej część lub zespół rzeczy ruchomych, będących dziełem człowieka lub związanych z jego działalnością, stanowiących świadectwo minionej epoki bądź zdarzenia, których zachowanie leży w interesie społecznym ze względu na posiadaną wartość historyczną, artystyczną</w:t>
      </w:r>
      <w:r w:rsidR="00ED3277">
        <w:t xml:space="preserve"> </w:t>
      </w:r>
      <w:r w:rsidRPr="00085714">
        <w:t>lub</w:t>
      </w:r>
      <w:r w:rsidR="00ED3277">
        <w:rPr>
          <w:rFonts w:hint="cs"/>
        </w:rPr>
        <w:t> </w:t>
      </w:r>
      <w:r w:rsidRPr="00085714">
        <w:t>naukową.</w:t>
      </w:r>
    </w:p>
    <w:p w14:paraId="1D9609F9" w14:textId="77777777" w:rsidR="00CE35A3" w:rsidRPr="00085714" w:rsidRDefault="00CE35A3">
      <w:pPr>
        <w:ind w:left="0"/>
        <w:jc w:val="left"/>
        <w:rPr>
          <w:rFonts w:eastAsia="Times New Roman" w:cs="Times New Roman"/>
          <w:bCs/>
          <w:kern w:val="36"/>
          <w:sz w:val="24"/>
          <w:szCs w:val="48"/>
          <w:lang w:eastAsia="pl-PL"/>
        </w:rPr>
      </w:pPr>
      <w:r w:rsidRPr="00085714">
        <w:br w:type="page"/>
      </w:r>
    </w:p>
    <w:p w14:paraId="48DEFF31" w14:textId="5AA25C3B" w:rsidR="00E20EE8" w:rsidRPr="00085714" w:rsidRDefault="00E20EE8" w:rsidP="00710D70">
      <w:pPr>
        <w:pStyle w:val="Nagwek1"/>
      </w:pPr>
      <w:bookmarkStart w:id="277" w:name="_Toc179764873"/>
      <w:bookmarkStart w:id="278" w:name="_Toc179765692"/>
      <w:bookmarkStart w:id="279" w:name="_Toc179765759"/>
      <w:r w:rsidRPr="00085714">
        <w:lastRenderedPageBreak/>
        <w:t xml:space="preserve">Spis </w:t>
      </w:r>
      <w:r w:rsidR="00CD56A2" w:rsidRPr="00085714">
        <w:t xml:space="preserve">map, </w:t>
      </w:r>
      <w:r w:rsidRPr="00085714">
        <w:t>tabel, zdjęć</w:t>
      </w:r>
      <w:r w:rsidR="001211BD" w:rsidRPr="00085714">
        <w:t xml:space="preserve"> i schematów</w:t>
      </w:r>
      <w:bookmarkEnd w:id="277"/>
      <w:bookmarkEnd w:id="278"/>
      <w:bookmarkEnd w:id="279"/>
    </w:p>
    <w:p w14:paraId="41C9E775" w14:textId="3B55F835" w:rsidR="00FB5B36" w:rsidRPr="00666CE3" w:rsidRDefault="00FB5B36" w:rsidP="008C41F4">
      <w:pPr>
        <w:pStyle w:val="Nagwek2"/>
        <w:rPr>
          <w:rFonts w:hint="eastAsia"/>
          <w:sz w:val="22"/>
          <w:szCs w:val="22"/>
        </w:rPr>
      </w:pPr>
      <w:bookmarkStart w:id="280" w:name="_Toc179764874"/>
      <w:bookmarkStart w:id="281" w:name="_Toc179765693"/>
      <w:bookmarkStart w:id="282" w:name="_Toc179765760"/>
      <w:r w:rsidRPr="00666CE3">
        <w:rPr>
          <w:sz w:val="22"/>
          <w:szCs w:val="22"/>
        </w:rPr>
        <w:t>Spis map</w:t>
      </w:r>
      <w:bookmarkEnd w:id="280"/>
      <w:bookmarkEnd w:id="281"/>
      <w:bookmarkEnd w:id="282"/>
    </w:p>
    <w:p w14:paraId="50081E88" w14:textId="29AC2028" w:rsidR="006E11D1" w:rsidRDefault="00CC6372">
      <w:pPr>
        <w:pStyle w:val="Spisilustracji"/>
        <w:tabs>
          <w:tab w:val="right" w:leader="dot" w:pos="9855"/>
        </w:tabs>
        <w:rPr>
          <w:rFonts w:eastAsiaTheme="minorEastAsia" w:hint="eastAsia"/>
          <w:noProof/>
          <w:kern w:val="2"/>
          <w:sz w:val="24"/>
          <w:szCs w:val="24"/>
          <w:lang w:eastAsia="pl-PL"/>
          <w14:ligatures w14:val="standardContextual"/>
        </w:rPr>
      </w:pPr>
      <w:r>
        <w:rPr>
          <w:lang w:eastAsia="pl-PL"/>
        </w:rPr>
        <w:fldChar w:fldCharType="begin"/>
      </w:r>
      <w:r>
        <w:rPr>
          <w:lang w:eastAsia="pl-PL"/>
        </w:rPr>
        <w:instrText xml:space="preserve"> TOC \h \z \c "Mapa" </w:instrText>
      </w:r>
      <w:r>
        <w:rPr>
          <w:lang w:eastAsia="pl-PL"/>
        </w:rPr>
        <w:fldChar w:fldCharType="separate"/>
      </w:r>
      <w:hyperlink w:anchor="_Toc179764736" w:history="1">
        <w:r w:rsidR="006E11D1" w:rsidRPr="005829BC">
          <w:rPr>
            <w:rStyle w:val="Hipercze"/>
            <w:noProof/>
          </w:rPr>
          <w:t>Mapa 1. Studium Uwarunkowań i Kierunków Zagospodarowania Przestrzennego Miasta Pruszkowa</w:t>
        </w:r>
        <w:r w:rsidR="006E11D1">
          <w:rPr>
            <w:noProof/>
            <w:webHidden/>
          </w:rPr>
          <w:tab/>
        </w:r>
        <w:r w:rsidR="006E11D1">
          <w:rPr>
            <w:noProof/>
            <w:webHidden/>
          </w:rPr>
          <w:fldChar w:fldCharType="begin"/>
        </w:r>
        <w:r w:rsidR="006E11D1">
          <w:rPr>
            <w:noProof/>
            <w:webHidden/>
          </w:rPr>
          <w:instrText xml:space="preserve"> PAGEREF _Toc179764736 \h </w:instrText>
        </w:r>
        <w:r w:rsidR="006E11D1">
          <w:rPr>
            <w:noProof/>
            <w:webHidden/>
          </w:rPr>
        </w:r>
        <w:r w:rsidR="006E11D1">
          <w:rPr>
            <w:noProof/>
            <w:webHidden/>
          </w:rPr>
          <w:fldChar w:fldCharType="separate"/>
        </w:r>
        <w:r w:rsidR="006E11D1">
          <w:rPr>
            <w:noProof/>
            <w:webHidden/>
          </w:rPr>
          <w:t>20</w:t>
        </w:r>
        <w:r w:rsidR="006E11D1">
          <w:rPr>
            <w:noProof/>
            <w:webHidden/>
          </w:rPr>
          <w:fldChar w:fldCharType="end"/>
        </w:r>
      </w:hyperlink>
    </w:p>
    <w:p w14:paraId="62882284" w14:textId="498D75FD"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37" w:history="1">
        <w:r w:rsidRPr="005829BC">
          <w:rPr>
            <w:rStyle w:val="Hipercze"/>
            <w:noProof/>
          </w:rPr>
          <w:t>Mapa 2. Pokrycie miejscowymi planami zagospodarowania przestrzennego.</w:t>
        </w:r>
        <w:r>
          <w:rPr>
            <w:noProof/>
            <w:webHidden/>
          </w:rPr>
          <w:tab/>
        </w:r>
        <w:r>
          <w:rPr>
            <w:noProof/>
            <w:webHidden/>
          </w:rPr>
          <w:fldChar w:fldCharType="begin"/>
        </w:r>
        <w:r>
          <w:rPr>
            <w:noProof/>
            <w:webHidden/>
          </w:rPr>
          <w:instrText xml:space="preserve"> PAGEREF _Toc179764737 \h </w:instrText>
        </w:r>
        <w:r>
          <w:rPr>
            <w:noProof/>
            <w:webHidden/>
          </w:rPr>
        </w:r>
        <w:r>
          <w:rPr>
            <w:noProof/>
            <w:webHidden/>
          </w:rPr>
          <w:fldChar w:fldCharType="separate"/>
        </w:r>
        <w:r>
          <w:rPr>
            <w:noProof/>
            <w:webHidden/>
          </w:rPr>
          <w:t>22</w:t>
        </w:r>
        <w:r>
          <w:rPr>
            <w:noProof/>
            <w:webHidden/>
          </w:rPr>
          <w:fldChar w:fldCharType="end"/>
        </w:r>
      </w:hyperlink>
    </w:p>
    <w:p w14:paraId="1BA11D5D" w14:textId="575C0C3D"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38" w:history="1">
        <w:r w:rsidRPr="005829BC">
          <w:rPr>
            <w:rStyle w:val="Hipercze"/>
            <w:noProof/>
          </w:rPr>
          <w:t>Mapa 3. Formy ochrony zieleni.</w:t>
        </w:r>
        <w:r>
          <w:rPr>
            <w:noProof/>
            <w:webHidden/>
          </w:rPr>
          <w:tab/>
        </w:r>
        <w:r>
          <w:rPr>
            <w:noProof/>
            <w:webHidden/>
          </w:rPr>
          <w:fldChar w:fldCharType="begin"/>
        </w:r>
        <w:r>
          <w:rPr>
            <w:noProof/>
            <w:webHidden/>
          </w:rPr>
          <w:instrText xml:space="preserve"> PAGEREF _Toc179764738 \h </w:instrText>
        </w:r>
        <w:r>
          <w:rPr>
            <w:noProof/>
            <w:webHidden/>
          </w:rPr>
        </w:r>
        <w:r>
          <w:rPr>
            <w:noProof/>
            <w:webHidden/>
          </w:rPr>
          <w:fldChar w:fldCharType="separate"/>
        </w:r>
        <w:r>
          <w:rPr>
            <w:noProof/>
            <w:webHidden/>
          </w:rPr>
          <w:t>50</w:t>
        </w:r>
        <w:r>
          <w:rPr>
            <w:noProof/>
            <w:webHidden/>
          </w:rPr>
          <w:fldChar w:fldCharType="end"/>
        </w:r>
      </w:hyperlink>
    </w:p>
    <w:p w14:paraId="321778D2" w14:textId="0EF0327C" w:rsidR="00FB5B36" w:rsidRPr="00085714" w:rsidRDefault="00CC6372" w:rsidP="00CC6372">
      <w:pPr>
        <w:pStyle w:val="Spisilustracji"/>
        <w:tabs>
          <w:tab w:val="right" w:leader="dot" w:pos="9061"/>
        </w:tabs>
        <w:rPr>
          <w:lang w:eastAsia="pl-PL"/>
        </w:rPr>
      </w:pPr>
      <w:r>
        <w:rPr>
          <w:lang w:eastAsia="pl-PL"/>
        </w:rPr>
        <w:fldChar w:fldCharType="end"/>
      </w:r>
    </w:p>
    <w:p w14:paraId="6F9FE748" w14:textId="60A2E81C" w:rsidR="008C41F4" w:rsidRPr="00666CE3" w:rsidRDefault="008C41F4" w:rsidP="008C41F4">
      <w:pPr>
        <w:pStyle w:val="Nagwek2"/>
        <w:rPr>
          <w:rFonts w:hint="eastAsia"/>
          <w:sz w:val="22"/>
          <w:szCs w:val="22"/>
        </w:rPr>
      </w:pPr>
      <w:bookmarkStart w:id="283" w:name="_Toc179764875"/>
      <w:bookmarkStart w:id="284" w:name="_Toc179765694"/>
      <w:bookmarkStart w:id="285" w:name="_Toc179765761"/>
      <w:r w:rsidRPr="00666CE3">
        <w:rPr>
          <w:sz w:val="22"/>
          <w:szCs w:val="22"/>
        </w:rPr>
        <w:t>Spis tabel</w:t>
      </w:r>
      <w:bookmarkEnd w:id="283"/>
      <w:bookmarkEnd w:id="284"/>
      <w:bookmarkEnd w:id="285"/>
    </w:p>
    <w:p w14:paraId="2EF2CBF2" w14:textId="19E6F5B0" w:rsidR="006E11D1" w:rsidRDefault="006025F7">
      <w:pPr>
        <w:pStyle w:val="Spisilustracji"/>
        <w:tabs>
          <w:tab w:val="right" w:leader="dot" w:pos="9855"/>
        </w:tabs>
        <w:rPr>
          <w:rFonts w:eastAsiaTheme="minorEastAsia" w:hint="eastAsia"/>
          <w:noProof/>
          <w:kern w:val="2"/>
          <w:sz w:val="24"/>
          <w:szCs w:val="24"/>
          <w:lang w:eastAsia="pl-PL"/>
          <w14:ligatures w14:val="standardContextual"/>
        </w:rPr>
      </w:pPr>
      <w:r w:rsidRPr="00085714">
        <w:rPr>
          <w:rStyle w:val="Hipercze"/>
          <w:noProof/>
        </w:rPr>
        <w:fldChar w:fldCharType="begin"/>
      </w:r>
      <w:r w:rsidRPr="00085714">
        <w:rPr>
          <w:rStyle w:val="Hipercze"/>
          <w:noProof/>
        </w:rPr>
        <w:instrText xml:space="preserve"> TOC \h \z \c "Tabela" </w:instrText>
      </w:r>
      <w:r w:rsidRPr="00085714">
        <w:rPr>
          <w:rStyle w:val="Hipercze"/>
          <w:noProof/>
        </w:rPr>
        <w:fldChar w:fldCharType="separate"/>
      </w:r>
      <w:hyperlink w:anchor="_Toc179764740" w:history="1">
        <w:r w:rsidR="006E11D1" w:rsidRPr="007A4E9E">
          <w:rPr>
            <w:rStyle w:val="Hipercze"/>
            <w:noProof/>
          </w:rPr>
          <w:t>Tabela 1. Kluczowe przepisy Ustawy o Ochronie Zabytków i Opiece nad Zabytkami w kontekście opracowania programu ochrony zabytków.</w:t>
        </w:r>
        <w:r w:rsidR="006E11D1">
          <w:rPr>
            <w:noProof/>
            <w:webHidden/>
          </w:rPr>
          <w:tab/>
        </w:r>
        <w:r w:rsidR="006E11D1">
          <w:rPr>
            <w:noProof/>
            <w:webHidden/>
          </w:rPr>
          <w:fldChar w:fldCharType="begin"/>
        </w:r>
        <w:r w:rsidR="006E11D1">
          <w:rPr>
            <w:noProof/>
            <w:webHidden/>
          </w:rPr>
          <w:instrText xml:space="preserve"> PAGEREF _Toc179764740 \h </w:instrText>
        </w:r>
        <w:r w:rsidR="006E11D1">
          <w:rPr>
            <w:noProof/>
            <w:webHidden/>
          </w:rPr>
        </w:r>
        <w:r w:rsidR="006E11D1">
          <w:rPr>
            <w:noProof/>
            <w:webHidden/>
          </w:rPr>
          <w:fldChar w:fldCharType="separate"/>
        </w:r>
        <w:r w:rsidR="006E11D1">
          <w:rPr>
            <w:noProof/>
            <w:webHidden/>
          </w:rPr>
          <w:t>5</w:t>
        </w:r>
        <w:r w:rsidR="006E11D1">
          <w:rPr>
            <w:noProof/>
            <w:webHidden/>
          </w:rPr>
          <w:fldChar w:fldCharType="end"/>
        </w:r>
      </w:hyperlink>
    </w:p>
    <w:p w14:paraId="3386DD94" w14:textId="76B2A091"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1" w:history="1">
        <w:r w:rsidRPr="007A4E9E">
          <w:rPr>
            <w:rStyle w:val="Hipercze"/>
            <w:noProof/>
          </w:rPr>
          <w:t>Tabela 2. Wykaz zabytków ruchomych wpisanych do rejestru zabytków</w:t>
        </w:r>
        <w:r>
          <w:rPr>
            <w:noProof/>
            <w:webHidden/>
          </w:rPr>
          <w:tab/>
        </w:r>
        <w:r>
          <w:rPr>
            <w:noProof/>
            <w:webHidden/>
          </w:rPr>
          <w:fldChar w:fldCharType="begin"/>
        </w:r>
        <w:r>
          <w:rPr>
            <w:noProof/>
            <w:webHidden/>
          </w:rPr>
          <w:instrText xml:space="preserve"> PAGEREF _Toc179764741 \h </w:instrText>
        </w:r>
        <w:r>
          <w:rPr>
            <w:noProof/>
            <w:webHidden/>
          </w:rPr>
        </w:r>
        <w:r>
          <w:rPr>
            <w:noProof/>
            <w:webHidden/>
          </w:rPr>
          <w:fldChar w:fldCharType="separate"/>
        </w:r>
        <w:r>
          <w:rPr>
            <w:noProof/>
            <w:webHidden/>
          </w:rPr>
          <w:t>47</w:t>
        </w:r>
        <w:r>
          <w:rPr>
            <w:noProof/>
            <w:webHidden/>
          </w:rPr>
          <w:fldChar w:fldCharType="end"/>
        </w:r>
      </w:hyperlink>
    </w:p>
    <w:p w14:paraId="57EF485D" w14:textId="3C121B92"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2" w:history="1">
        <w:r w:rsidRPr="007A4E9E">
          <w:rPr>
            <w:rStyle w:val="Hipercze"/>
            <w:noProof/>
          </w:rPr>
          <w:t>Tabela 3. Wykaz pomników przyrody - drzewa.</w:t>
        </w:r>
        <w:r>
          <w:rPr>
            <w:noProof/>
            <w:webHidden/>
          </w:rPr>
          <w:tab/>
        </w:r>
        <w:r>
          <w:rPr>
            <w:noProof/>
            <w:webHidden/>
          </w:rPr>
          <w:fldChar w:fldCharType="begin"/>
        </w:r>
        <w:r>
          <w:rPr>
            <w:noProof/>
            <w:webHidden/>
          </w:rPr>
          <w:instrText xml:space="preserve"> PAGEREF _Toc179764742 \h </w:instrText>
        </w:r>
        <w:r>
          <w:rPr>
            <w:noProof/>
            <w:webHidden/>
          </w:rPr>
        </w:r>
        <w:r>
          <w:rPr>
            <w:noProof/>
            <w:webHidden/>
          </w:rPr>
          <w:fldChar w:fldCharType="separate"/>
        </w:r>
        <w:r>
          <w:rPr>
            <w:noProof/>
            <w:webHidden/>
          </w:rPr>
          <w:t>48</w:t>
        </w:r>
        <w:r>
          <w:rPr>
            <w:noProof/>
            <w:webHidden/>
          </w:rPr>
          <w:fldChar w:fldCharType="end"/>
        </w:r>
      </w:hyperlink>
    </w:p>
    <w:p w14:paraId="11B7EA36" w14:textId="006D4B00"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3" w:history="1">
        <w:r w:rsidRPr="007A4E9E">
          <w:rPr>
            <w:rStyle w:val="Hipercze"/>
            <w:noProof/>
          </w:rPr>
          <w:t>Tabela 4. Wykaz pomników przyrody - głaz narzutowy.</w:t>
        </w:r>
        <w:r>
          <w:rPr>
            <w:noProof/>
            <w:webHidden/>
          </w:rPr>
          <w:tab/>
        </w:r>
        <w:r>
          <w:rPr>
            <w:noProof/>
            <w:webHidden/>
          </w:rPr>
          <w:fldChar w:fldCharType="begin"/>
        </w:r>
        <w:r>
          <w:rPr>
            <w:noProof/>
            <w:webHidden/>
          </w:rPr>
          <w:instrText xml:space="preserve"> PAGEREF _Toc179764743 \h </w:instrText>
        </w:r>
        <w:r>
          <w:rPr>
            <w:noProof/>
            <w:webHidden/>
          </w:rPr>
        </w:r>
        <w:r>
          <w:rPr>
            <w:noProof/>
            <w:webHidden/>
          </w:rPr>
          <w:fldChar w:fldCharType="separate"/>
        </w:r>
        <w:r>
          <w:rPr>
            <w:noProof/>
            <w:webHidden/>
          </w:rPr>
          <w:t>49</w:t>
        </w:r>
        <w:r>
          <w:rPr>
            <w:noProof/>
            <w:webHidden/>
          </w:rPr>
          <w:fldChar w:fldCharType="end"/>
        </w:r>
      </w:hyperlink>
    </w:p>
    <w:p w14:paraId="57A0C599" w14:textId="67485C92"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4" w:history="1">
        <w:r w:rsidRPr="007A4E9E">
          <w:rPr>
            <w:rStyle w:val="Hipercze"/>
            <w:noProof/>
          </w:rPr>
          <w:t>Tabela 5. Ewidencja miejsc pamięci narodowej</w:t>
        </w:r>
        <w:r>
          <w:rPr>
            <w:noProof/>
            <w:webHidden/>
          </w:rPr>
          <w:tab/>
        </w:r>
        <w:r>
          <w:rPr>
            <w:noProof/>
            <w:webHidden/>
          </w:rPr>
          <w:fldChar w:fldCharType="begin"/>
        </w:r>
        <w:r>
          <w:rPr>
            <w:noProof/>
            <w:webHidden/>
          </w:rPr>
          <w:instrText xml:space="preserve"> PAGEREF _Toc179764744 \h </w:instrText>
        </w:r>
        <w:r>
          <w:rPr>
            <w:noProof/>
            <w:webHidden/>
          </w:rPr>
        </w:r>
        <w:r>
          <w:rPr>
            <w:noProof/>
            <w:webHidden/>
          </w:rPr>
          <w:fldChar w:fldCharType="separate"/>
        </w:r>
        <w:r>
          <w:rPr>
            <w:noProof/>
            <w:webHidden/>
          </w:rPr>
          <w:t>62</w:t>
        </w:r>
        <w:r>
          <w:rPr>
            <w:noProof/>
            <w:webHidden/>
          </w:rPr>
          <w:fldChar w:fldCharType="end"/>
        </w:r>
      </w:hyperlink>
    </w:p>
    <w:p w14:paraId="4DC97053" w14:textId="10451A59"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5" w:history="1">
        <w:r w:rsidRPr="007A4E9E">
          <w:rPr>
            <w:rStyle w:val="Hipercze"/>
            <w:noProof/>
          </w:rPr>
          <w:t>Tabela 6.wykaz cmentarzy, kwater i mogił wojennych z I wojny światowej i 1920 roku Pruszków.</w:t>
        </w:r>
        <w:r>
          <w:rPr>
            <w:noProof/>
            <w:webHidden/>
          </w:rPr>
          <w:tab/>
        </w:r>
        <w:r>
          <w:rPr>
            <w:noProof/>
            <w:webHidden/>
          </w:rPr>
          <w:fldChar w:fldCharType="begin"/>
        </w:r>
        <w:r>
          <w:rPr>
            <w:noProof/>
            <w:webHidden/>
          </w:rPr>
          <w:instrText xml:space="preserve"> PAGEREF _Toc179764745 \h </w:instrText>
        </w:r>
        <w:r>
          <w:rPr>
            <w:noProof/>
            <w:webHidden/>
          </w:rPr>
        </w:r>
        <w:r>
          <w:rPr>
            <w:noProof/>
            <w:webHidden/>
          </w:rPr>
          <w:fldChar w:fldCharType="separate"/>
        </w:r>
        <w:r>
          <w:rPr>
            <w:noProof/>
            <w:webHidden/>
          </w:rPr>
          <w:t>64</w:t>
        </w:r>
        <w:r>
          <w:rPr>
            <w:noProof/>
            <w:webHidden/>
          </w:rPr>
          <w:fldChar w:fldCharType="end"/>
        </w:r>
      </w:hyperlink>
    </w:p>
    <w:p w14:paraId="43E6EFA7" w14:textId="6CB7B156"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6" w:history="1">
        <w:r w:rsidRPr="007A4E9E">
          <w:rPr>
            <w:rStyle w:val="Hipercze"/>
            <w:noProof/>
          </w:rPr>
          <w:t>Tabela 7. Wykaz cmentarzy i mogił wojennych z okresu II wojny światowej zachowanych na terenie Miasta Pruszków</w:t>
        </w:r>
        <w:r>
          <w:rPr>
            <w:noProof/>
            <w:webHidden/>
          </w:rPr>
          <w:tab/>
        </w:r>
        <w:r>
          <w:rPr>
            <w:noProof/>
            <w:webHidden/>
          </w:rPr>
          <w:fldChar w:fldCharType="begin"/>
        </w:r>
        <w:r>
          <w:rPr>
            <w:noProof/>
            <w:webHidden/>
          </w:rPr>
          <w:instrText xml:space="preserve"> PAGEREF _Toc179764746 \h </w:instrText>
        </w:r>
        <w:r>
          <w:rPr>
            <w:noProof/>
            <w:webHidden/>
          </w:rPr>
        </w:r>
        <w:r>
          <w:rPr>
            <w:noProof/>
            <w:webHidden/>
          </w:rPr>
          <w:fldChar w:fldCharType="separate"/>
        </w:r>
        <w:r>
          <w:rPr>
            <w:noProof/>
            <w:webHidden/>
          </w:rPr>
          <w:t>64</w:t>
        </w:r>
        <w:r>
          <w:rPr>
            <w:noProof/>
            <w:webHidden/>
          </w:rPr>
          <w:fldChar w:fldCharType="end"/>
        </w:r>
      </w:hyperlink>
    </w:p>
    <w:p w14:paraId="0D84A8CC" w14:textId="5E95DB17"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7" w:history="1">
        <w:r w:rsidRPr="007A4E9E">
          <w:rPr>
            <w:rStyle w:val="Hipercze"/>
            <w:noProof/>
          </w:rPr>
          <w:t>Tabela 8. Analiza SWOT – mocne i słabe strony</w:t>
        </w:r>
        <w:r>
          <w:rPr>
            <w:noProof/>
            <w:webHidden/>
          </w:rPr>
          <w:tab/>
        </w:r>
        <w:r>
          <w:rPr>
            <w:noProof/>
            <w:webHidden/>
          </w:rPr>
          <w:fldChar w:fldCharType="begin"/>
        </w:r>
        <w:r>
          <w:rPr>
            <w:noProof/>
            <w:webHidden/>
          </w:rPr>
          <w:instrText xml:space="preserve"> PAGEREF _Toc179764747 \h </w:instrText>
        </w:r>
        <w:r>
          <w:rPr>
            <w:noProof/>
            <w:webHidden/>
          </w:rPr>
        </w:r>
        <w:r>
          <w:rPr>
            <w:noProof/>
            <w:webHidden/>
          </w:rPr>
          <w:fldChar w:fldCharType="separate"/>
        </w:r>
        <w:r>
          <w:rPr>
            <w:noProof/>
            <w:webHidden/>
          </w:rPr>
          <w:t>65</w:t>
        </w:r>
        <w:r>
          <w:rPr>
            <w:noProof/>
            <w:webHidden/>
          </w:rPr>
          <w:fldChar w:fldCharType="end"/>
        </w:r>
      </w:hyperlink>
    </w:p>
    <w:p w14:paraId="354C4665" w14:textId="128787B7"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8" w:history="1">
        <w:r w:rsidRPr="007A4E9E">
          <w:rPr>
            <w:rStyle w:val="Hipercze"/>
            <w:noProof/>
          </w:rPr>
          <w:t>Tabela 9. Analiza SWOT - szanse i zagrożenia.</w:t>
        </w:r>
        <w:r>
          <w:rPr>
            <w:noProof/>
            <w:webHidden/>
          </w:rPr>
          <w:tab/>
        </w:r>
        <w:r>
          <w:rPr>
            <w:noProof/>
            <w:webHidden/>
          </w:rPr>
          <w:fldChar w:fldCharType="begin"/>
        </w:r>
        <w:r>
          <w:rPr>
            <w:noProof/>
            <w:webHidden/>
          </w:rPr>
          <w:instrText xml:space="preserve"> PAGEREF _Toc179764748 \h </w:instrText>
        </w:r>
        <w:r>
          <w:rPr>
            <w:noProof/>
            <w:webHidden/>
          </w:rPr>
        </w:r>
        <w:r>
          <w:rPr>
            <w:noProof/>
            <w:webHidden/>
          </w:rPr>
          <w:fldChar w:fldCharType="separate"/>
        </w:r>
        <w:r>
          <w:rPr>
            <w:noProof/>
            <w:webHidden/>
          </w:rPr>
          <w:t>66</w:t>
        </w:r>
        <w:r>
          <w:rPr>
            <w:noProof/>
            <w:webHidden/>
          </w:rPr>
          <w:fldChar w:fldCharType="end"/>
        </w:r>
      </w:hyperlink>
    </w:p>
    <w:p w14:paraId="4A355194" w14:textId="7983BC14"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9" w:history="1">
        <w:r w:rsidRPr="007A4E9E">
          <w:rPr>
            <w:rStyle w:val="Hipercze"/>
            <w:noProof/>
          </w:rPr>
          <w:t>Tabela 10. Priorytety i działania POnZ.</w:t>
        </w:r>
        <w:r>
          <w:rPr>
            <w:noProof/>
            <w:webHidden/>
          </w:rPr>
          <w:tab/>
        </w:r>
        <w:r>
          <w:rPr>
            <w:noProof/>
            <w:webHidden/>
          </w:rPr>
          <w:fldChar w:fldCharType="begin"/>
        </w:r>
        <w:r>
          <w:rPr>
            <w:noProof/>
            <w:webHidden/>
          </w:rPr>
          <w:instrText xml:space="preserve"> PAGEREF _Toc179764749 \h </w:instrText>
        </w:r>
        <w:r>
          <w:rPr>
            <w:noProof/>
            <w:webHidden/>
          </w:rPr>
        </w:r>
        <w:r>
          <w:rPr>
            <w:noProof/>
            <w:webHidden/>
          </w:rPr>
          <w:fldChar w:fldCharType="separate"/>
        </w:r>
        <w:r>
          <w:rPr>
            <w:noProof/>
            <w:webHidden/>
          </w:rPr>
          <w:t>67</w:t>
        </w:r>
        <w:r>
          <w:rPr>
            <w:noProof/>
            <w:webHidden/>
          </w:rPr>
          <w:fldChar w:fldCharType="end"/>
        </w:r>
      </w:hyperlink>
    </w:p>
    <w:p w14:paraId="7A878024" w14:textId="18829B6F"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0" w:history="1">
        <w:r w:rsidRPr="007A4E9E">
          <w:rPr>
            <w:rStyle w:val="Hipercze"/>
            <w:noProof/>
          </w:rPr>
          <w:t>Tabela 11. Schematy dofinansowania w komponencie MEDIA</w:t>
        </w:r>
        <w:r>
          <w:rPr>
            <w:noProof/>
            <w:webHidden/>
          </w:rPr>
          <w:tab/>
        </w:r>
        <w:r>
          <w:rPr>
            <w:noProof/>
            <w:webHidden/>
          </w:rPr>
          <w:fldChar w:fldCharType="begin"/>
        </w:r>
        <w:r>
          <w:rPr>
            <w:noProof/>
            <w:webHidden/>
          </w:rPr>
          <w:instrText xml:space="preserve"> PAGEREF _Toc179764750 \h </w:instrText>
        </w:r>
        <w:r>
          <w:rPr>
            <w:noProof/>
            <w:webHidden/>
          </w:rPr>
        </w:r>
        <w:r>
          <w:rPr>
            <w:noProof/>
            <w:webHidden/>
          </w:rPr>
          <w:fldChar w:fldCharType="separate"/>
        </w:r>
        <w:r>
          <w:rPr>
            <w:noProof/>
            <w:webHidden/>
          </w:rPr>
          <w:t>75</w:t>
        </w:r>
        <w:r>
          <w:rPr>
            <w:noProof/>
            <w:webHidden/>
          </w:rPr>
          <w:fldChar w:fldCharType="end"/>
        </w:r>
      </w:hyperlink>
    </w:p>
    <w:p w14:paraId="3B4BDC11" w14:textId="2AC519E0"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1" w:history="1">
        <w:r w:rsidRPr="007A4E9E">
          <w:rPr>
            <w:rStyle w:val="Hipercze"/>
            <w:noProof/>
          </w:rPr>
          <w:t>Tabela 12. Monitoring.</w:t>
        </w:r>
        <w:r>
          <w:rPr>
            <w:noProof/>
            <w:webHidden/>
          </w:rPr>
          <w:tab/>
        </w:r>
        <w:r>
          <w:rPr>
            <w:noProof/>
            <w:webHidden/>
          </w:rPr>
          <w:fldChar w:fldCharType="begin"/>
        </w:r>
        <w:r>
          <w:rPr>
            <w:noProof/>
            <w:webHidden/>
          </w:rPr>
          <w:instrText xml:space="preserve"> PAGEREF _Toc179764751 \h </w:instrText>
        </w:r>
        <w:r>
          <w:rPr>
            <w:noProof/>
            <w:webHidden/>
          </w:rPr>
        </w:r>
        <w:r>
          <w:rPr>
            <w:noProof/>
            <w:webHidden/>
          </w:rPr>
          <w:fldChar w:fldCharType="separate"/>
        </w:r>
        <w:r>
          <w:rPr>
            <w:noProof/>
            <w:webHidden/>
          </w:rPr>
          <w:t>88</w:t>
        </w:r>
        <w:r>
          <w:rPr>
            <w:noProof/>
            <w:webHidden/>
          </w:rPr>
          <w:fldChar w:fldCharType="end"/>
        </w:r>
      </w:hyperlink>
    </w:p>
    <w:p w14:paraId="68463CBC" w14:textId="0192692C"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2" w:history="1">
        <w:r w:rsidRPr="007A4E9E">
          <w:rPr>
            <w:rStyle w:val="Hipercze"/>
            <w:noProof/>
          </w:rPr>
          <w:t>Tabela 13. Wykaz zabytków archeologicznych wpisanych do rejestru zabytków.</w:t>
        </w:r>
        <w:r>
          <w:rPr>
            <w:noProof/>
            <w:webHidden/>
          </w:rPr>
          <w:tab/>
        </w:r>
        <w:r>
          <w:rPr>
            <w:noProof/>
            <w:webHidden/>
          </w:rPr>
          <w:fldChar w:fldCharType="begin"/>
        </w:r>
        <w:r>
          <w:rPr>
            <w:noProof/>
            <w:webHidden/>
          </w:rPr>
          <w:instrText xml:space="preserve"> PAGEREF _Toc179764752 \h </w:instrText>
        </w:r>
        <w:r>
          <w:rPr>
            <w:noProof/>
            <w:webHidden/>
          </w:rPr>
        </w:r>
        <w:r>
          <w:rPr>
            <w:noProof/>
            <w:webHidden/>
          </w:rPr>
          <w:fldChar w:fldCharType="separate"/>
        </w:r>
        <w:r>
          <w:rPr>
            <w:noProof/>
            <w:webHidden/>
          </w:rPr>
          <w:t>98</w:t>
        </w:r>
        <w:r>
          <w:rPr>
            <w:noProof/>
            <w:webHidden/>
          </w:rPr>
          <w:fldChar w:fldCharType="end"/>
        </w:r>
      </w:hyperlink>
    </w:p>
    <w:p w14:paraId="08017FCC" w14:textId="6994D9DA" w:rsidR="006025F7" w:rsidRPr="00085714" w:rsidRDefault="006025F7" w:rsidP="00434304">
      <w:pPr>
        <w:pStyle w:val="Spisilustracji"/>
        <w:tabs>
          <w:tab w:val="right" w:leader="dot" w:pos="9062"/>
        </w:tabs>
        <w:ind w:left="720"/>
        <w:rPr>
          <w:rStyle w:val="Hipercze"/>
          <w:noProof/>
        </w:rPr>
      </w:pPr>
      <w:r w:rsidRPr="00085714">
        <w:rPr>
          <w:rStyle w:val="Hipercze"/>
          <w:noProof/>
        </w:rPr>
        <w:fldChar w:fldCharType="end"/>
      </w:r>
    </w:p>
    <w:p w14:paraId="4BD9068A" w14:textId="63EAD5F5" w:rsidR="00063880" w:rsidRDefault="00063880" w:rsidP="00063880">
      <w:pPr>
        <w:pStyle w:val="Nagwek2"/>
        <w:rPr>
          <w:rFonts w:hint="eastAsia"/>
          <w:sz w:val="22"/>
          <w:szCs w:val="22"/>
        </w:rPr>
      </w:pPr>
      <w:bookmarkStart w:id="286" w:name="_Toc179764876"/>
      <w:bookmarkStart w:id="287" w:name="_Toc179765695"/>
      <w:bookmarkStart w:id="288" w:name="_Toc179765762"/>
      <w:r w:rsidRPr="00666CE3">
        <w:rPr>
          <w:sz w:val="22"/>
          <w:szCs w:val="22"/>
        </w:rPr>
        <w:t>Spis zdjęć</w:t>
      </w:r>
      <w:bookmarkEnd w:id="286"/>
      <w:bookmarkEnd w:id="287"/>
      <w:bookmarkEnd w:id="288"/>
    </w:p>
    <w:p w14:paraId="6F0AA64E" w14:textId="617B4F16" w:rsidR="006E11D1" w:rsidRDefault="00080348">
      <w:pPr>
        <w:pStyle w:val="Spisilustracji"/>
        <w:tabs>
          <w:tab w:val="right" w:leader="dot" w:pos="9855"/>
        </w:tabs>
        <w:rPr>
          <w:rFonts w:eastAsiaTheme="minorEastAsia" w:hint="eastAsia"/>
          <w:noProof/>
          <w:kern w:val="2"/>
          <w:sz w:val="24"/>
          <w:szCs w:val="24"/>
          <w:lang w:eastAsia="pl-PL"/>
          <w14:ligatures w14:val="standardContextual"/>
        </w:rPr>
      </w:pPr>
      <w:r>
        <w:rPr>
          <w:lang w:eastAsia="pl-PL"/>
        </w:rPr>
        <w:fldChar w:fldCharType="begin"/>
      </w:r>
      <w:r>
        <w:rPr>
          <w:lang w:eastAsia="pl-PL"/>
        </w:rPr>
        <w:instrText xml:space="preserve"> </w:instrText>
      </w:r>
      <w:r>
        <w:rPr>
          <w:rFonts w:hint="eastAsia"/>
          <w:lang w:eastAsia="pl-PL"/>
        </w:rPr>
        <w:instrText>TOC \h \z \c "Zdjęcie"</w:instrText>
      </w:r>
      <w:r>
        <w:rPr>
          <w:lang w:eastAsia="pl-PL"/>
        </w:rPr>
        <w:instrText xml:space="preserve"> </w:instrText>
      </w:r>
      <w:r>
        <w:rPr>
          <w:lang w:eastAsia="pl-PL"/>
        </w:rPr>
        <w:fldChar w:fldCharType="separate"/>
      </w:r>
      <w:hyperlink w:anchor="_Toc179764753" w:history="1">
        <w:r w:rsidR="006E11D1" w:rsidRPr="00CA486C">
          <w:rPr>
            <w:rStyle w:val="Hipercze"/>
            <w:noProof/>
          </w:rPr>
          <w:t>Zdjęcie 1. Kościół parafialny pw. Niepokalanego Poczęcia NMP</w:t>
        </w:r>
        <w:r w:rsidR="006E11D1">
          <w:rPr>
            <w:noProof/>
            <w:webHidden/>
          </w:rPr>
          <w:tab/>
        </w:r>
        <w:r w:rsidR="006E11D1">
          <w:rPr>
            <w:noProof/>
            <w:webHidden/>
          </w:rPr>
          <w:fldChar w:fldCharType="begin"/>
        </w:r>
        <w:r w:rsidR="006E11D1">
          <w:rPr>
            <w:noProof/>
            <w:webHidden/>
          </w:rPr>
          <w:instrText xml:space="preserve"> PAGEREF _Toc179764753 \h </w:instrText>
        </w:r>
        <w:r w:rsidR="006E11D1">
          <w:rPr>
            <w:noProof/>
            <w:webHidden/>
          </w:rPr>
        </w:r>
        <w:r w:rsidR="006E11D1">
          <w:rPr>
            <w:noProof/>
            <w:webHidden/>
          </w:rPr>
          <w:fldChar w:fldCharType="separate"/>
        </w:r>
        <w:r w:rsidR="006E11D1">
          <w:rPr>
            <w:noProof/>
            <w:webHidden/>
          </w:rPr>
          <w:t>34</w:t>
        </w:r>
        <w:r w:rsidR="006E11D1">
          <w:rPr>
            <w:noProof/>
            <w:webHidden/>
          </w:rPr>
          <w:fldChar w:fldCharType="end"/>
        </w:r>
      </w:hyperlink>
    </w:p>
    <w:p w14:paraId="069AEE5C" w14:textId="3400AFF0"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4" w:history="1">
        <w:r w:rsidRPr="00CA486C">
          <w:rPr>
            <w:rStyle w:val="Hipercze"/>
            <w:noProof/>
          </w:rPr>
          <w:t>Zdjęcie 2. Pałac Potulickich</w:t>
        </w:r>
        <w:r>
          <w:rPr>
            <w:noProof/>
            <w:webHidden/>
          </w:rPr>
          <w:tab/>
        </w:r>
        <w:r>
          <w:rPr>
            <w:noProof/>
            <w:webHidden/>
          </w:rPr>
          <w:fldChar w:fldCharType="begin"/>
        </w:r>
        <w:r>
          <w:rPr>
            <w:noProof/>
            <w:webHidden/>
          </w:rPr>
          <w:instrText xml:space="preserve"> PAGEREF _Toc179764754 \h </w:instrText>
        </w:r>
        <w:r>
          <w:rPr>
            <w:noProof/>
            <w:webHidden/>
          </w:rPr>
        </w:r>
        <w:r>
          <w:rPr>
            <w:noProof/>
            <w:webHidden/>
          </w:rPr>
          <w:fldChar w:fldCharType="separate"/>
        </w:r>
        <w:r>
          <w:rPr>
            <w:noProof/>
            <w:webHidden/>
          </w:rPr>
          <w:t>36</w:t>
        </w:r>
        <w:r>
          <w:rPr>
            <w:noProof/>
            <w:webHidden/>
          </w:rPr>
          <w:fldChar w:fldCharType="end"/>
        </w:r>
      </w:hyperlink>
    </w:p>
    <w:p w14:paraId="00B6E1D1" w14:textId="7AE8FA62"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5" w:history="1">
        <w:r w:rsidRPr="00CA486C">
          <w:rPr>
            <w:rStyle w:val="Hipercze"/>
            <w:noProof/>
          </w:rPr>
          <w:t>Zdjęcie 3. Pałac Teichfelda</w:t>
        </w:r>
        <w:r>
          <w:rPr>
            <w:noProof/>
            <w:webHidden/>
          </w:rPr>
          <w:tab/>
        </w:r>
        <w:r>
          <w:rPr>
            <w:noProof/>
            <w:webHidden/>
          </w:rPr>
          <w:fldChar w:fldCharType="begin"/>
        </w:r>
        <w:r>
          <w:rPr>
            <w:noProof/>
            <w:webHidden/>
          </w:rPr>
          <w:instrText xml:space="preserve"> PAGEREF _Toc179764755 \h </w:instrText>
        </w:r>
        <w:r>
          <w:rPr>
            <w:noProof/>
            <w:webHidden/>
          </w:rPr>
        </w:r>
        <w:r>
          <w:rPr>
            <w:noProof/>
            <w:webHidden/>
          </w:rPr>
          <w:fldChar w:fldCharType="separate"/>
        </w:r>
        <w:r>
          <w:rPr>
            <w:noProof/>
            <w:webHidden/>
          </w:rPr>
          <w:t>36</w:t>
        </w:r>
        <w:r>
          <w:rPr>
            <w:noProof/>
            <w:webHidden/>
          </w:rPr>
          <w:fldChar w:fldCharType="end"/>
        </w:r>
      </w:hyperlink>
    </w:p>
    <w:p w14:paraId="0301D0B8" w14:textId="55ACED83"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6" w:history="1">
        <w:r w:rsidRPr="00CA486C">
          <w:rPr>
            <w:rStyle w:val="Hipercze"/>
            <w:noProof/>
          </w:rPr>
          <w:t>Zdjęcie 4. Pałac "Sokoła"</w:t>
        </w:r>
        <w:r>
          <w:rPr>
            <w:noProof/>
            <w:webHidden/>
          </w:rPr>
          <w:tab/>
        </w:r>
        <w:r>
          <w:rPr>
            <w:noProof/>
            <w:webHidden/>
          </w:rPr>
          <w:fldChar w:fldCharType="begin"/>
        </w:r>
        <w:r>
          <w:rPr>
            <w:noProof/>
            <w:webHidden/>
          </w:rPr>
          <w:instrText xml:space="preserve"> PAGEREF _Toc179764756 \h </w:instrText>
        </w:r>
        <w:r>
          <w:rPr>
            <w:noProof/>
            <w:webHidden/>
          </w:rPr>
        </w:r>
        <w:r>
          <w:rPr>
            <w:noProof/>
            <w:webHidden/>
          </w:rPr>
          <w:fldChar w:fldCharType="separate"/>
        </w:r>
        <w:r>
          <w:rPr>
            <w:noProof/>
            <w:webHidden/>
          </w:rPr>
          <w:t>37</w:t>
        </w:r>
        <w:r>
          <w:rPr>
            <w:noProof/>
            <w:webHidden/>
          </w:rPr>
          <w:fldChar w:fldCharType="end"/>
        </w:r>
      </w:hyperlink>
    </w:p>
    <w:p w14:paraId="77B0C263" w14:textId="2FAD8061"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7" w:history="1">
        <w:r w:rsidRPr="00CA486C">
          <w:rPr>
            <w:rStyle w:val="Hipercze"/>
            <w:noProof/>
          </w:rPr>
          <w:t>Zdjęcie 5. Zegar na wieży Pałacu "Sokoła"</w:t>
        </w:r>
        <w:r>
          <w:rPr>
            <w:noProof/>
            <w:webHidden/>
          </w:rPr>
          <w:tab/>
        </w:r>
        <w:r>
          <w:rPr>
            <w:noProof/>
            <w:webHidden/>
          </w:rPr>
          <w:fldChar w:fldCharType="begin"/>
        </w:r>
        <w:r>
          <w:rPr>
            <w:noProof/>
            <w:webHidden/>
          </w:rPr>
          <w:instrText xml:space="preserve"> PAGEREF _Toc179764757 \h </w:instrText>
        </w:r>
        <w:r>
          <w:rPr>
            <w:noProof/>
            <w:webHidden/>
          </w:rPr>
        </w:r>
        <w:r>
          <w:rPr>
            <w:noProof/>
            <w:webHidden/>
          </w:rPr>
          <w:fldChar w:fldCharType="separate"/>
        </w:r>
        <w:r>
          <w:rPr>
            <w:noProof/>
            <w:webHidden/>
          </w:rPr>
          <w:t>37</w:t>
        </w:r>
        <w:r>
          <w:rPr>
            <w:noProof/>
            <w:webHidden/>
          </w:rPr>
          <w:fldChar w:fldCharType="end"/>
        </w:r>
      </w:hyperlink>
    </w:p>
    <w:p w14:paraId="531E475C" w14:textId="50BF2624"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8" w:history="1">
        <w:r w:rsidRPr="00CA486C">
          <w:rPr>
            <w:rStyle w:val="Hipercze"/>
            <w:noProof/>
          </w:rPr>
          <w:t>Zdjęcie 6. Zespół Ogrodniczy P. Hoserów.</w:t>
        </w:r>
        <w:r>
          <w:rPr>
            <w:noProof/>
            <w:webHidden/>
          </w:rPr>
          <w:tab/>
        </w:r>
        <w:r>
          <w:rPr>
            <w:noProof/>
            <w:webHidden/>
          </w:rPr>
          <w:fldChar w:fldCharType="begin"/>
        </w:r>
        <w:r>
          <w:rPr>
            <w:noProof/>
            <w:webHidden/>
          </w:rPr>
          <w:instrText xml:space="preserve"> PAGEREF _Toc179764758 \h </w:instrText>
        </w:r>
        <w:r>
          <w:rPr>
            <w:noProof/>
            <w:webHidden/>
          </w:rPr>
        </w:r>
        <w:r>
          <w:rPr>
            <w:noProof/>
            <w:webHidden/>
          </w:rPr>
          <w:fldChar w:fldCharType="separate"/>
        </w:r>
        <w:r>
          <w:rPr>
            <w:noProof/>
            <w:webHidden/>
          </w:rPr>
          <w:t>38</w:t>
        </w:r>
        <w:r>
          <w:rPr>
            <w:noProof/>
            <w:webHidden/>
          </w:rPr>
          <w:fldChar w:fldCharType="end"/>
        </w:r>
      </w:hyperlink>
    </w:p>
    <w:p w14:paraId="4BA47B99" w14:textId="31CFE83B"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9" w:history="1">
        <w:r w:rsidRPr="00CA486C">
          <w:rPr>
            <w:rStyle w:val="Hipercze"/>
            <w:noProof/>
          </w:rPr>
          <w:t>Zdjęcie 7. Specjalistyczny Psychiatryczny ZOZ im.  J. Mazurkiewicza - dom rozrywki pacjenta, ob. dom kultury</w:t>
        </w:r>
        <w:r>
          <w:rPr>
            <w:noProof/>
            <w:webHidden/>
          </w:rPr>
          <w:tab/>
        </w:r>
        <w:r>
          <w:rPr>
            <w:noProof/>
            <w:webHidden/>
          </w:rPr>
          <w:fldChar w:fldCharType="begin"/>
        </w:r>
        <w:r>
          <w:rPr>
            <w:noProof/>
            <w:webHidden/>
          </w:rPr>
          <w:instrText xml:space="preserve"> PAGEREF _Toc179764759 \h </w:instrText>
        </w:r>
        <w:r>
          <w:rPr>
            <w:noProof/>
            <w:webHidden/>
          </w:rPr>
        </w:r>
        <w:r>
          <w:rPr>
            <w:noProof/>
            <w:webHidden/>
          </w:rPr>
          <w:fldChar w:fldCharType="separate"/>
        </w:r>
        <w:r>
          <w:rPr>
            <w:noProof/>
            <w:webHidden/>
          </w:rPr>
          <w:t>40</w:t>
        </w:r>
        <w:r>
          <w:rPr>
            <w:noProof/>
            <w:webHidden/>
          </w:rPr>
          <w:fldChar w:fldCharType="end"/>
        </w:r>
      </w:hyperlink>
    </w:p>
    <w:p w14:paraId="00267AFF" w14:textId="70E76D01"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0" w:history="1">
        <w:r w:rsidRPr="00CA486C">
          <w:rPr>
            <w:rStyle w:val="Hipercze"/>
            <w:noProof/>
          </w:rPr>
          <w:t>Zdjęcie 8. Zespół d. fabryki ołówków „St. Majewski i S-ka”</w:t>
        </w:r>
        <w:r>
          <w:rPr>
            <w:noProof/>
            <w:webHidden/>
          </w:rPr>
          <w:tab/>
        </w:r>
        <w:r>
          <w:rPr>
            <w:noProof/>
            <w:webHidden/>
          </w:rPr>
          <w:fldChar w:fldCharType="begin"/>
        </w:r>
        <w:r>
          <w:rPr>
            <w:noProof/>
            <w:webHidden/>
          </w:rPr>
          <w:instrText xml:space="preserve"> PAGEREF _Toc179764760 \h </w:instrText>
        </w:r>
        <w:r>
          <w:rPr>
            <w:noProof/>
            <w:webHidden/>
          </w:rPr>
        </w:r>
        <w:r>
          <w:rPr>
            <w:noProof/>
            <w:webHidden/>
          </w:rPr>
          <w:fldChar w:fldCharType="separate"/>
        </w:r>
        <w:r>
          <w:rPr>
            <w:noProof/>
            <w:webHidden/>
          </w:rPr>
          <w:t>41</w:t>
        </w:r>
        <w:r>
          <w:rPr>
            <w:noProof/>
            <w:webHidden/>
          </w:rPr>
          <w:fldChar w:fldCharType="end"/>
        </w:r>
      </w:hyperlink>
    </w:p>
    <w:p w14:paraId="5F493704" w14:textId="5A00287B"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1" w:history="1">
        <w:r w:rsidRPr="00CA486C">
          <w:rPr>
            <w:rStyle w:val="Hipercze"/>
            <w:noProof/>
          </w:rPr>
          <w:t>Zdjęcie 9. Pomnik Dulagu 121 przy dawnej hali nr 5.</w:t>
        </w:r>
        <w:r>
          <w:rPr>
            <w:noProof/>
            <w:webHidden/>
          </w:rPr>
          <w:tab/>
        </w:r>
        <w:r>
          <w:rPr>
            <w:noProof/>
            <w:webHidden/>
          </w:rPr>
          <w:fldChar w:fldCharType="begin"/>
        </w:r>
        <w:r>
          <w:rPr>
            <w:noProof/>
            <w:webHidden/>
          </w:rPr>
          <w:instrText xml:space="preserve"> PAGEREF _Toc179764761 \h </w:instrText>
        </w:r>
        <w:r>
          <w:rPr>
            <w:noProof/>
            <w:webHidden/>
          </w:rPr>
        </w:r>
        <w:r>
          <w:rPr>
            <w:noProof/>
            <w:webHidden/>
          </w:rPr>
          <w:fldChar w:fldCharType="separate"/>
        </w:r>
        <w:r>
          <w:rPr>
            <w:noProof/>
            <w:webHidden/>
          </w:rPr>
          <w:t>43</w:t>
        </w:r>
        <w:r>
          <w:rPr>
            <w:noProof/>
            <w:webHidden/>
          </w:rPr>
          <w:fldChar w:fldCharType="end"/>
        </w:r>
      </w:hyperlink>
    </w:p>
    <w:p w14:paraId="16D07F01" w14:textId="7A7D2BF1"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2" w:history="1">
        <w:r w:rsidRPr="00CA486C">
          <w:rPr>
            <w:rStyle w:val="Hipercze"/>
            <w:noProof/>
          </w:rPr>
          <w:t>Zdjęcie 10. Zespół Zakładów Naprawczych Taboru Kolejowego - budynek dyrekcji.</w:t>
        </w:r>
        <w:r>
          <w:rPr>
            <w:noProof/>
            <w:webHidden/>
          </w:rPr>
          <w:tab/>
        </w:r>
        <w:r>
          <w:rPr>
            <w:noProof/>
            <w:webHidden/>
          </w:rPr>
          <w:fldChar w:fldCharType="begin"/>
        </w:r>
        <w:r>
          <w:rPr>
            <w:noProof/>
            <w:webHidden/>
          </w:rPr>
          <w:instrText xml:space="preserve"> PAGEREF _Toc179764762 \h </w:instrText>
        </w:r>
        <w:r>
          <w:rPr>
            <w:noProof/>
            <w:webHidden/>
          </w:rPr>
        </w:r>
        <w:r>
          <w:rPr>
            <w:noProof/>
            <w:webHidden/>
          </w:rPr>
          <w:fldChar w:fldCharType="separate"/>
        </w:r>
        <w:r>
          <w:rPr>
            <w:noProof/>
            <w:webHidden/>
          </w:rPr>
          <w:t>44</w:t>
        </w:r>
        <w:r>
          <w:rPr>
            <w:noProof/>
            <w:webHidden/>
          </w:rPr>
          <w:fldChar w:fldCharType="end"/>
        </w:r>
      </w:hyperlink>
    </w:p>
    <w:p w14:paraId="57A51677" w14:textId="2764D786"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3" w:history="1">
        <w:r w:rsidRPr="00CA486C">
          <w:rPr>
            <w:rStyle w:val="Hipercze"/>
            <w:noProof/>
          </w:rPr>
          <w:t>Zdjęcie 11. Cmentarz żydowski</w:t>
        </w:r>
        <w:r>
          <w:rPr>
            <w:noProof/>
            <w:webHidden/>
          </w:rPr>
          <w:tab/>
        </w:r>
        <w:r>
          <w:rPr>
            <w:noProof/>
            <w:webHidden/>
          </w:rPr>
          <w:fldChar w:fldCharType="begin"/>
        </w:r>
        <w:r>
          <w:rPr>
            <w:noProof/>
            <w:webHidden/>
          </w:rPr>
          <w:instrText xml:space="preserve"> PAGEREF _Toc179764763 \h </w:instrText>
        </w:r>
        <w:r>
          <w:rPr>
            <w:noProof/>
            <w:webHidden/>
          </w:rPr>
        </w:r>
        <w:r>
          <w:rPr>
            <w:noProof/>
            <w:webHidden/>
          </w:rPr>
          <w:fldChar w:fldCharType="separate"/>
        </w:r>
        <w:r>
          <w:rPr>
            <w:noProof/>
            <w:webHidden/>
          </w:rPr>
          <w:t>45</w:t>
        </w:r>
        <w:r>
          <w:rPr>
            <w:noProof/>
            <w:webHidden/>
          </w:rPr>
          <w:fldChar w:fldCharType="end"/>
        </w:r>
      </w:hyperlink>
    </w:p>
    <w:p w14:paraId="735BA98C" w14:textId="59546149"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4" w:history="1">
        <w:r w:rsidRPr="00CA486C">
          <w:rPr>
            <w:rStyle w:val="Hipercze"/>
            <w:noProof/>
          </w:rPr>
          <w:t>Zdjęcie 12. Stół do obmywania.</w:t>
        </w:r>
        <w:r>
          <w:rPr>
            <w:noProof/>
            <w:webHidden/>
          </w:rPr>
          <w:tab/>
        </w:r>
        <w:r>
          <w:rPr>
            <w:noProof/>
            <w:webHidden/>
          </w:rPr>
          <w:fldChar w:fldCharType="begin"/>
        </w:r>
        <w:r>
          <w:rPr>
            <w:noProof/>
            <w:webHidden/>
          </w:rPr>
          <w:instrText xml:space="preserve"> PAGEREF _Toc179764764 \h </w:instrText>
        </w:r>
        <w:r>
          <w:rPr>
            <w:noProof/>
            <w:webHidden/>
          </w:rPr>
        </w:r>
        <w:r>
          <w:rPr>
            <w:noProof/>
            <w:webHidden/>
          </w:rPr>
          <w:fldChar w:fldCharType="separate"/>
        </w:r>
        <w:r>
          <w:rPr>
            <w:noProof/>
            <w:webHidden/>
          </w:rPr>
          <w:t>46</w:t>
        </w:r>
        <w:r>
          <w:rPr>
            <w:noProof/>
            <w:webHidden/>
          </w:rPr>
          <w:fldChar w:fldCharType="end"/>
        </w:r>
      </w:hyperlink>
    </w:p>
    <w:p w14:paraId="1E84434B" w14:textId="6E8D150F"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5" w:history="1">
        <w:r w:rsidRPr="00CA486C">
          <w:rPr>
            <w:rStyle w:val="Hipercze"/>
            <w:noProof/>
          </w:rPr>
          <w:t>Zdjęcie 13. Kościół parafialny pw. św. Kazimierza</w:t>
        </w:r>
        <w:r>
          <w:rPr>
            <w:noProof/>
            <w:webHidden/>
          </w:rPr>
          <w:tab/>
        </w:r>
        <w:r>
          <w:rPr>
            <w:noProof/>
            <w:webHidden/>
          </w:rPr>
          <w:fldChar w:fldCharType="begin"/>
        </w:r>
        <w:r>
          <w:rPr>
            <w:noProof/>
            <w:webHidden/>
          </w:rPr>
          <w:instrText xml:space="preserve"> PAGEREF _Toc179764765 \h </w:instrText>
        </w:r>
        <w:r>
          <w:rPr>
            <w:noProof/>
            <w:webHidden/>
          </w:rPr>
        </w:r>
        <w:r>
          <w:rPr>
            <w:noProof/>
            <w:webHidden/>
          </w:rPr>
          <w:fldChar w:fldCharType="separate"/>
        </w:r>
        <w:r>
          <w:rPr>
            <w:noProof/>
            <w:webHidden/>
          </w:rPr>
          <w:t>46</w:t>
        </w:r>
        <w:r>
          <w:rPr>
            <w:noProof/>
            <w:webHidden/>
          </w:rPr>
          <w:fldChar w:fldCharType="end"/>
        </w:r>
      </w:hyperlink>
    </w:p>
    <w:p w14:paraId="3664A864" w14:textId="53164938" w:rsidR="00080348" w:rsidRPr="00080348" w:rsidRDefault="00080348" w:rsidP="00080348">
      <w:pPr>
        <w:rPr>
          <w:lang w:eastAsia="pl-PL"/>
        </w:rPr>
      </w:pPr>
      <w:r>
        <w:rPr>
          <w:lang w:eastAsia="pl-PL"/>
        </w:rPr>
        <w:fldChar w:fldCharType="end"/>
      </w:r>
    </w:p>
    <w:p w14:paraId="13F04B0E" w14:textId="5339313E" w:rsidR="00732945" w:rsidRPr="00666CE3" w:rsidRDefault="00732945" w:rsidP="00732945">
      <w:pPr>
        <w:pStyle w:val="Nagwek2"/>
        <w:rPr>
          <w:rFonts w:hint="eastAsia"/>
          <w:sz w:val="22"/>
          <w:szCs w:val="22"/>
        </w:rPr>
      </w:pPr>
      <w:bookmarkStart w:id="289" w:name="_Toc179764877"/>
      <w:bookmarkStart w:id="290" w:name="_Toc179765696"/>
      <w:bookmarkStart w:id="291" w:name="_Toc179765763"/>
      <w:r w:rsidRPr="00666CE3">
        <w:rPr>
          <w:sz w:val="22"/>
          <w:szCs w:val="22"/>
        </w:rPr>
        <w:t>Spis schematów</w:t>
      </w:r>
      <w:bookmarkEnd w:id="289"/>
      <w:bookmarkEnd w:id="290"/>
      <w:bookmarkEnd w:id="291"/>
    </w:p>
    <w:p w14:paraId="5CC7A73D" w14:textId="48E3AA4E" w:rsidR="006E11D1" w:rsidRDefault="00732945">
      <w:pPr>
        <w:pStyle w:val="Spisilustracji"/>
        <w:tabs>
          <w:tab w:val="right" w:leader="dot" w:pos="9855"/>
        </w:tabs>
        <w:rPr>
          <w:rFonts w:eastAsiaTheme="minorEastAsia" w:hint="eastAsia"/>
          <w:noProof/>
          <w:kern w:val="2"/>
          <w:sz w:val="24"/>
          <w:szCs w:val="24"/>
          <w:lang w:eastAsia="pl-PL"/>
          <w14:ligatures w14:val="standardContextual"/>
        </w:rPr>
      </w:pPr>
      <w:r w:rsidRPr="00085714">
        <w:rPr>
          <w:rStyle w:val="Hipercze"/>
          <w:noProof/>
        </w:rPr>
        <w:fldChar w:fldCharType="begin"/>
      </w:r>
      <w:r w:rsidRPr="00085714">
        <w:rPr>
          <w:rStyle w:val="Hipercze"/>
          <w:noProof/>
        </w:rPr>
        <w:instrText xml:space="preserve"> TOC \h \z \c "Schemat" </w:instrText>
      </w:r>
      <w:r w:rsidRPr="00085714">
        <w:rPr>
          <w:rStyle w:val="Hipercze"/>
          <w:noProof/>
        </w:rPr>
        <w:fldChar w:fldCharType="separate"/>
      </w:r>
      <w:hyperlink w:anchor="_Toc179764766" w:history="1">
        <w:r w:rsidR="006E11D1" w:rsidRPr="00D9245F">
          <w:rPr>
            <w:rStyle w:val="Hipercze"/>
            <w:noProof/>
          </w:rPr>
          <w:t>Schemat 1. Podmioty zaangażowane we wdrażanie programu.</w:t>
        </w:r>
        <w:r w:rsidR="006E11D1">
          <w:rPr>
            <w:noProof/>
            <w:webHidden/>
          </w:rPr>
          <w:tab/>
        </w:r>
        <w:r w:rsidR="006E11D1">
          <w:rPr>
            <w:noProof/>
            <w:webHidden/>
          </w:rPr>
          <w:fldChar w:fldCharType="begin"/>
        </w:r>
        <w:r w:rsidR="006E11D1">
          <w:rPr>
            <w:noProof/>
            <w:webHidden/>
          </w:rPr>
          <w:instrText xml:space="preserve"> PAGEREF _Toc179764766 \h </w:instrText>
        </w:r>
        <w:r w:rsidR="006E11D1">
          <w:rPr>
            <w:noProof/>
            <w:webHidden/>
          </w:rPr>
        </w:r>
        <w:r w:rsidR="006E11D1">
          <w:rPr>
            <w:noProof/>
            <w:webHidden/>
          </w:rPr>
          <w:fldChar w:fldCharType="separate"/>
        </w:r>
        <w:r w:rsidR="006E11D1">
          <w:rPr>
            <w:noProof/>
            <w:webHidden/>
          </w:rPr>
          <w:t>71</w:t>
        </w:r>
        <w:r w:rsidR="006E11D1">
          <w:rPr>
            <w:noProof/>
            <w:webHidden/>
          </w:rPr>
          <w:fldChar w:fldCharType="end"/>
        </w:r>
      </w:hyperlink>
    </w:p>
    <w:p w14:paraId="7267B13D" w14:textId="19D2781A"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7" w:history="1">
        <w:r w:rsidRPr="00D9245F">
          <w:rPr>
            <w:rStyle w:val="Hipercze"/>
            <w:noProof/>
          </w:rPr>
          <w:t>Schemat 2 Formy finasowania realizacji programu.</w:t>
        </w:r>
        <w:r>
          <w:rPr>
            <w:noProof/>
            <w:webHidden/>
          </w:rPr>
          <w:tab/>
        </w:r>
        <w:r>
          <w:rPr>
            <w:noProof/>
            <w:webHidden/>
          </w:rPr>
          <w:fldChar w:fldCharType="begin"/>
        </w:r>
        <w:r>
          <w:rPr>
            <w:noProof/>
            <w:webHidden/>
          </w:rPr>
          <w:instrText xml:space="preserve"> PAGEREF _Toc179764767 \h </w:instrText>
        </w:r>
        <w:r>
          <w:rPr>
            <w:noProof/>
            <w:webHidden/>
          </w:rPr>
        </w:r>
        <w:r>
          <w:rPr>
            <w:noProof/>
            <w:webHidden/>
          </w:rPr>
          <w:fldChar w:fldCharType="separate"/>
        </w:r>
        <w:r>
          <w:rPr>
            <w:noProof/>
            <w:webHidden/>
          </w:rPr>
          <w:t>72</w:t>
        </w:r>
        <w:r>
          <w:rPr>
            <w:noProof/>
            <w:webHidden/>
          </w:rPr>
          <w:fldChar w:fldCharType="end"/>
        </w:r>
      </w:hyperlink>
    </w:p>
    <w:p w14:paraId="5CB4A165" w14:textId="0F076873" w:rsidR="00732945" w:rsidRPr="00085714" w:rsidRDefault="00732945" w:rsidP="00732945">
      <w:pPr>
        <w:pStyle w:val="Spisilustracji"/>
        <w:tabs>
          <w:tab w:val="right" w:leader="dot" w:pos="9061"/>
        </w:tabs>
        <w:ind w:left="720"/>
        <w:rPr>
          <w:lang w:eastAsia="pl-PL"/>
        </w:rPr>
      </w:pPr>
      <w:r w:rsidRPr="00085714">
        <w:rPr>
          <w:rStyle w:val="Hipercze"/>
          <w:noProof/>
        </w:rPr>
        <w:fldChar w:fldCharType="end"/>
      </w:r>
    </w:p>
    <w:p w14:paraId="3BFFAD6E" w14:textId="77777777" w:rsidR="005B64A1" w:rsidRPr="00085714" w:rsidRDefault="005B64A1">
      <w:pPr>
        <w:ind w:left="0"/>
        <w:jc w:val="left"/>
        <w:rPr>
          <w:rFonts w:eastAsia="Times New Roman" w:cs="Times New Roman"/>
          <w:bCs/>
          <w:kern w:val="36"/>
          <w:sz w:val="24"/>
          <w:szCs w:val="48"/>
          <w:lang w:eastAsia="pl-PL"/>
        </w:rPr>
      </w:pPr>
      <w:r w:rsidRPr="00085714">
        <w:br w:type="page"/>
      </w:r>
    </w:p>
    <w:p w14:paraId="48DEFF32" w14:textId="3CFFCA46" w:rsidR="00681EF1" w:rsidRPr="00085714" w:rsidRDefault="005525FF" w:rsidP="00710D70">
      <w:pPr>
        <w:pStyle w:val="Nagwek1"/>
      </w:pPr>
      <w:bookmarkStart w:id="292" w:name="_Toc179764878"/>
      <w:bookmarkStart w:id="293" w:name="_Toc179765697"/>
      <w:bookmarkStart w:id="294" w:name="_Toc179765764"/>
      <w:r w:rsidRPr="00085714">
        <w:lastRenderedPageBreak/>
        <w:t>Załączniki.</w:t>
      </w:r>
      <w:bookmarkEnd w:id="292"/>
      <w:bookmarkEnd w:id="293"/>
      <w:bookmarkEnd w:id="294"/>
    </w:p>
    <w:p w14:paraId="48DEFF33" w14:textId="14E48125" w:rsidR="005525FF" w:rsidRPr="00666CE3" w:rsidRDefault="005525FF" w:rsidP="00710D70">
      <w:pPr>
        <w:pStyle w:val="Nagwek2"/>
        <w:rPr>
          <w:rFonts w:hint="eastAsia"/>
          <w:sz w:val="22"/>
          <w:szCs w:val="22"/>
        </w:rPr>
      </w:pPr>
      <w:bookmarkStart w:id="295" w:name="_Toc179764879"/>
      <w:bookmarkStart w:id="296" w:name="_Toc179765698"/>
      <w:bookmarkStart w:id="297" w:name="_Toc179765765"/>
      <w:r w:rsidRPr="00666CE3">
        <w:rPr>
          <w:sz w:val="22"/>
          <w:szCs w:val="22"/>
        </w:rPr>
        <w:t>Wykaz zabytków nieruchomych wpisanych do rejestru zabytków</w:t>
      </w:r>
      <w:bookmarkEnd w:id="295"/>
      <w:bookmarkEnd w:id="296"/>
      <w:bookmarkEnd w:id="297"/>
    </w:p>
    <w:p w14:paraId="46B064FA" w14:textId="77777777" w:rsidR="00E0314F" w:rsidRPr="00085714" w:rsidRDefault="00E0314F" w:rsidP="00E912FB">
      <w:pPr>
        <w:pStyle w:val="NormalnydlaNagwek2"/>
        <w:numPr>
          <w:ilvl w:val="0"/>
          <w:numId w:val="35"/>
        </w:numPr>
        <w:spacing w:after="0"/>
        <w:ind w:left="1098"/>
        <w:jc w:val="left"/>
      </w:pPr>
      <w:r w:rsidRPr="00085714">
        <w:t>Zespół Zakładów Naprawczych Taboru Kolejowego - modelarnia i malarnia (4), 1897 r. -1936 r., ul. 3 Maja 8, nr rej. A-931 z dn. 29.03.1999</w:t>
      </w:r>
    </w:p>
    <w:p w14:paraId="781E9931" w14:textId="77777777" w:rsidR="00E0314F" w:rsidRPr="00085714" w:rsidRDefault="00E0314F" w:rsidP="00E912FB">
      <w:pPr>
        <w:pStyle w:val="NormalnydlaNagwek2"/>
        <w:numPr>
          <w:ilvl w:val="0"/>
          <w:numId w:val="35"/>
        </w:numPr>
        <w:spacing w:after="0"/>
        <w:ind w:left="1098"/>
        <w:jc w:val="left"/>
      </w:pPr>
      <w:r w:rsidRPr="00085714">
        <w:t>Zespół Zakładów Naprawczych Taboru Ko-lejowego - hala napraw wagonów towar. (8), 1898 r., ul. 3 Maja 8, nr rej. A-931 z dn. 29.03.1999</w:t>
      </w:r>
    </w:p>
    <w:p w14:paraId="48E7ECDA" w14:textId="63BC8931"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kuźnia (2), 1929 r., ul. 3 Maja 8, </w:t>
      </w:r>
      <w:r w:rsidR="00E912FB">
        <w:br/>
      </w:r>
      <w:r w:rsidRPr="00085714">
        <w:t xml:space="preserve">nr rej. A-931 </w:t>
      </w:r>
      <w:r w:rsidR="00E62856">
        <w:t xml:space="preserve">                  </w:t>
      </w:r>
      <w:r w:rsidRPr="00085714">
        <w:t>z dn. 29.03.1999</w:t>
      </w:r>
    </w:p>
    <w:p w14:paraId="0476515F" w14:textId="52E7F5E4" w:rsidR="00E0314F" w:rsidRPr="00085714" w:rsidRDefault="00E0314F" w:rsidP="00E912FB">
      <w:pPr>
        <w:pStyle w:val="NormalnydlaNagwek2"/>
        <w:numPr>
          <w:ilvl w:val="0"/>
          <w:numId w:val="35"/>
        </w:numPr>
        <w:spacing w:after="0"/>
        <w:ind w:left="1098"/>
        <w:jc w:val="left"/>
      </w:pPr>
      <w:r w:rsidRPr="00085714">
        <w:t>Zespół Zakładów Naprawczych Taboru Kolejowego</w:t>
      </w:r>
      <w:r w:rsidRPr="00085714">
        <w:tab/>
        <w:t xml:space="preserve">XIX/XX w., ul. 3 Maja 8, </w:t>
      </w:r>
      <w:r w:rsidR="00E912FB">
        <w:br/>
      </w:r>
      <w:r w:rsidRPr="00085714">
        <w:t>nr rej. A-931 z dn. 29.03.1999</w:t>
      </w:r>
    </w:p>
    <w:p w14:paraId="4A1C6BBF" w14:textId="27D1048C" w:rsidR="00E0314F" w:rsidRPr="00085714" w:rsidRDefault="00E0314F" w:rsidP="00E912FB">
      <w:pPr>
        <w:pStyle w:val="NormalnydlaNagwek2"/>
        <w:numPr>
          <w:ilvl w:val="0"/>
          <w:numId w:val="35"/>
        </w:numPr>
        <w:spacing w:after="0"/>
        <w:ind w:left="1098"/>
        <w:jc w:val="left"/>
      </w:pPr>
      <w:r w:rsidRPr="00085714">
        <w:t xml:space="preserve">Zespół ZNTK - miejsce pamięci (14) - wieża strażnicza 3, 1944 r., ul. 3 Maja 8, </w:t>
      </w:r>
      <w:r w:rsidR="00E912FB">
        <w:br/>
      </w:r>
      <w:r w:rsidRPr="00085714">
        <w:t>nr rej. A-931 z dn. 29.03.1999</w:t>
      </w:r>
    </w:p>
    <w:p w14:paraId="3F5E6E1B" w14:textId="18A824BC" w:rsidR="00E0314F" w:rsidRPr="00085714" w:rsidRDefault="00E0314F" w:rsidP="00E912FB">
      <w:pPr>
        <w:pStyle w:val="NormalnydlaNagwek2"/>
        <w:numPr>
          <w:ilvl w:val="0"/>
          <w:numId w:val="35"/>
        </w:numPr>
        <w:spacing w:after="0"/>
        <w:ind w:left="1098"/>
        <w:jc w:val="left"/>
      </w:pPr>
      <w:r w:rsidRPr="00085714">
        <w:t xml:space="preserve">Zespół ZNTK - miejsce pamięci (14) - wieża strażnicza 1, 1944 r., ul. 3 Maja 8, </w:t>
      </w:r>
      <w:r w:rsidR="00E912FB">
        <w:br/>
      </w:r>
      <w:r w:rsidRPr="00085714">
        <w:t>nr rej. A-931 z dn. 29.03.1999</w:t>
      </w:r>
    </w:p>
    <w:p w14:paraId="24B2D4FB" w14:textId="76E8AA66"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odlewnia (3), 1929 r., ul. 3 Maja 8, </w:t>
      </w:r>
      <w:r w:rsidR="00E912FB">
        <w:br/>
      </w:r>
      <w:r w:rsidRPr="00085714">
        <w:t>nr rej. A-931 z</w:t>
      </w:r>
      <w:r w:rsidR="0000304D">
        <w:rPr>
          <w:rFonts w:hint="cs"/>
        </w:rPr>
        <w:t> </w:t>
      </w:r>
      <w:r w:rsidRPr="00085714">
        <w:t>dn. 29.03.1999</w:t>
      </w:r>
    </w:p>
    <w:p w14:paraId="7BA16C7C" w14:textId="447493BB"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hala remontu obrabiarek (6), 1929 r., </w:t>
      </w:r>
      <w:r w:rsidR="00B7117A">
        <w:br/>
      </w:r>
      <w:r w:rsidRPr="00085714">
        <w:t>ul. 3 Maja 8, nr rej. A-931 z dn. 29.03.1999</w:t>
      </w:r>
    </w:p>
    <w:p w14:paraId="7ACBBFF0" w14:textId="1C5598FA"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brama wjazdowa z fragm. Murów, 1944 r., </w:t>
      </w:r>
      <w:r w:rsidR="00E62856">
        <w:t xml:space="preserve">                       </w:t>
      </w:r>
      <w:r w:rsidRPr="00085714">
        <w:t>ul. 3 Maja 8, nr rej. A-931 z dn. 29.03.1999</w:t>
      </w:r>
    </w:p>
    <w:p w14:paraId="758F53CB" w14:textId="226424E8"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bunkier, 1944 r., ul. 3 Maja 8, </w:t>
      </w:r>
      <w:r w:rsidR="00E912FB">
        <w:br/>
      </w:r>
      <w:r w:rsidRPr="00085714">
        <w:t>nr rej. A-931z dn. 29.03.1999</w:t>
      </w:r>
    </w:p>
    <w:p w14:paraId="168E8B75" w14:textId="036A3185" w:rsidR="00E0314F" w:rsidRPr="00085714" w:rsidRDefault="00E0314F" w:rsidP="00E912FB">
      <w:pPr>
        <w:pStyle w:val="NormalnydlaNagwek2"/>
        <w:numPr>
          <w:ilvl w:val="0"/>
          <w:numId w:val="35"/>
        </w:numPr>
        <w:spacing w:after="0"/>
        <w:ind w:left="1098"/>
        <w:jc w:val="left"/>
      </w:pPr>
      <w:r w:rsidRPr="00085714">
        <w:t xml:space="preserve">Zespół ZNTK - liniowy układ przestrz. obiektów (z ukł. komunikacyjnym i ciągów </w:t>
      </w:r>
      <w:r w:rsidR="00814F70" w:rsidRPr="00085714">
        <w:t>pieszych)</w:t>
      </w:r>
      <w:r w:rsidR="005F3421">
        <w:t xml:space="preserve"> </w:t>
      </w:r>
      <w:r w:rsidR="00B7117A">
        <w:br/>
      </w:r>
      <w:r w:rsidRPr="00085714">
        <w:t>XIX/XX w., ul. 3 Maja 8, nr rej. A-931 z dn. 29.03.1999</w:t>
      </w:r>
    </w:p>
    <w:p w14:paraId="7588D2F4" w14:textId="277776A2"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hala napraw wagonów osob. (7), </w:t>
      </w:r>
      <w:r w:rsidR="00E912FB">
        <w:br/>
      </w:r>
      <w:r w:rsidRPr="00085714">
        <w:t>1927 r. -1928 r., ul. 3 Maja 8, nr rej. A-931 x dn. 29.03.1999</w:t>
      </w:r>
    </w:p>
    <w:p w14:paraId="1D11D779" w14:textId="3FBDAA0E" w:rsidR="00E0314F" w:rsidRPr="00085714" w:rsidRDefault="00E0314F" w:rsidP="00E912FB">
      <w:pPr>
        <w:pStyle w:val="NormalnydlaNagwek2"/>
        <w:numPr>
          <w:ilvl w:val="0"/>
          <w:numId w:val="35"/>
        </w:numPr>
        <w:spacing w:after="0"/>
        <w:ind w:left="1098"/>
        <w:jc w:val="left"/>
      </w:pPr>
      <w:r w:rsidRPr="00085714">
        <w:t>Zespół Zakładów Naprawczych Taboru Kolejowego - obręczarnia (5)</w:t>
      </w:r>
      <w:r w:rsidRPr="00085714">
        <w:tab/>
        <w:t xml:space="preserve">1929 r., ul. 3 Maja 8, </w:t>
      </w:r>
      <w:r w:rsidR="00B7117A">
        <w:br/>
      </w:r>
      <w:r w:rsidRPr="00085714">
        <w:t>nr rej. A-931 z dn. 29.03.1999</w:t>
      </w:r>
    </w:p>
    <w:p w14:paraId="5084081C" w14:textId="5D9C3612"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budynek dyrekcji (1), 1899 r., </w:t>
      </w:r>
      <w:r w:rsidR="00B7117A">
        <w:br/>
      </w:r>
      <w:r w:rsidRPr="00085714">
        <w:t xml:space="preserve">ul. 3 Maja </w:t>
      </w:r>
      <w:r w:rsidR="00814F70" w:rsidRPr="00085714">
        <w:t>8,</w:t>
      </w:r>
      <w:r w:rsidR="00FD49BF">
        <w:t xml:space="preserve"> </w:t>
      </w:r>
      <w:r w:rsidR="00B7117A">
        <w:t xml:space="preserve"> </w:t>
      </w:r>
      <w:r w:rsidRPr="00085714">
        <w:t>n</w:t>
      </w:r>
      <w:r w:rsidR="005F3421">
        <w:t>r</w:t>
      </w:r>
      <w:r w:rsidRPr="00085714">
        <w:t xml:space="preserve"> rej. A-931 z dn. 29.03.1999</w:t>
      </w:r>
    </w:p>
    <w:p w14:paraId="7437FB20" w14:textId="4CD334B8" w:rsidR="00E0314F" w:rsidRPr="00085714" w:rsidRDefault="00E0314F" w:rsidP="00E912FB">
      <w:pPr>
        <w:pStyle w:val="NormalnydlaNagwek2"/>
        <w:numPr>
          <w:ilvl w:val="0"/>
          <w:numId w:val="35"/>
        </w:numPr>
        <w:spacing w:after="0"/>
        <w:ind w:left="1098"/>
        <w:jc w:val="left"/>
      </w:pPr>
      <w:r w:rsidRPr="00085714">
        <w:t xml:space="preserve">Zespół ZNTK - miejsce pamięci (14) - wieża strażnicza 2 z fragmentem muru z napisem </w:t>
      </w:r>
      <w:r w:rsidR="00B7117A">
        <w:br/>
      </w:r>
      <w:r w:rsidRPr="00085714">
        <w:t>"Tędy przeszła Warszawa", 1944 r., ul. 3 Maja 8, nr rej. A-931 z dn. 29.03.1999</w:t>
      </w:r>
    </w:p>
    <w:p w14:paraId="22A9FC7A" w14:textId="107F137B" w:rsidR="00E0314F" w:rsidRPr="00085714" w:rsidRDefault="00E0314F" w:rsidP="00E912FB">
      <w:pPr>
        <w:pStyle w:val="NormalnydlaNagwek2"/>
        <w:numPr>
          <w:ilvl w:val="0"/>
          <w:numId w:val="35"/>
        </w:numPr>
        <w:spacing w:after="0"/>
        <w:ind w:left="1098"/>
        <w:jc w:val="left"/>
      </w:pPr>
      <w:r w:rsidRPr="00085714">
        <w:t xml:space="preserve">Kościół parafialny pw. Niepokalanego Poczęcia NMP, 1906 r. -1914 r., ul. 3 Maja 124, </w:t>
      </w:r>
      <w:r w:rsidR="00B7117A">
        <w:br/>
      </w:r>
      <w:r w:rsidRPr="00085714">
        <w:t>nr rej. A-1042</w:t>
      </w:r>
      <w:r w:rsidR="00B7117A">
        <w:t xml:space="preserve"> </w:t>
      </w:r>
      <w:r w:rsidRPr="00085714">
        <w:t>z dn. 27.12.1973</w:t>
      </w:r>
    </w:p>
    <w:p w14:paraId="6E47A5EA" w14:textId="76CE6032" w:rsidR="00E0314F" w:rsidRPr="00085714" w:rsidRDefault="00E0314F" w:rsidP="00E912FB">
      <w:pPr>
        <w:pStyle w:val="NormalnydlaNagwek2"/>
        <w:numPr>
          <w:ilvl w:val="0"/>
          <w:numId w:val="35"/>
        </w:numPr>
        <w:spacing w:after="0"/>
        <w:ind w:left="1098"/>
        <w:jc w:val="left"/>
      </w:pPr>
      <w:r w:rsidRPr="00085714">
        <w:t>Pałac Teichfeldów wraz z otoczeniem (teren działki gruntowej), ok. 1882 r., przebudowany 1907 r.,</w:t>
      </w:r>
      <w:r w:rsidR="00FD49BF">
        <w:t xml:space="preserve"> </w:t>
      </w:r>
      <w:r w:rsidRPr="00085714">
        <w:t>ul.</w:t>
      </w:r>
      <w:r w:rsidR="00FD49BF">
        <w:rPr>
          <w:rFonts w:hint="cs"/>
        </w:rPr>
        <w:t> </w:t>
      </w:r>
      <w:r w:rsidRPr="00085714">
        <w:t>Armii Krajowej 77, nr rej. A-889 z dn. 24.05.1976; otoczenie - dec. 55/2020 z</w:t>
      </w:r>
      <w:r w:rsidR="0042714A" w:rsidRPr="00085714">
        <w:t> </w:t>
      </w:r>
      <w:r w:rsidRPr="00085714">
        <w:t>2.07.2020</w:t>
      </w:r>
    </w:p>
    <w:p w14:paraId="4DB4FACB" w14:textId="583963E6" w:rsidR="00E0314F" w:rsidRPr="00085714" w:rsidRDefault="00E0314F" w:rsidP="00E912FB">
      <w:pPr>
        <w:pStyle w:val="NormalnydlaNagwek2"/>
        <w:numPr>
          <w:ilvl w:val="0"/>
          <w:numId w:val="35"/>
        </w:numPr>
        <w:spacing w:after="0"/>
        <w:ind w:left="1098"/>
        <w:jc w:val="left"/>
      </w:pPr>
      <w:r w:rsidRPr="00085714">
        <w:t>Cmentarz parafii rzymskokatolickiej pw. św. Kazimierza wraz z mauzoleum Bielawskich, 1914 r., ul. Cmentarna, nr rej. A- 1338 z dn. 05.09.1988</w:t>
      </w:r>
    </w:p>
    <w:p w14:paraId="33061018" w14:textId="2CBA46D2" w:rsidR="00E0314F" w:rsidRPr="00085714" w:rsidRDefault="00E0314F" w:rsidP="00E912FB">
      <w:pPr>
        <w:pStyle w:val="NormalnydlaNagwek2"/>
        <w:numPr>
          <w:ilvl w:val="0"/>
          <w:numId w:val="35"/>
        </w:numPr>
        <w:spacing w:after="0"/>
        <w:ind w:left="1098"/>
        <w:jc w:val="left"/>
      </w:pPr>
      <w:r w:rsidRPr="00085714">
        <w:t>Cmentarz parafii rzymsko-katolickiej pw. Niepokalanego Poczęcia NMP, I poł. XVIII - XX w., ul. Domaniewska, nr rej. A-1472 z dn. 20.02.1991</w:t>
      </w:r>
    </w:p>
    <w:p w14:paraId="0AA4341A" w14:textId="3D083D7D" w:rsidR="00E0314F" w:rsidRPr="00085714" w:rsidRDefault="00E0314F" w:rsidP="00E912FB">
      <w:pPr>
        <w:pStyle w:val="NormalnydlaNagwek2"/>
        <w:numPr>
          <w:ilvl w:val="0"/>
          <w:numId w:val="35"/>
        </w:numPr>
        <w:spacing w:after="0"/>
        <w:ind w:left="1098"/>
        <w:jc w:val="left"/>
      </w:pPr>
      <w:r w:rsidRPr="00085714">
        <w:t>Zespół dworca PKP - wodociągowa wieża ciśnień, 1926 r. - 1930 r., ul. Henryka Sienkiewicza</w:t>
      </w:r>
      <w:r w:rsidR="005F3421">
        <w:t xml:space="preserve"> </w:t>
      </w:r>
      <w:r w:rsidR="00814F70" w:rsidRPr="00085714">
        <w:t>2,</w:t>
      </w:r>
      <w:r w:rsidR="00814F70">
        <w:t xml:space="preserve"> </w:t>
      </w:r>
      <w:r w:rsidR="00FD49BF">
        <w:br/>
      </w:r>
      <w:r w:rsidRPr="00085714">
        <w:t>nr rej. A-778</w:t>
      </w:r>
      <w:r w:rsidR="005F3421">
        <w:t xml:space="preserve"> </w:t>
      </w:r>
      <w:r w:rsidRPr="00085714">
        <w:t>z dn. 7.01.2008</w:t>
      </w:r>
    </w:p>
    <w:p w14:paraId="586F7294" w14:textId="013BBF15" w:rsidR="00E0314F" w:rsidRPr="00085714" w:rsidRDefault="00E0314F" w:rsidP="00E912FB">
      <w:pPr>
        <w:pStyle w:val="NormalnydlaNagwek2"/>
        <w:numPr>
          <w:ilvl w:val="0"/>
          <w:numId w:val="35"/>
        </w:numPr>
        <w:spacing w:after="0"/>
        <w:ind w:left="1098"/>
        <w:jc w:val="left"/>
      </w:pPr>
      <w:r w:rsidRPr="00085714">
        <w:t>Dworzec PKP, 1924 r., ul. Henryka Sienkiewicza 2, nr rej. A-778 z dn. 07.01.2008</w:t>
      </w:r>
    </w:p>
    <w:p w14:paraId="468B8D41" w14:textId="6BE80967" w:rsidR="00E0314F" w:rsidRPr="00085714" w:rsidRDefault="00E0314F" w:rsidP="00E912FB">
      <w:pPr>
        <w:pStyle w:val="NormalnydlaNagwek2"/>
        <w:numPr>
          <w:ilvl w:val="0"/>
          <w:numId w:val="35"/>
        </w:numPr>
        <w:spacing w:after="0"/>
        <w:ind w:left="1098"/>
        <w:jc w:val="left"/>
      </w:pPr>
      <w:r w:rsidRPr="00085714">
        <w:t xml:space="preserve">Dom mieszkalny, willa „Orleówka”, 1930 r., ul. Jarosława Dąbrowskiego 3, </w:t>
      </w:r>
      <w:r w:rsidR="00B7117A">
        <w:br/>
      </w:r>
      <w:r w:rsidRPr="00085714">
        <w:t>nr rej. A-1272</w:t>
      </w:r>
      <w:r w:rsidR="00B7117A">
        <w:t xml:space="preserve"> </w:t>
      </w:r>
      <w:r w:rsidRPr="00085714">
        <w:t>z dn. 23.09.1985</w:t>
      </w:r>
    </w:p>
    <w:p w14:paraId="72B6C942" w14:textId="77777777" w:rsidR="00E0314F" w:rsidRPr="00085714" w:rsidRDefault="00E0314F" w:rsidP="00E912FB">
      <w:pPr>
        <w:pStyle w:val="NormalnydlaNagwek2"/>
        <w:numPr>
          <w:ilvl w:val="0"/>
          <w:numId w:val="35"/>
        </w:numPr>
        <w:spacing w:after="0"/>
        <w:ind w:left="1098"/>
        <w:jc w:val="left"/>
      </w:pPr>
      <w:r w:rsidRPr="00085714">
        <w:t>Willa POD BOCIANEM, pocz. XX w., ul. Józefa Ignacego Kraszewskiego 18, nr rej. A-1541 z dn. 07.11.2019</w:t>
      </w:r>
    </w:p>
    <w:p w14:paraId="6953D03A" w14:textId="2776A2B6" w:rsidR="00E0314F" w:rsidRPr="00085714" w:rsidRDefault="00E0314F" w:rsidP="00E912FB">
      <w:pPr>
        <w:pStyle w:val="NormalnydlaNagwek2"/>
        <w:numPr>
          <w:ilvl w:val="0"/>
          <w:numId w:val="35"/>
        </w:numPr>
        <w:spacing w:after="0"/>
        <w:ind w:left="1098"/>
        <w:jc w:val="left"/>
      </w:pPr>
      <w:r w:rsidRPr="00085714">
        <w:t xml:space="preserve">Kościół parafialny pw. św. Kazimierza, 1908 r.  - 1938 r., ul. Józefa Ignacego Kraszewskiego </w:t>
      </w:r>
      <w:r w:rsidR="00814F70" w:rsidRPr="00085714">
        <w:t>23,</w:t>
      </w:r>
      <w:r w:rsidR="005F3421">
        <w:t xml:space="preserve"> </w:t>
      </w:r>
      <w:r w:rsidR="00FD49BF">
        <w:br/>
      </w:r>
      <w:r w:rsidRPr="00085714">
        <w:t>nr rej. A-1041 z dn. 27.12.1973</w:t>
      </w:r>
    </w:p>
    <w:p w14:paraId="4F682699" w14:textId="59CE1236" w:rsidR="00E0314F" w:rsidRPr="00085714" w:rsidRDefault="00E0314F" w:rsidP="00E912FB">
      <w:pPr>
        <w:pStyle w:val="NormalnydlaNagwek2"/>
        <w:numPr>
          <w:ilvl w:val="0"/>
          <w:numId w:val="35"/>
        </w:numPr>
        <w:spacing w:after="0"/>
        <w:ind w:left="1098"/>
        <w:jc w:val="left"/>
      </w:pPr>
      <w:r w:rsidRPr="00085714">
        <w:t xml:space="preserve">Cmentarz żydowski wraz z domem pogrzebowym, początek XX w. - lata 30. XX w., ul. Lipowa </w:t>
      </w:r>
      <w:r w:rsidR="00814F70" w:rsidRPr="00085714">
        <w:t xml:space="preserve">50, </w:t>
      </w:r>
      <w:r w:rsidR="00814F70">
        <w:t xml:space="preserve"> </w:t>
      </w:r>
      <w:r w:rsidR="00FD49BF">
        <w:br/>
      </w:r>
      <w:r w:rsidRPr="00085714">
        <w:t>nr rej. A-1339 z dn. 27.12.1988</w:t>
      </w:r>
    </w:p>
    <w:p w14:paraId="699D9A24" w14:textId="77777777" w:rsidR="00E0314F" w:rsidRPr="00085714" w:rsidRDefault="00E0314F" w:rsidP="00E912FB">
      <w:pPr>
        <w:pStyle w:val="NormalnydlaNagwek2"/>
        <w:numPr>
          <w:ilvl w:val="0"/>
          <w:numId w:val="35"/>
        </w:numPr>
        <w:spacing w:after="0"/>
        <w:ind w:left="1098"/>
        <w:jc w:val="left"/>
      </w:pPr>
      <w:r w:rsidRPr="00085714">
        <w:t>Figura NMP (25), 1897 r., ul. Partyzantów 1, nr rej. B-1281 z dn. 02.01.1987</w:t>
      </w:r>
    </w:p>
    <w:p w14:paraId="5E2F39C2" w14:textId="11E921FF" w:rsidR="00E0314F" w:rsidRPr="00085714" w:rsidRDefault="00E0314F" w:rsidP="00E912FB">
      <w:pPr>
        <w:pStyle w:val="NormalnydlaNagwek2"/>
        <w:numPr>
          <w:ilvl w:val="0"/>
          <w:numId w:val="35"/>
        </w:numPr>
        <w:spacing w:after="0"/>
        <w:ind w:left="1098"/>
        <w:jc w:val="left"/>
      </w:pPr>
      <w:r w:rsidRPr="00085714">
        <w:lastRenderedPageBreak/>
        <w:t>Dom mieszkalny (26), przed 1914 r., ul. Partyzantów 1, nr rej., A-1281 z dn. 02.01.1987</w:t>
      </w:r>
    </w:p>
    <w:p w14:paraId="54C7A9C8" w14:textId="7DFB356D" w:rsidR="00E0314F" w:rsidRPr="00085714" w:rsidRDefault="00E0314F" w:rsidP="00E912FB">
      <w:pPr>
        <w:pStyle w:val="NormalnydlaNagwek2"/>
        <w:numPr>
          <w:ilvl w:val="0"/>
          <w:numId w:val="35"/>
        </w:numPr>
        <w:spacing w:after="0"/>
        <w:ind w:left="1098"/>
        <w:jc w:val="left"/>
      </w:pPr>
      <w:r w:rsidRPr="00085714">
        <w:t>Kamienica (24), 1934 r., ul. Partyzantów 6, nr rej. A-1281 z dn. 02.01.1987</w:t>
      </w:r>
    </w:p>
    <w:p w14:paraId="0AC9437D" w14:textId="293D83EB" w:rsidR="00E0314F" w:rsidRPr="00085714" w:rsidRDefault="00E0314F" w:rsidP="00E912FB">
      <w:pPr>
        <w:pStyle w:val="NormalnydlaNagwek2"/>
        <w:numPr>
          <w:ilvl w:val="0"/>
          <w:numId w:val="35"/>
        </w:numPr>
        <w:spacing w:after="0"/>
        <w:ind w:left="1098"/>
        <w:jc w:val="left"/>
      </w:pPr>
      <w:r w:rsidRPr="00085714">
        <w:t>Kamienica (24), 1927 r., ul. Partyzantów 8, nr rej. A-1281 z dn. 02.01.1987</w:t>
      </w:r>
    </w:p>
    <w:p w14:paraId="662EC01D" w14:textId="37FAA8CF"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VIII B (22), 1891 r., ul. Partyzantów 2/4, nr rej. A-1281 z dn. 02.01.1987</w:t>
      </w:r>
    </w:p>
    <w:p w14:paraId="2A8D1119" w14:textId="24C38494"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XI (8</w:t>
      </w:r>
      <w:r w:rsidR="00814F70" w:rsidRPr="00085714">
        <w:t xml:space="preserve">), </w:t>
      </w:r>
      <w:r w:rsidR="00FD49BF">
        <w:br/>
      </w:r>
      <w:r w:rsidRPr="00085714">
        <w:t>1891 r., ul. Partyzantów 2/4, nr rej. A-1281 z dn. 02.01.1987</w:t>
      </w:r>
    </w:p>
    <w:p w14:paraId="00D5A987" w14:textId="584FCC65"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dom mieszkalny (20), 1891 r., ul. Partyzantów 2/4, nr rej. A-1281 z dn. 02.01.1987</w:t>
      </w:r>
    </w:p>
    <w:p w14:paraId="1FD5516C" w14:textId="08613648"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ogrodzenie (1), koniec XIX w., ul. Partyzantów 2/4, nr rej. A-1281 z dn. 02.01.1987</w:t>
      </w:r>
    </w:p>
    <w:p w14:paraId="55A16A9C" w14:textId="597FB644" w:rsidR="00E0314F" w:rsidRPr="00085714" w:rsidRDefault="00E0314F" w:rsidP="00E912FB">
      <w:pPr>
        <w:pStyle w:val="NormalnydlaNagwek2"/>
        <w:numPr>
          <w:ilvl w:val="0"/>
          <w:numId w:val="35"/>
        </w:numPr>
        <w:spacing w:after="0"/>
        <w:ind w:left="1098"/>
        <w:jc w:val="left"/>
      </w:pPr>
      <w:r w:rsidRPr="00085714">
        <w:t>Specjalistyczny Psychiatryczny ZOZ im. J. Mazurkiewicza - prosektorium, kaplica cmentarna (16</w:t>
      </w:r>
      <w:r w:rsidR="00814F70" w:rsidRPr="00085714">
        <w:t>),</w:t>
      </w:r>
      <w:r w:rsidR="005F3421">
        <w:t xml:space="preserve"> </w:t>
      </w:r>
      <w:r w:rsidR="00FD49BF">
        <w:br/>
      </w:r>
      <w:r w:rsidRPr="00085714">
        <w:t>1923 r. - 1924 r., ul. Partyzantów 2/4, nr rej. A-1281 z dn. 02.01.1987</w:t>
      </w:r>
    </w:p>
    <w:p w14:paraId="2C83C7DD" w14:textId="11D76E40"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V (12), 1891 r., ul. Partyzantów 2/4, nr rej. A-1281 z dn. 02.01.1987</w:t>
      </w:r>
    </w:p>
    <w:p w14:paraId="56973BB5" w14:textId="10AD56C2"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budynek gospodarczy (9), 1891 r., ul. Partyzantów 2/4, nr rej. A-1281 z dn. 02.01.1987</w:t>
      </w:r>
    </w:p>
    <w:p w14:paraId="02DA611B" w14:textId="64E60B38"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III (13), 1891 r., ul. Partyzantów 2/4, nr rej. A-1281 z dn. 02.01.1987</w:t>
      </w:r>
    </w:p>
    <w:p w14:paraId="0ECBEDD4" w14:textId="7682FC45" w:rsidR="00E0314F" w:rsidRPr="00085714" w:rsidRDefault="00E0314F" w:rsidP="00E912FB">
      <w:pPr>
        <w:pStyle w:val="NormalnydlaNagwek2"/>
        <w:numPr>
          <w:ilvl w:val="0"/>
          <w:numId w:val="35"/>
        </w:numPr>
        <w:spacing w:after="0"/>
        <w:ind w:left="1098"/>
        <w:jc w:val="left"/>
      </w:pPr>
      <w:r w:rsidRPr="00085714">
        <w:t>Specjalistyczny Psychiatryczny ZOZ im. Jana Mazurkiewicza - kaplica, ob. przedszkole (23), 1891 r., ul.</w:t>
      </w:r>
      <w:r w:rsidR="00FD49BF">
        <w:rPr>
          <w:rFonts w:hint="cs"/>
        </w:rPr>
        <w:t> </w:t>
      </w:r>
      <w:r w:rsidRPr="00085714">
        <w:t>Partyzantów 2/4, nr rej. A-1281 z dn. 02.01.1987</w:t>
      </w:r>
    </w:p>
    <w:p w14:paraId="406F8727" w14:textId="77777777"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cmentarz wojenny (15), 1939 r., ul. Partyzantów 2/4, nr rej. A-1281 z dn. 02.01.1987</w:t>
      </w:r>
    </w:p>
    <w:p w14:paraId="11A0C94C" w14:textId="65F897F5" w:rsidR="00E0314F" w:rsidRPr="00085714" w:rsidRDefault="00E0314F" w:rsidP="00E912FB">
      <w:pPr>
        <w:pStyle w:val="NormalnydlaNagwek2"/>
        <w:numPr>
          <w:ilvl w:val="0"/>
          <w:numId w:val="35"/>
        </w:numPr>
        <w:spacing w:after="0"/>
        <w:ind w:left="1098"/>
        <w:jc w:val="left"/>
      </w:pPr>
      <w:r w:rsidRPr="00085714">
        <w:t xml:space="preserve">Specjalistyczny Psychiatryczny </w:t>
      </w:r>
      <w:r w:rsidR="000C6798" w:rsidRPr="00085714">
        <w:t>ZOZ im.</w:t>
      </w:r>
      <w:r w:rsidRPr="00085714">
        <w:t xml:space="preserve"> Jana Mazurkiewicza - cmentarz (16), 1924 r.,</w:t>
      </w:r>
      <w:r w:rsidR="005F3421">
        <w:t xml:space="preserve"> </w:t>
      </w:r>
      <w:r w:rsidR="00FD49BF">
        <w:br/>
      </w:r>
      <w:r w:rsidRPr="00085714">
        <w:t>ul. Partyzantów 2/4, nr rej. A-1342 z dn. 22.08.1988</w:t>
      </w:r>
    </w:p>
    <w:p w14:paraId="60573230" w14:textId="77777777" w:rsidR="00E0314F" w:rsidRPr="00085714" w:rsidRDefault="00E0314F" w:rsidP="00E912FB">
      <w:pPr>
        <w:pStyle w:val="NormalnydlaNagwek2"/>
        <w:numPr>
          <w:ilvl w:val="0"/>
          <w:numId w:val="35"/>
        </w:numPr>
        <w:spacing w:after="0"/>
        <w:ind w:left="1098"/>
        <w:jc w:val="left"/>
      </w:pPr>
      <w:r w:rsidRPr="00085714">
        <w:t>Specjalistyczny Psychiatryczny ZOZ im. J. Mazurkiewicza - dom rozrywki pacjenta, ob. dom kultury (4), 1928 r. - 1930 r., ul. Partyzantów 2/4, nr rej. A-1281 z dn. 02.01.1987</w:t>
      </w:r>
    </w:p>
    <w:p w14:paraId="0C2D4384" w14:textId="2DE9201D" w:rsidR="00E0314F" w:rsidRPr="00085714" w:rsidRDefault="00E0314F" w:rsidP="00E912FB">
      <w:pPr>
        <w:pStyle w:val="NormalnydlaNagwek2"/>
        <w:numPr>
          <w:ilvl w:val="0"/>
          <w:numId w:val="35"/>
        </w:numPr>
        <w:spacing w:after="0"/>
        <w:ind w:left="1098"/>
        <w:jc w:val="left"/>
      </w:pPr>
      <w:r w:rsidRPr="00085714">
        <w:t xml:space="preserve">Specjalistyczny Psychiatryczny Zespół Opieki Zdrowotnej (ZOZ) im. Jana </w:t>
      </w:r>
      <w:r w:rsidR="00814F70" w:rsidRPr="00085714">
        <w:t>Mazurkiewicza,</w:t>
      </w:r>
      <w:r w:rsidR="005F3421">
        <w:t xml:space="preserve"> </w:t>
      </w:r>
      <w:r w:rsidR="00FD49BF">
        <w:br/>
      </w:r>
      <w:r w:rsidRPr="00085714">
        <w:t xml:space="preserve">lata 1886 – 1891 oraz 1923 </w:t>
      </w:r>
      <w:r w:rsidR="000C6798" w:rsidRPr="00085714">
        <w:t>– 1939</w:t>
      </w:r>
      <w:r w:rsidRPr="00085714">
        <w:t>, ul. Partyzantów 2/4, nr rej. A-1281 z dn. 02.01.1987;</w:t>
      </w:r>
      <w:r w:rsidR="00FD49BF">
        <w:t xml:space="preserve"> </w:t>
      </w:r>
      <w:r w:rsidRPr="00085714">
        <w:t>cmentarz</w:t>
      </w:r>
      <w:r w:rsidR="00FD49BF">
        <w:rPr>
          <w:rFonts w:hint="cs"/>
        </w:rPr>
        <w:t> </w:t>
      </w:r>
      <w:r w:rsidRPr="00085714">
        <w:t>nr rej. A-1342 z</w:t>
      </w:r>
      <w:r w:rsidR="0000304D">
        <w:rPr>
          <w:rFonts w:hint="cs"/>
        </w:rPr>
        <w:t> </w:t>
      </w:r>
      <w:r w:rsidRPr="00085714">
        <w:t>dn. 15.09.1988</w:t>
      </w:r>
    </w:p>
    <w:p w14:paraId="3F83DDE5" w14:textId="52D2C5CE"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VI (5</w:t>
      </w:r>
      <w:r w:rsidR="00814F70" w:rsidRPr="00085714">
        <w:t xml:space="preserve">), </w:t>
      </w:r>
      <w:r w:rsidR="00814F70">
        <w:t xml:space="preserve"> </w:t>
      </w:r>
      <w:r w:rsidR="005F3421">
        <w:t xml:space="preserve">             </w:t>
      </w:r>
      <w:r w:rsidRPr="00085714">
        <w:t>1891 r., ul. Partyzantów 2/4, nr rej. A-1281 z dn. 02.01.1987</w:t>
      </w:r>
    </w:p>
    <w:p w14:paraId="40E463D9" w14:textId="03FA8EBD"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XIV (18), 1891 r.</w:t>
      </w:r>
      <w:r w:rsidR="000C6798" w:rsidRPr="00085714">
        <w:t>; rozbudowany</w:t>
      </w:r>
      <w:r w:rsidRPr="00085714">
        <w:t xml:space="preserve"> przed 1939 r., ul. Partyzantów 2/4, nr rej. A-1281 z dn. 02.01.1987</w:t>
      </w:r>
    </w:p>
    <w:p w14:paraId="14D74484" w14:textId="77777777"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IX (14), 1937 r., ul. Partyzantów 2/4, nr rej. A-1281 z dn. 02.01.1987</w:t>
      </w:r>
    </w:p>
    <w:p w14:paraId="216C36C6" w14:textId="77777777" w:rsidR="00E0314F" w:rsidRPr="00085714" w:rsidRDefault="00E0314F" w:rsidP="00E912FB">
      <w:pPr>
        <w:pStyle w:val="NormalnydlaNagwek2"/>
        <w:numPr>
          <w:ilvl w:val="0"/>
          <w:numId w:val="35"/>
        </w:numPr>
        <w:spacing w:after="0"/>
        <w:ind w:left="1098"/>
        <w:jc w:val="left"/>
      </w:pPr>
      <w:r w:rsidRPr="00085714">
        <w:t>Specjalistyczny Psychiatryczny ZOZ im. J. Mazurkiewicza - dom kwarantanny, ob. dom mieszk. (17), przed 1939 r., ul. Partyzantów 2/4, nr rej. A-1281 z dn. 02.01.1987</w:t>
      </w:r>
    </w:p>
    <w:p w14:paraId="4F7E13F5" w14:textId="6283D44E"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portiernia (1</w:t>
      </w:r>
      <w:r w:rsidR="00814F70" w:rsidRPr="00085714">
        <w:t xml:space="preserve">), </w:t>
      </w:r>
      <w:r w:rsidR="00814F70">
        <w:t xml:space="preserve"> </w:t>
      </w:r>
      <w:r w:rsidR="005F3421">
        <w:t xml:space="preserve">             </w:t>
      </w:r>
      <w:r w:rsidRPr="00085714">
        <w:t>1926 r. - 1929 r., ul. Partyzantów 2/4, nr rej. A-1281 z dn. 02.01.1987</w:t>
      </w:r>
    </w:p>
    <w:p w14:paraId="32D08987" w14:textId="77777777" w:rsidR="00E0314F" w:rsidRPr="00085714" w:rsidRDefault="00E0314F" w:rsidP="00E912FB">
      <w:pPr>
        <w:pStyle w:val="NormalnydlaNagwek2"/>
        <w:numPr>
          <w:ilvl w:val="0"/>
          <w:numId w:val="35"/>
        </w:numPr>
        <w:spacing w:after="0"/>
        <w:ind w:left="1098"/>
        <w:jc w:val="left"/>
      </w:pPr>
      <w:r w:rsidRPr="00085714">
        <w:t>Specjalistyczny Psychiatryczny ZOZ im. J. Mazurkiewicza - stróżówka (3), 1891 r., ul. Partyzantów 2/4, nr rej. A-1281 z dn. 02.01.1987</w:t>
      </w:r>
    </w:p>
    <w:p w14:paraId="0538CCA0" w14:textId="77777777"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VIII A (21), 1891 r., ul. Partyzantów 2/4, nr rej. A-1281 z dn. 02.01.1987</w:t>
      </w:r>
    </w:p>
    <w:p w14:paraId="6F0EBBA9" w14:textId="27836D15"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IV (6</w:t>
      </w:r>
      <w:r w:rsidR="00814F70" w:rsidRPr="00085714">
        <w:t xml:space="preserve">), </w:t>
      </w:r>
      <w:r w:rsidR="00814F70">
        <w:t xml:space="preserve"> </w:t>
      </w:r>
      <w:r w:rsidR="005F3421">
        <w:t xml:space="preserve">             </w:t>
      </w:r>
      <w:r w:rsidRPr="00085714">
        <w:t>1891 r., ul. Partyzantów 2/4, nr rej. A-1281 z dn. 02.01.1987</w:t>
      </w:r>
    </w:p>
    <w:p w14:paraId="234242AD" w14:textId="7020C563" w:rsidR="00E0314F" w:rsidRPr="00085714" w:rsidRDefault="00E0314F" w:rsidP="00E912FB">
      <w:pPr>
        <w:pStyle w:val="NormalnydlaNagwek2"/>
        <w:numPr>
          <w:ilvl w:val="0"/>
          <w:numId w:val="35"/>
        </w:numPr>
        <w:spacing w:after="0"/>
        <w:ind w:left="1098"/>
        <w:jc w:val="left"/>
      </w:pPr>
      <w:r w:rsidRPr="00085714">
        <w:t xml:space="preserve">Specjalistyczny Psychiatryczny ZOZ im. J. Mazurkiewicza - budynek </w:t>
      </w:r>
      <w:r w:rsidR="00814F70" w:rsidRPr="00085714">
        <w:t>mieszkalny,</w:t>
      </w:r>
      <w:r w:rsidR="008C4DF8">
        <w:t xml:space="preserve"> </w:t>
      </w:r>
      <w:r w:rsidR="00FD49BF">
        <w:br/>
      </w:r>
      <w:r w:rsidRPr="00085714">
        <w:t>tzw. "Domek szwajcarski" (19), ok. 1900 r., ul. Partyzantów 2/4, nr rej. A-1281 z dn. 02.01.1987</w:t>
      </w:r>
    </w:p>
    <w:p w14:paraId="40049920" w14:textId="77777777"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budynek administracyjny (2), 1935 r. -1937 r., ul. Partyzantów 2/4, nr rej. A-1281 z dn. 02.01.1987</w:t>
      </w:r>
    </w:p>
    <w:p w14:paraId="0B7335E6" w14:textId="0CA57CA0"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I (10</w:t>
      </w:r>
      <w:r w:rsidR="00814F70" w:rsidRPr="00085714">
        <w:t xml:space="preserve">), </w:t>
      </w:r>
      <w:r w:rsidR="00814F70">
        <w:t xml:space="preserve"> </w:t>
      </w:r>
      <w:r w:rsidR="005F3421">
        <w:t xml:space="preserve">           </w:t>
      </w:r>
      <w:r w:rsidRPr="00085714">
        <w:t>1891 r., ul. Partyzantów 2/4, nr rej. A-1281 z dn. 02.01.1987</w:t>
      </w:r>
    </w:p>
    <w:p w14:paraId="5DE760CA" w14:textId="1C24DF9F" w:rsidR="00E0314F" w:rsidRPr="00085714" w:rsidRDefault="00E0314F" w:rsidP="00E912FB">
      <w:pPr>
        <w:pStyle w:val="NormalnydlaNagwek2"/>
        <w:numPr>
          <w:ilvl w:val="0"/>
          <w:numId w:val="35"/>
        </w:numPr>
        <w:spacing w:after="0"/>
        <w:ind w:left="1098"/>
        <w:jc w:val="left"/>
      </w:pPr>
      <w:r w:rsidRPr="00085714">
        <w:lastRenderedPageBreak/>
        <w:t xml:space="preserve">Specjalistyczny Psychiatryczny ZOZ im. J. Mazurkiewicza - pawilon </w:t>
      </w:r>
      <w:r w:rsidR="000C6798" w:rsidRPr="00085714">
        <w:t>II (</w:t>
      </w:r>
      <w:r w:rsidRPr="00085714">
        <w:t>7), 1891 r., ul. Partyzantów 2/4, nr rej. A-1281 z dn. 02.01.1987</w:t>
      </w:r>
    </w:p>
    <w:p w14:paraId="107913FB" w14:textId="77777777" w:rsidR="00E0314F" w:rsidRPr="00085714" w:rsidRDefault="00E0314F" w:rsidP="00E912FB">
      <w:pPr>
        <w:pStyle w:val="NormalnydlaNagwek2"/>
        <w:numPr>
          <w:ilvl w:val="0"/>
          <w:numId w:val="35"/>
        </w:numPr>
        <w:spacing w:after="0"/>
        <w:ind w:left="1098"/>
        <w:jc w:val="left"/>
      </w:pPr>
      <w:r w:rsidRPr="00085714">
        <w:t>Specjalistyczny Psychiatryczny ZOZ im. Jana Mazurkiewicza - cerkiew, ob. kościół pw. Przemienia Pańskiego (11), 1906 r.; 1930 r., ul. Partyzantów 2/4, nr rej. A-1281 z dn. 02.01.1987</w:t>
      </w:r>
    </w:p>
    <w:p w14:paraId="10003B8F" w14:textId="7E53B13F" w:rsidR="00E0314F" w:rsidRPr="00085714" w:rsidRDefault="00E0314F" w:rsidP="00E912FB">
      <w:pPr>
        <w:pStyle w:val="NormalnydlaNagwek2"/>
        <w:numPr>
          <w:ilvl w:val="0"/>
          <w:numId w:val="35"/>
        </w:numPr>
        <w:spacing w:after="0"/>
        <w:ind w:left="1098"/>
        <w:jc w:val="left"/>
      </w:pPr>
      <w:r w:rsidRPr="00085714">
        <w:t xml:space="preserve">Pałac i park Potulickich, 1820 r.; 1860 r. -70 r.; koniec XIX w., Pl. Jana Pawła II 1, </w:t>
      </w:r>
      <w:r w:rsidR="00B7117A">
        <w:br/>
      </w:r>
      <w:r w:rsidRPr="00085714">
        <w:t>nr rej. A-1089/491</w:t>
      </w:r>
      <w:r w:rsidR="005F3421">
        <w:t xml:space="preserve">             </w:t>
      </w:r>
      <w:r w:rsidRPr="00085714">
        <w:t xml:space="preserve"> z</w:t>
      </w:r>
      <w:r w:rsidR="0000304D">
        <w:rPr>
          <w:rFonts w:hint="cs"/>
        </w:rPr>
        <w:t> </w:t>
      </w:r>
      <w:r w:rsidRPr="00085714">
        <w:t>dn. 26.03.1962</w:t>
      </w:r>
    </w:p>
    <w:p w14:paraId="73F99957" w14:textId="008B62A3" w:rsidR="00E0314F" w:rsidRPr="00085714" w:rsidRDefault="00E0314F" w:rsidP="00E912FB">
      <w:pPr>
        <w:pStyle w:val="NormalnydlaNagwek2"/>
        <w:numPr>
          <w:ilvl w:val="0"/>
          <w:numId w:val="35"/>
        </w:numPr>
        <w:spacing w:after="0"/>
        <w:ind w:left="1098"/>
        <w:jc w:val="left"/>
      </w:pPr>
      <w:r w:rsidRPr="00085714">
        <w:t xml:space="preserve">Oficyna pałacu Potulickich i lodownia, III ćw. XIX w., Pl. Jana Pawła II 2, </w:t>
      </w:r>
      <w:r w:rsidR="00B7117A">
        <w:br/>
      </w:r>
      <w:r w:rsidRPr="00085714">
        <w:t>oficyna – nr rej.  A-1111</w:t>
      </w:r>
      <w:r w:rsidR="005F3421">
        <w:t xml:space="preserve"> </w:t>
      </w:r>
      <w:r w:rsidRPr="00085714">
        <w:t>z dn. 17.05.1975; lodownia – nr rej. A-1287</w:t>
      </w:r>
      <w:r w:rsidR="00B7117A">
        <w:t xml:space="preserve"> </w:t>
      </w:r>
      <w:r w:rsidRPr="00085714">
        <w:t>z dn.</w:t>
      </w:r>
      <w:r w:rsidR="00B7117A">
        <w:t xml:space="preserve"> </w:t>
      </w:r>
      <w:r w:rsidRPr="00085714">
        <w:t>16.02.1987</w:t>
      </w:r>
    </w:p>
    <w:p w14:paraId="497C87E1" w14:textId="00A1C523" w:rsidR="00E0314F" w:rsidRPr="00085714" w:rsidRDefault="00E0314F" w:rsidP="00E912FB">
      <w:pPr>
        <w:pStyle w:val="NormalnydlaNagwek2"/>
        <w:numPr>
          <w:ilvl w:val="0"/>
          <w:numId w:val="35"/>
        </w:numPr>
        <w:spacing w:after="0"/>
        <w:ind w:left="1098"/>
        <w:jc w:val="left"/>
      </w:pPr>
      <w:r w:rsidRPr="00085714">
        <w:t xml:space="preserve">Pałac "Sokoła", 1867 r., przebudowany w 1926 r., Tadeusza Kościuszki 41, </w:t>
      </w:r>
      <w:r w:rsidR="00B7117A">
        <w:br/>
      </w:r>
      <w:r w:rsidRPr="00085714">
        <w:t xml:space="preserve">nr rej. A-644 </w:t>
      </w:r>
      <w:r w:rsidR="005F3421">
        <w:t xml:space="preserve">  </w:t>
      </w:r>
      <w:r w:rsidRPr="00085714">
        <w:t>z</w:t>
      </w:r>
      <w:r w:rsidR="0042714A" w:rsidRPr="00085714">
        <w:t> </w:t>
      </w:r>
      <w:r w:rsidRPr="00085714">
        <w:t>dn. 04.01.2006</w:t>
      </w:r>
    </w:p>
    <w:p w14:paraId="4975A485" w14:textId="7F78B2BC" w:rsidR="00E0314F" w:rsidRPr="00085714" w:rsidRDefault="00E0314F" w:rsidP="00E912FB">
      <w:pPr>
        <w:pStyle w:val="NormalnydlaNagwek2"/>
        <w:numPr>
          <w:ilvl w:val="0"/>
          <w:numId w:val="35"/>
        </w:numPr>
        <w:spacing w:after="0"/>
        <w:ind w:left="1098"/>
        <w:jc w:val="left"/>
      </w:pPr>
      <w:r w:rsidRPr="00085714">
        <w:t xml:space="preserve">Szpital Kolejowy Zespołu </w:t>
      </w:r>
      <w:r w:rsidR="000C6798" w:rsidRPr="00085714">
        <w:t>ZNTK</w:t>
      </w:r>
      <w:r w:rsidRPr="00085714">
        <w:t xml:space="preserve"> - d. przyzakładowa szkoła powszechna, 1904 r., </w:t>
      </w:r>
      <w:r w:rsidR="008C4DF8">
        <w:t xml:space="preserve">                                                                   </w:t>
      </w:r>
      <w:r w:rsidRPr="00085714">
        <w:t>ul. Władysława Broniewskiego 3, nr rej. A-1030 z dn. 30.08.2011</w:t>
      </w:r>
    </w:p>
    <w:p w14:paraId="41355DBB" w14:textId="718322C2" w:rsidR="00E0314F" w:rsidRPr="00085714" w:rsidRDefault="00E0314F" w:rsidP="00E912FB">
      <w:pPr>
        <w:pStyle w:val="NormalnydlaNagwek2"/>
        <w:numPr>
          <w:ilvl w:val="0"/>
          <w:numId w:val="35"/>
        </w:numPr>
        <w:spacing w:after="0"/>
        <w:ind w:left="1098"/>
        <w:jc w:val="left"/>
      </w:pPr>
      <w:r w:rsidRPr="00085714">
        <w:t xml:space="preserve">Budynek papierni, ob. dom mieszkalny, w Zespole ZNTK, ok. 1890 r., </w:t>
      </w:r>
      <w:r w:rsidR="00E912FB">
        <w:br/>
      </w:r>
      <w:r w:rsidRPr="00085714">
        <w:t>ul. Władysława Broniewskiego 1a, nr rej. A-1426 z dn. 22.05.2018</w:t>
      </w:r>
    </w:p>
    <w:p w14:paraId="3759997D" w14:textId="77777777" w:rsidR="00E0314F" w:rsidRPr="00085714" w:rsidRDefault="00E0314F" w:rsidP="00E912FB">
      <w:pPr>
        <w:pStyle w:val="NormalnydlaNagwek2"/>
        <w:numPr>
          <w:ilvl w:val="0"/>
          <w:numId w:val="35"/>
        </w:numPr>
        <w:spacing w:after="0"/>
        <w:ind w:left="1098"/>
        <w:jc w:val="left"/>
      </w:pPr>
      <w:r w:rsidRPr="00085714">
        <w:t>Kamienica (24), 1934 r., ul. Wysoka 1, nr rej. A-1281 z dn. 02.01.1987</w:t>
      </w:r>
    </w:p>
    <w:p w14:paraId="03621FFD" w14:textId="2942BEE3" w:rsidR="00E0314F" w:rsidRPr="00085714" w:rsidRDefault="00E0314F" w:rsidP="00E912FB">
      <w:pPr>
        <w:pStyle w:val="NormalnydlaNagwek2"/>
        <w:numPr>
          <w:ilvl w:val="0"/>
          <w:numId w:val="35"/>
        </w:numPr>
        <w:spacing w:after="0"/>
        <w:ind w:left="1098"/>
        <w:jc w:val="left"/>
      </w:pPr>
      <w:r w:rsidRPr="00085714">
        <w:t xml:space="preserve">Zespół Ogrodniczy P. Hoser, 1896 r. - 1898 r.; 1910 r.; 1918 r. - 1922 r., ul. Żbikowska 51, </w:t>
      </w:r>
      <w:r w:rsidR="00B7117A">
        <w:br/>
      </w:r>
      <w:r w:rsidRPr="00085714">
        <w:t>nr rej. A-1500 z dn. 8.01.1992</w:t>
      </w:r>
    </w:p>
    <w:p w14:paraId="6671DCA3" w14:textId="288FA1E6" w:rsidR="00E0314F" w:rsidRPr="00085714" w:rsidRDefault="00E0314F" w:rsidP="00E912FB">
      <w:pPr>
        <w:pStyle w:val="NormalnydlaNagwek2"/>
        <w:numPr>
          <w:ilvl w:val="0"/>
          <w:numId w:val="35"/>
        </w:numPr>
        <w:spacing w:after="0"/>
        <w:ind w:left="1098"/>
        <w:jc w:val="left"/>
      </w:pPr>
      <w:r w:rsidRPr="00085714">
        <w:t xml:space="preserve">Zespół Ogrodniczy P. Hoser – transformator, XIX/XX w., ul. Żbikowska 51, </w:t>
      </w:r>
      <w:r w:rsidR="00B7117A">
        <w:br/>
      </w:r>
      <w:r w:rsidRPr="00085714">
        <w:t>nr rej. A-1500 z dn. 8.01.1992</w:t>
      </w:r>
    </w:p>
    <w:p w14:paraId="392A4E1B" w14:textId="10FF2DE0" w:rsidR="00E0314F" w:rsidRPr="00085714" w:rsidRDefault="00E0314F" w:rsidP="00E912FB">
      <w:pPr>
        <w:pStyle w:val="NormalnydlaNagwek2"/>
        <w:numPr>
          <w:ilvl w:val="0"/>
          <w:numId w:val="35"/>
        </w:numPr>
        <w:spacing w:after="0"/>
        <w:ind w:left="1098"/>
        <w:jc w:val="left"/>
      </w:pPr>
      <w:r w:rsidRPr="00085714">
        <w:t xml:space="preserve">Zespół Ogrodniczy P. Hoser – szklarnia, 1898 r. - 1899 r., ul. Żbikowska 51, </w:t>
      </w:r>
      <w:r w:rsidR="00B7117A">
        <w:br/>
      </w:r>
      <w:r w:rsidRPr="00085714">
        <w:t>nr rej. A-1500 z dn. 8.01.1992</w:t>
      </w:r>
    </w:p>
    <w:p w14:paraId="27032313" w14:textId="6A31BBD1" w:rsidR="00E0314F" w:rsidRPr="00085714" w:rsidRDefault="00E0314F" w:rsidP="00E912FB">
      <w:pPr>
        <w:pStyle w:val="NormalnydlaNagwek2"/>
        <w:numPr>
          <w:ilvl w:val="0"/>
          <w:numId w:val="35"/>
        </w:numPr>
        <w:spacing w:after="0"/>
        <w:ind w:left="1098"/>
        <w:jc w:val="left"/>
      </w:pPr>
      <w:r w:rsidRPr="00085714">
        <w:t xml:space="preserve">Zespół Ogrodniczy P. Hoser - dom zarządcy, 1898 r.; 1918 r., ul. Żbikowska 51, </w:t>
      </w:r>
      <w:r w:rsidR="00B7117A">
        <w:br/>
      </w:r>
      <w:r w:rsidRPr="00085714">
        <w:t>nr rej. A-1500 z dn. 8.01.1992</w:t>
      </w:r>
    </w:p>
    <w:p w14:paraId="3E654B65" w14:textId="77777777" w:rsidR="00E0314F" w:rsidRPr="00085714" w:rsidRDefault="00E0314F" w:rsidP="00E912FB">
      <w:pPr>
        <w:pStyle w:val="NormalnydlaNagwek2"/>
        <w:numPr>
          <w:ilvl w:val="0"/>
          <w:numId w:val="35"/>
        </w:numPr>
        <w:spacing w:after="0"/>
        <w:ind w:left="1098"/>
        <w:jc w:val="left"/>
      </w:pPr>
      <w:r w:rsidRPr="00085714">
        <w:t>Zespół Ogrodniczy P. Hoser – ogrodzenie, XIX/XX w., ul. Żbikowska 51, nr rej. A-1500 z dn. 8.01.1992</w:t>
      </w:r>
    </w:p>
    <w:p w14:paraId="4F0A4412" w14:textId="77777777" w:rsidR="00E0314F" w:rsidRPr="00085714" w:rsidRDefault="00E0314F" w:rsidP="00E912FB">
      <w:pPr>
        <w:pStyle w:val="NormalnydlaNagwek2"/>
        <w:numPr>
          <w:ilvl w:val="0"/>
          <w:numId w:val="35"/>
        </w:numPr>
        <w:spacing w:after="0"/>
        <w:ind w:left="1098"/>
        <w:jc w:val="left"/>
      </w:pPr>
      <w:r w:rsidRPr="00085714">
        <w:t>Zespół Ogrodniczy P. Hoser – piwnica, XIX/XX w., ul. Żbikowska 51, nr rej. A-1500 z dn. 8.01.1992</w:t>
      </w:r>
    </w:p>
    <w:p w14:paraId="57E25355" w14:textId="77777777" w:rsidR="00E0314F" w:rsidRPr="00085714" w:rsidRDefault="00E0314F" w:rsidP="00E912FB">
      <w:pPr>
        <w:pStyle w:val="NormalnydlaNagwek2"/>
        <w:numPr>
          <w:ilvl w:val="0"/>
          <w:numId w:val="35"/>
        </w:numPr>
        <w:spacing w:after="0"/>
        <w:ind w:left="1098"/>
        <w:jc w:val="left"/>
      </w:pPr>
      <w:r w:rsidRPr="00085714">
        <w:t>Zespół Ogrodniczy P. Hoser – ogród, 1896 r. - 1898 r., ul. Żbikowska 51, nr rej. A-1500 z dn. 8.01.1992</w:t>
      </w:r>
    </w:p>
    <w:p w14:paraId="20A3DA31" w14:textId="77777777" w:rsidR="00E0314F" w:rsidRPr="00085714" w:rsidRDefault="00E0314F" w:rsidP="00E912FB">
      <w:pPr>
        <w:pStyle w:val="NormalnydlaNagwek2"/>
        <w:numPr>
          <w:ilvl w:val="0"/>
          <w:numId w:val="35"/>
        </w:numPr>
        <w:spacing w:after="0"/>
        <w:ind w:left="1098"/>
        <w:jc w:val="left"/>
      </w:pPr>
      <w:r w:rsidRPr="00085714">
        <w:t>Zespół Ogrodniczy P. Hoser – wiatrak, 1910 r., ul. Żbikowska 51, nr rej. A-1500 z dn. 8.01.1992</w:t>
      </w:r>
    </w:p>
    <w:p w14:paraId="48F65C5F" w14:textId="77777777" w:rsidR="00E0314F" w:rsidRPr="00085714" w:rsidRDefault="00E0314F" w:rsidP="00E912FB">
      <w:pPr>
        <w:pStyle w:val="NormalnydlaNagwek2"/>
        <w:numPr>
          <w:ilvl w:val="0"/>
          <w:numId w:val="35"/>
        </w:numPr>
        <w:spacing w:after="0"/>
        <w:ind w:left="1098"/>
        <w:jc w:val="left"/>
      </w:pPr>
      <w:r w:rsidRPr="00085714">
        <w:t>Zespół Ogrodniczy P. Hoser – stodoła, 1922 r., ul. Żbikowska 51, nr rej. A-1500 z dn. 8.01.1992</w:t>
      </w:r>
    </w:p>
    <w:p w14:paraId="2E4288CC" w14:textId="77777777" w:rsidR="00E0314F" w:rsidRPr="00085714" w:rsidRDefault="00E0314F" w:rsidP="00E912FB">
      <w:pPr>
        <w:pStyle w:val="NormalnydlaNagwek2"/>
        <w:numPr>
          <w:ilvl w:val="0"/>
          <w:numId w:val="35"/>
        </w:numPr>
        <w:spacing w:after="0"/>
        <w:ind w:left="1098"/>
        <w:jc w:val="left"/>
      </w:pPr>
      <w:r w:rsidRPr="00085714">
        <w:t>Zespół Ogrodniczy P. Hoser – stajnia, 1898 r., ul. Żbikowska 51, nr rej. A-1500 z dn. 8.01.1992</w:t>
      </w:r>
    </w:p>
    <w:p w14:paraId="4986BD3F" w14:textId="77777777" w:rsidR="00E0314F" w:rsidRPr="00085714" w:rsidRDefault="00E0314F" w:rsidP="00E912FB">
      <w:pPr>
        <w:pStyle w:val="NormalnydlaNagwek2"/>
        <w:numPr>
          <w:ilvl w:val="0"/>
          <w:numId w:val="35"/>
        </w:numPr>
        <w:spacing w:after="0"/>
        <w:ind w:left="1098"/>
        <w:jc w:val="left"/>
      </w:pPr>
      <w:r w:rsidRPr="00085714">
        <w:t>Zespół Ogrodniczy P. Hoser – willa, 1898 r., ul. Żbikowska 56, nr rej. A-1500 z dn. 8.01.1992</w:t>
      </w:r>
    </w:p>
    <w:p w14:paraId="217F908E" w14:textId="5C7DACBF" w:rsidR="008D670F" w:rsidRPr="00085714" w:rsidRDefault="00E0314F" w:rsidP="00E912FB">
      <w:pPr>
        <w:pStyle w:val="NormalnydlaNagwek2"/>
        <w:numPr>
          <w:ilvl w:val="0"/>
          <w:numId w:val="35"/>
        </w:numPr>
        <w:spacing w:after="0"/>
        <w:ind w:left="1098"/>
        <w:jc w:val="left"/>
      </w:pPr>
      <w:r w:rsidRPr="00085714">
        <w:t>Zespół Ogrodniczy P. Hoser - park-arboretum, 1898 r. - XX w., ul. Żbikowska 56, nr rej. A-</w:t>
      </w:r>
      <w:r w:rsidR="000C6798" w:rsidRPr="00085714">
        <w:t>1501 z</w:t>
      </w:r>
      <w:r w:rsidRPr="00085714">
        <w:t> dn. 08.01.1992</w:t>
      </w:r>
    </w:p>
    <w:p w14:paraId="707027E0" w14:textId="77777777" w:rsidR="005C3E9D" w:rsidRPr="00085714" w:rsidRDefault="005C3E9D">
      <w:pPr>
        <w:ind w:left="0"/>
        <w:jc w:val="left"/>
        <w:rPr>
          <w:rFonts w:eastAsiaTheme="majorEastAsia" w:cstheme="majorBidi" w:hint="eastAsia"/>
          <w:kern w:val="36"/>
          <w:sz w:val="22"/>
          <w:szCs w:val="26"/>
          <w:lang w:eastAsia="pl-PL"/>
        </w:rPr>
      </w:pPr>
      <w:r w:rsidRPr="00085714">
        <w:br w:type="page"/>
      </w:r>
    </w:p>
    <w:p w14:paraId="45D108D6" w14:textId="7E66D676" w:rsidR="007C6386" w:rsidRPr="005F3421" w:rsidRDefault="005525FF" w:rsidP="00B35DA1">
      <w:pPr>
        <w:pStyle w:val="Nagwek2"/>
        <w:rPr>
          <w:rFonts w:hint="eastAsia"/>
          <w:sz w:val="22"/>
          <w:szCs w:val="22"/>
        </w:rPr>
      </w:pPr>
      <w:bookmarkStart w:id="298" w:name="_Toc179764880"/>
      <w:bookmarkStart w:id="299" w:name="_Toc179765699"/>
      <w:bookmarkStart w:id="300" w:name="_Toc179765766"/>
      <w:r w:rsidRPr="005F3421">
        <w:rPr>
          <w:sz w:val="22"/>
          <w:szCs w:val="22"/>
        </w:rPr>
        <w:lastRenderedPageBreak/>
        <w:t>Wykaz zabytków archeologicznych wpisanych do rejestru zabytków</w:t>
      </w:r>
      <w:bookmarkEnd w:id="298"/>
      <w:bookmarkEnd w:id="299"/>
      <w:bookmarkEnd w:id="300"/>
    </w:p>
    <w:p w14:paraId="7898F4AD" w14:textId="2BDF7CD0" w:rsidR="005C3E9D" w:rsidRPr="00085714" w:rsidRDefault="005C3E9D" w:rsidP="005C3E9D">
      <w:pPr>
        <w:pStyle w:val="Legenda"/>
        <w:keepNext/>
        <w:spacing w:after="0"/>
        <w:ind w:firstLine="345"/>
      </w:pPr>
      <w:bookmarkStart w:id="301" w:name="_Toc179764752"/>
      <w:r w:rsidRPr="00085714">
        <w:t xml:space="preserve">Tabela </w:t>
      </w:r>
      <w:r w:rsidR="003E4D31">
        <w:fldChar w:fldCharType="begin"/>
      </w:r>
      <w:r w:rsidR="003E4D31">
        <w:instrText xml:space="preserve"> SEQ Tabela \* ARABIC </w:instrText>
      </w:r>
      <w:r w:rsidR="003E4D31">
        <w:fldChar w:fldCharType="separate"/>
      </w:r>
      <w:r w:rsidR="003E4D31">
        <w:rPr>
          <w:noProof/>
        </w:rPr>
        <w:t>13</w:t>
      </w:r>
      <w:r w:rsidR="003E4D31">
        <w:rPr>
          <w:noProof/>
        </w:rPr>
        <w:fldChar w:fldCharType="end"/>
      </w:r>
      <w:r w:rsidRPr="00085714">
        <w:t>. Wykaz zabytków archeologicznych wpisanych do rejestru zabytków.</w:t>
      </w:r>
      <w:bookmarkEnd w:id="301"/>
    </w:p>
    <w:tbl>
      <w:tblPr>
        <w:tblW w:w="0" w:type="auto"/>
        <w:tblInd w:w="704" w:type="dxa"/>
        <w:tblBorders>
          <w:top w:val="single" w:sz="4" w:space="0" w:color="FFA9AC"/>
          <w:left w:val="single" w:sz="4" w:space="0" w:color="FFA9AC"/>
          <w:bottom w:val="single" w:sz="4" w:space="0" w:color="FFA9AC"/>
          <w:right w:val="single" w:sz="4" w:space="0" w:color="FFA9AC"/>
          <w:insideH w:val="single" w:sz="4" w:space="0" w:color="FFA9AC"/>
          <w:insideV w:val="single" w:sz="4" w:space="0" w:color="FFA9AC"/>
        </w:tblBorders>
        <w:tblLayout w:type="fixed"/>
        <w:tblLook w:val="04A0" w:firstRow="1" w:lastRow="0" w:firstColumn="1" w:lastColumn="0" w:noHBand="0" w:noVBand="1"/>
      </w:tblPr>
      <w:tblGrid>
        <w:gridCol w:w="709"/>
        <w:gridCol w:w="709"/>
        <w:gridCol w:w="850"/>
        <w:gridCol w:w="992"/>
        <w:gridCol w:w="1701"/>
        <w:gridCol w:w="1418"/>
        <w:gridCol w:w="1148"/>
        <w:gridCol w:w="830"/>
      </w:tblGrid>
      <w:tr w:rsidR="00152F96" w:rsidRPr="00085714" w14:paraId="5F5616C4" w14:textId="77777777" w:rsidTr="00152F96">
        <w:trPr>
          <w:trHeight w:val="696"/>
        </w:trPr>
        <w:tc>
          <w:tcPr>
            <w:tcW w:w="709" w:type="dxa"/>
            <w:tcBorders>
              <w:top w:val="single" w:sz="4" w:space="0" w:color="FFA9AC"/>
              <w:left w:val="single" w:sz="4" w:space="0" w:color="FFA9AC"/>
              <w:bottom w:val="single" w:sz="12" w:space="0" w:color="FF7E82"/>
              <w:right w:val="single" w:sz="4" w:space="0" w:color="FFA9AC"/>
            </w:tcBorders>
          </w:tcPr>
          <w:p w14:paraId="6A89CED2" w14:textId="359E2961" w:rsidR="00A97E45" w:rsidRPr="00085714" w:rsidRDefault="00A97E45" w:rsidP="00257AEA">
            <w:pPr>
              <w:spacing w:after="0"/>
              <w:ind w:left="0"/>
              <w:rPr>
                <w:sz w:val="16"/>
                <w:szCs w:val="18"/>
              </w:rPr>
            </w:pPr>
            <w:r w:rsidRPr="00085714">
              <w:rPr>
                <w:sz w:val="16"/>
                <w:szCs w:val="18"/>
              </w:rPr>
              <w:t>obszar AZP</w:t>
            </w:r>
          </w:p>
        </w:tc>
        <w:tc>
          <w:tcPr>
            <w:tcW w:w="709" w:type="dxa"/>
            <w:tcBorders>
              <w:top w:val="single" w:sz="4" w:space="0" w:color="FFA9AC"/>
              <w:left w:val="single" w:sz="4" w:space="0" w:color="FFA9AC"/>
              <w:bottom w:val="single" w:sz="12" w:space="0" w:color="FF7E82"/>
              <w:right w:val="single" w:sz="4" w:space="0" w:color="FFA9AC"/>
            </w:tcBorders>
          </w:tcPr>
          <w:p w14:paraId="43D02FD9" w14:textId="19D7E221" w:rsidR="00A97E45" w:rsidRPr="00085714" w:rsidRDefault="00A97E45" w:rsidP="00257AEA">
            <w:pPr>
              <w:spacing w:after="0"/>
              <w:ind w:left="0"/>
              <w:rPr>
                <w:sz w:val="16"/>
                <w:szCs w:val="18"/>
              </w:rPr>
            </w:pPr>
            <w:r w:rsidRPr="00085714">
              <w:rPr>
                <w:sz w:val="16"/>
                <w:szCs w:val="18"/>
              </w:rPr>
              <w:t>nr stan. obszar</w:t>
            </w:r>
          </w:p>
        </w:tc>
        <w:tc>
          <w:tcPr>
            <w:tcW w:w="850" w:type="dxa"/>
            <w:tcBorders>
              <w:top w:val="single" w:sz="4" w:space="0" w:color="FFA9AC"/>
              <w:left w:val="single" w:sz="4" w:space="0" w:color="FFA9AC"/>
              <w:bottom w:val="single" w:sz="12" w:space="0" w:color="FF7E82"/>
              <w:right w:val="single" w:sz="4" w:space="0" w:color="FFA9AC"/>
            </w:tcBorders>
          </w:tcPr>
          <w:p w14:paraId="5003962B" w14:textId="339687B0" w:rsidR="00A97E45" w:rsidRPr="00085714" w:rsidRDefault="00A97E45" w:rsidP="00A97E45">
            <w:pPr>
              <w:spacing w:after="0"/>
              <w:ind w:left="0"/>
              <w:rPr>
                <w:sz w:val="16"/>
                <w:szCs w:val="18"/>
              </w:rPr>
            </w:pPr>
            <w:r w:rsidRPr="00085714">
              <w:rPr>
                <w:sz w:val="16"/>
                <w:szCs w:val="18"/>
              </w:rPr>
              <w:t xml:space="preserve">nr stan. </w:t>
            </w:r>
          </w:p>
          <w:p w14:paraId="1CB61432" w14:textId="1790464A" w:rsidR="00A97E45" w:rsidRPr="00085714" w:rsidRDefault="00A97E45" w:rsidP="00A97E45">
            <w:pPr>
              <w:spacing w:after="0"/>
              <w:ind w:left="0"/>
              <w:rPr>
                <w:sz w:val="16"/>
                <w:szCs w:val="18"/>
              </w:rPr>
            </w:pPr>
            <w:r w:rsidRPr="00085714">
              <w:rPr>
                <w:sz w:val="16"/>
                <w:szCs w:val="18"/>
              </w:rPr>
              <w:t>w miejscowości</w:t>
            </w:r>
          </w:p>
        </w:tc>
        <w:tc>
          <w:tcPr>
            <w:tcW w:w="992" w:type="dxa"/>
            <w:tcBorders>
              <w:top w:val="single" w:sz="4" w:space="0" w:color="FFA9AC"/>
              <w:left w:val="single" w:sz="4" w:space="0" w:color="FFA9AC"/>
              <w:bottom w:val="single" w:sz="12" w:space="0" w:color="FF7E82"/>
              <w:right w:val="single" w:sz="4" w:space="0" w:color="FFA9AC"/>
            </w:tcBorders>
            <w:noWrap/>
            <w:hideMark/>
          </w:tcPr>
          <w:p w14:paraId="40F37196" w14:textId="37CFBD2F" w:rsidR="00A97E45" w:rsidRPr="00085714" w:rsidRDefault="00A97E45" w:rsidP="00257AEA">
            <w:pPr>
              <w:spacing w:after="0"/>
              <w:ind w:left="0"/>
              <w:rPr>
                <w:sz w:val="16"/>
                <w:szCs w:val="18"/>
              </w:rPr>
            </w:pPr>
            <w:r w:rsidRPr="00085714">
              <w:rPr>
                <w:sz w:val="16"/>
                <w:szCs w:val="18"/>
              </w:rPr>
              <w:t>nazwa</w:t>
            </w:r>
          </w:p>
        </w:tc>
        <w:tc>
          <w:tcPr>
            <w:tcW w:w="1701" w:type="dxa"/>
            <w:tcBorders>
              <w:top w:val="single" w:sz="4" w:space="0" w:color="FFA9AC"/>
              <w:left w:val="single" w:sz="4" w:space="0" w:color="FFA9AC"/>
              <w:bottom w:val="single" w:sz="12" w:space="0" w:color="FF7E82"/>
              <w:right w:val="single" w:sz="4" w:space="0" w:color="FFA9AC"/>
            </w:tcBorders>
            <w:noWrap/>
            <w:hideMark/>
          </w:tcPr>
          <w:p w14:paraId="68F0C9B9" w14:textId="77777777" w:rsidR="00A97E45" w:rsidRPr="00085714" w:rsidRDefault="00A97E45" w:rsidP="00257AEA">
            <w:pPr>
              <w:spacing w:after="0"/>
              <w:ind w:left="0"/>
              <w:rPr>
                <w:sz w:val="16"/>
                <w:szCs w:val="18"/>
              </w:rPr>
            </w:pPr>
            <w:r w:rsidRPr="00085714">
              <w:rPr>
                <w:sz w:val="16"/>
                <w:szCs w:val="18"/>
              </w:rPr>
              <w:t>chronologia</w:t>
            </w:r>
          </w:p>
          <w:p w14:paraId="24B994DA" w14:textId="573C251B" w:rsidR="00152F96" w:rsidRPr="00085714" w:rsidRDefault="00152F96" w:rsidP="00152F96">
            <w:pPr>
              <w:tabs>
                <w:tab w:val="left" w:pos="2580"/>
              </w:tabs>
              <w:rPr>
                <w:sz w:val="16"/>
                <w:szCs w:val="18"/>
              </w:rPr>
            </w:pPr>
            <w:r w:rsidRPr="00085714">
              <w:rPr>
                <w:sz w:val="16"/>
                <w:szCs w:val="18"/>
              </w:rPr>
              <w:tab/>
            </w:r>
          </w:p>
          <w:p w14:paraId="25554795" w14:textId="1542C596" w:rsidR="00152F96" w:rsidRPr="00085714" w:rsidRDefault="00152F96" w:rsidP="00152F96">
            <w:pPr>
              <w:jc w:val="center"/>
              <w:rPr>
                <w:sz w:val="16"/>
                <w:szCs w:val="18"/>
              </w:rPr>
            </w:pPr>
          </w:p>
        </w:tc>
        <w:tc>
          <w:tcPr>
            <w:tcW w:w="1418" w:type="dxa"/>
            <w:tcBorders>
              <w:top w:val="single" w:sz="4" w:space="0" w:color="FFA9AC"/>
              <w:left w:val="single" w:sz="4" w:space="0" w:color="FFA9AC"/>
              <w:bottom w:val="single" w:sz="12" w:space="0" w:color="FF7E82"/>
              <w:right w:val="single" w:sz="4" w:space="0" w:color="FFA9AC"/>
            </w:tcBorders>
            <w:noWrap/>
            <w:hideMark/>
          </w:tcPr>
          <w:p w14:paraId="53A7E69C" w14:textId="26544F7A" w:rsidR="00A97E45" w:rsidRPr="00085714" w:rsidRDefault="00A97E45" w:rsidP="00257AEA">
            <w:pPr>
              <w:spacing w:after="0"/>
              <w:ind w:left="0"/>
              <w:rPr>
                <w:sz w:val="16"/>
                <w:szCs w:val="18"/>
              </w:rPr>
            </w:pPr>
            <w:r w:rsidRPr="00085714">
              <w:rPr>
                <w:sz w:val="16"/>
                <w:szCs w:val="18"/>
              </w:rPr>
              <w:t>funkcja</w:t>
            </w:r>
          </w:p>
        </w:tc>
        <w:tc>
          <w:tcPr>
            <w:tcW w:w="1148" w:type="dxa"/>
            <w:tcBorders>
              <w:top w:val="single" w:sz="4" w:space="0" w:color="FFA9AC"/>
              <w:left w:val="single" w:sz="4" w:space="0" w:color="FFA9AC"/>
              <w:bottom w:val="single" w:sz="12" w:space="0" w:color="FF7E82"/>
              <w:right w:val="single" w:sz="4" w:space="0" w:color="FFA9AC"/>
            </w:tcBorders>
            <w:noWrap/>
            <w:hideMark/>
          </w:tcPr>
          <w:p w14:paraId="6B46D373" w14:textId="3B7D2C84" w:rsidR="00A97E45" w:rsidRPr="00085714" w:rsidRDefault="00A97E45" w:rsidP="00257AEA">
            <w:pPr>
              <w:spacing w:after="0"/>
              <w:ind w:left="0"/>
              <w:rPr>
                <w:sz w:val="16"/>
                <w:szCs w:val="18"/>
              </w:rPr>
            </w:pPr>
            <w:r w:rsidRPr="00085714">
              <w:rPr>
                <w:sz w:val="16"/>
                <w:szCs w:val="18"/>
              </w:rPr>
              <w:t>wykaz dokumentów</w:t>
            </w:r>
          </w:p>
        </w:tc>
        <w:tc>
          <w:tcPr>
            <w:tcW w:w="830" w:type="dxa"/>
            <w:tcBorders>
              <w:top w:val="single" w:sz="4" w:space="0" w:color="FFA9AC"/>
              <w:left w:val="single" w:sz="4" w:space="0" w:color="FFA9AC"/>
              <w:bottom w:val="single" w:sz="12" w:space="0" w:color="FF7E82"/>
              <w:right w:val="single" w:sz="4" w:space="0" w:color="FFA9AC"/>
            </w:tcBorders>
            <w:noWrap/>
            <w:hideMark/>
          </w:tcPr>
          <w:p w14:paraId="172AC862" w14:textId="40BAC5E7" w:rsidR="00A97E45" w:rsidRPr="00085714" w:rsidRDefault="00A97E45" w:rsidP="00257AEA">
            <w:pPr>
              <w:spacing w:after="0"/>
              <w:ind w:left="0"/>
              <w:rPr>
                <w:sz w:val="16"/>
                <w:szCs w:val="18"/>
              </w:rPr>
            </w:pPr>
            <w:r w:rsidRPr="00085714">
              <w:rPr>
                <w:sz w:val="16"/>
                <w:szCs w:val="18"/>
              </w:rPr>
              <w:t>data wpisu</w:t>
            </w:r>
          </w:p>
        </w:tc>
      </w:tr>
      <w:tr w:rsidR="00152F96" w:rsidRPr="00085714" w14:paraId="6F230EF9" w14:textId="77777777" w:rsidTr="00152F96">
        <w:trPr>
          <w:trHeight w:val="300"/>
        </w:trPr>
        <w:tc>
          <w:tcPr>
            <w:tcW w:w="709" w:type="dxa"/>
            <w:tcBorders>
              <w:top w:val="single" w:sz="4" w:space="0" w:color="FFA9AC"/>
              <w:left w:val="single" w:sz="4" w:space="0" w:color="FFA9AC"/>
              <w:bottom w:val="single" w:sz="4" w:space="0" w:color="FFA9AC"/>
              <w:right w:val="single" w:sz="4" w:space="0" w:color="FFA9AC"/>
            </w:tcBorders>
          </w:tcPr>
          <w:p w14:paraId="35D80686" w14:textId="469DCB51" w:rsidR="00A97E45" w:rsidRPr="00085714" w:rsidRDefault="00A97E45" w:rsidP="00257AEA">
            <w:pPr>
              <w:spacing w:after="0"/>
              <w:ind w:left="0"/>
              <w:rPr>
                <w:sz w:val="16"/>
                <w:szCs w:val="18"/>
              </w:rPr>
            </w:pPr>
            <w:r w:rsidRPr="00085714">
              <w:rPr>
                <w:sz w:val="16"/>
                <w:szCs w:val="18"/>
              </w:rPr>
              <w:t>58-64</w:t>
            </w:r>
          </w:p>
        </w:tc>
        <w:tc>
          <w:tcPr>
            <w:tcW w:w="709" w:type="dxa"/>
            <w:tcBorders>
              <w:top w:val="single" w:sz="4" w:space="0" w:color="FFA9AC"/>
              <w:left w:val="single" w:sz="4" w:space="0" w:color="FFA9AC"/>
              <w:bottom w:val="single" w:sz="4" w:space="0" w:color="FFA9AC"/>
              <w:right w:val="single" w:sz="4" w:space="0" w:color="FFA9AC"/>
            </w:tcBorders>
          </w:tcPr>
          <w:p w14:paraId="3B7F1121" w14:textId="2E8DB200" w:rsidR="00A97E45" w:rsidRPr="00085714" w:rsidRDefault="00A97E45" w:rsidP="00257AEA">
            <w:pPr>
              <w:spacing w:after="0"/>
              <w:ind w:left="0"/>
              <w:rPr>
                <w:sz w:val="16"/>
                <w:szCs w:val="18"/>
              </w:rPr>
            </w:pPr>
            <w:r w:rsidRPr="00085714">
              <w:rPr>
                <w:sz w:val="16"/>
                <w:szCs w:val="18"/>
              </w:rPr>
              <w:t>7</w:t>
            </w:r>
          </w:p>
        </w:tc>
        <w:tc>
          <w:tcPr>
            <w:tcW w:w="850" w:type="dxa"/>
            <w:tcBorders>
              <w:top w:val="single" w:sz="4" w:space="0" w:color="FFA9AC"/>
              <w:left w:val="single" w:sz="4" w:space="0" w:color="FFA9AC"/>
              <w:bottom w:val="single" w:sz="4" w:space="0" w:color="FFA9AC"/>
              <w:right w:val="single" w:sz="4" w:space="0" w:color="FFA9AC"/>
            </w:tcBorders>
          </w:tcPr>
          <w:p w14:paraId="55A5D8CD" w14:textId="4D6EC485" w:rsidR="00A97E45" w:rsidRPr="00085714" w:rsidRDefault="00A97E45" w:rsidP="00257AEA">
            <w:pPr>
              <w:spacing w:after="0"/>
              <w:ind w:left="0"/>
              <w:rPr>
                <w:sz w:val="16"/>
                <w:szCs w:val="18"/>
              </w:rPr>
            </w:pPr>
            <w:r w:rsidRPr="00085714">
              <w:rPr>
                <w:sz w:val="16"/>
                <w:szCs w:val="18"/>
              </w:rPr>
              <w:t>3</w:t>
            </w:r>
          </w:p>
        </w:tc>
        <w:tc>
          <w:tcPr>
            <w:tcW w:w="992" w:type="dxa"/>
            <w:tcBorders>
              <w:top w:val="single" w:sz="4" w:space="0" w:color="FFA9AC"/>
              <w:left w:val="single" w:sz="4" w:space="0" w:color="FFA9AC"/>
              <w:bottom w:val="single" w:sz="4" w:space="0" w:color="FFA9AC"/>
              <w:right w:val="single" w:sz="4" w:space="0" w:color="FFA9AC"/>
            </w:tcBorders>
            <w:noWrap/>
            <w:hideMark/>
          </w:tcPr>
          <w:p w14:paraId="11658A86" w14:textId="60F234DC" w:rsidR="00A97E45" w:rsidRPr="00085714" w:rsidRDefault="00A97E45" w:rsidP="00257AEA">
            <w:pPr>
              <w:spacing w:after="0"/>
              <w:ind w:left="0"/>
              <w:rPr>
                <w:sz w:val="16"/>
                <w:szCs w:val="18"/>
              </w:rPr>
            </w:pPr>
            <w:r w:rsidRPr="00085714">
              <w:rPr>
                <w:sz w:val="16"/>
                <w:szCs w:val="18"/>
              </w:rPr>
              <w:t>Pruszków-Bąki</w:t>
            </w:r>
          </w:p>
        </w:tc>
        <w:tc>
          <w:tcPr>
            <w:tcW w:w="1701" w:type="dxa"/>
            <w:tcBorders>
              <w:top w:val="single" w:sz="4" w:space="0" w:color="FFA9AC"/>
              <w:left w:val="single" w:sz="4" w:space="0" w:color="FFA9AC"/>
              <w:bottom w:val="single" w:sz="4" w:space="0" w:color="FFA9AC"/>
              <w:right w:val="single" w:sz="4" w:space="0" w:color="FFA9AC"/>
            </w:tcBorders>
            <w:noWrap/>
            <w:hideMark/>
          </w:tcPr>
          <w:p w14:paraId="0A0FAC01" w14:textId="48E1DC84" w:rsidR="00A97E45" w:rsidRPr="00085714" w:rsidRDefault="00A97E45" w:rsidP="002B12A8">
            <w:pPr>
              <w:spacing w:after="0"/>
              <w:ind w:left="0"/>
              <w:jc w:val="left"/>
              <w:rPr>
                <w:sz w:val="16"/>
                <w:szCs w:val="18"/>
              </w:rPr>
            </w:pPr>
            <w:r w:rsidRPr="00085714">
              <w:rPr>
                <w:sz w:val="16"/>
                <w:szCs w:val="18"/>
              </w:rPr>
              <w:t>okres wpływów rzymskich (I – VI w.)</w:t>
            </w:r>
          </w:p>
        </w:tc>
        <w:tc>
          <w:tcPr>
            <w:tcW w:w="1418" w:type="dxa"/>
            <w:tcBorders>
              <w:top w:val="single" w:sz="4" w:space="0" w:color="FFA9AC"/>
              <w:left w:val="single" w:sz="4" w:space="0" w:color="FFA9AC"/>
              <w:bottom w:val="single" w:sz="4" w:space="0" w:color="FFA9AC"/>
              <w:right w:val="single" w:sz="4" w:space="0" w:color="FFA9AC"/>
            </w:tcBorders>
            <w:noWrap/>
            <w:hideMark/>
          </w:tcPr>
          <w:p w14:paraId="0EEE3D92" w14:textId="3920D2B8" w:rsidR="00A97E45" w:rsidRPr="00085714" w:rsidRDefault="00A97E45" w:rsidP="004352DF">
            <w:pPr>
              <w:spacing w:after="0"/>
              <w:ind w:left="0"/>
              <w:jc w:val="left"/>
              <w:rPr>
                <w:sz w:val="16"/>
                <w:szCs w:val="18"/>
              </w:rPr>
            </w:pPr>
            <w:r w:rsidRPr="00085714">
              <w:rPr>
                <w:sz w:val="16"/>
                <w:szCs w:val="18"/>
              </w:rPr>
              <w:t>osada;</w:t>
            </w:r>
          </w:p>
          <w:p w14:paraId="1646552B" w14:textId="64BCC6BB" w:rsidR="00A97E45" w:rsidRPr="00085714" w:rsidRDefault="00A97E45" w:rsidP="004352DF">
            <w:pPr>
              <w:spacing w:after="0"/>
              <w:ind w:left="0"/>
              <w:jc w:val="left"/>
              <w:rPr>
                <w:sz w:val="16"/>
                <w:szCs w:val="18"/>
              </w:rPr>
            </w:pPr>
            <w:r w:rsidRPr="00085714">
              <w:rPr>
                <w:sz w:val="16"/>
                <w:szCs w:val="18"/>
              </w:rPr>
              <w:t>miejsce produkcji żelaza</w:t>
            </w:r>
          </w:p>
        </w:tc>
        <w:tc>
          <w:tcPr>
            <w:tcW w:w="1148" w:type="dxa"/>
            <w:tcBorders>
              <w:top w:val="single" w:sz="4" w:space="0" w:color="FFA9AC"/>
              <w:left w:val="single" w:sz="4" w:space="0" w:color="FFA9AC"/>
              <w:bottom w:val="single" w:sz="4" w:space="0" w:color="FFA9AC"/>
              <w:right w:val="single" w:sz="4" w:space="0" w:color="FFA9AC"/>
            </w:tcBorders>
            <w:noWrap/>
            <w:hideMark/>
          </w:tcPr>
          <w:p w14:paraId="78571E6C" w14:textId="04610070" w:rsidR="00A97E45" w:rsidRPr="00085714" w:rsidRDefault="00A97E45" w:rsidP="00257AEA">
            <w:pPr>
              <w:spacing w:after="0"/>
              <w:ind w:left="0"/>
              <w:rPr>
                <w:sz w:val="16"/>
                <w:szCs w:val="18"/>
              </w:rPr>
            </w:pPr>
            <w:r w:rsidRPr="00085714">
              <w:rPr>
                <w:sz w:val="16"/>
                <w:szCs w:val="18"/>
              </w:rPr>
              <w:t>C – 100</w:t>
            </w:r>
          </w:p>
          <w:p w14:paraId="233E0BF1" w14:textId="7249127C" w:rsidR="00A97E45" w:rsidRPr="00085714" w:rsidRDefault="00A97E45" w:rsidP="00257AEA">
            <w:pPr>
              <w:spacing w:after="0"/>
              <w:ind w:left="0"/>
              <w:rPr>
                <w:sz w:val="16"/>
                <w:szCs w:val="18"/>
              </w:rPr>
            </w:pPr>
            <w:r w:rsidRPr="00085714">
              <w:rPr>
                <w:sz w:val="16"/>
                <w:szCs w:val="18"/>
              </w:rPr>
              <w:t>z 18.11.1974</w:t>
            </w:r>
          </w:p>
        </w:tc>
        <w:tc>
          <w:tcPr>
            <w:tcW w:w="830" w:type="dxa"/>
            <w:tcBorders>
              <w:top w:val="single" w:sz="4" w:space="0" w:color="FFA9AC"/>
              <w:left w:val="single" w:sz="4" w:space="0" w:color="FFA9AC"/>
              <w:bottom w:val="single" w:sz="4" w:space="0" w:color="FFA9AC"/>
              <w:right w:val="single" w:sz="4" w:space="0" w:color="FFA9AC"/>
            </w:tcBorders>
            <w:noWrap/>
            <w:hideMark/>
          </w:tcPr>
          <w:p w14:paraId="1E5CF4AB" w14:textId="77777777" w:rsidR="00A97E45" w:rsidRPr="00085714" w:rsidRDefault="00A97E45" w:rsidP="00257AEA">
            <w:pPr>
              <w:spacing w:after="0"/>
              <w:ind w:left="0"/>
              <w:rPr>
                <w:sz w:val="16"/>
                <w:szCs w:val="18"/>
              </w:rPr>
            </w:pPr>
            <w:r w:rsidRPr="00085714">
              <w:rPr>
                <w:sz w:val="16"/>
                <w:szCs w:val="18"/>
              </w:rPr>
              <w:t>18.11.</w:t>
            </w:r>
            <w:r w:rsidRPr="00085714">
              <w:rPr>
                <w:sz w:val="16"/>
                <w:szCs w:val="18"/>
              </w:rPr>
              <w:br/>
              <w:t>1974</w:t>
            </w:r>
          </w:p>
        </w:tc>
      </w:tr>
      <w:tr w:rsidR="00152F96" w:rsidRPr="00085714" w14:paraId="6687A08E" w14:textId="77777777" w:rsidTr="00152F96">
        <w:trPr>
          <w:trHeight w:val="300"/>
        </w:trPr>
        <w:tc>
          <w:tcPr>
            <w:tcW w:w="709" w:type="dxa"/>
            <w:tcBorders>
              <w:top w:val="single" w:sz="4" w:space="0" w:color="FFA9AC"/>
              <w:left w:val="single" w:sz="4" w:space="0" w:color="FFA9AC"/>
              <w:bottom w:val="single" w:sz="4" w:space="0" w:color="FFA9AC"/>
              <w:right w:val="single" w:sz="4" w:space="0" w:color="FFA9AC"/>
            </w:tcBorders>
          </w:tcPr>
          <w:p w14:paraId="4B1C42EB" w14:textId="0CF28019" w:rsidR="00A97E45" w:rsidRPr="00085714" w:rsidRDefault="00A97E45" w:rsidP="00257AEA">
            <w:pPr>
              <w:spacing w:after="0"/>
              <w:ind w:left="0"/>
              <w:rPr>
                <w:sz w:val="16"/>
                <w:szCs w:val="18"/>
              </w:rPr>
            </w:pPr>
            <w:r w:rsidRPr="00085714">
              <w:rPr>
                <w:sz w:val="16"/>
                <w:szCs w:val="18"/>
              </w:rPr>
              <w:t>58-64</w:t>
            </w:r>
          </w:p>
        </w:tc>
        <w:tc>
          <w:tcPr>
            <w:tcW w:w="709" w:type="dxa"/>
            <w:tcBorders>
              <w:top w:val="single" w:sz="4" w:space="0" w:color="FFA9AC"/>
              <w:left w:val="single" w:sz="4" w:space="0" w:color="FFA9AC"/>
              <w:bottom w:val="single" w:sz="4" w:space="0" w:color="FFA9AC"/>
              <w:right w:val="single" w:sz="4" w:space="0" w:color="FFA9AC"/>
            </w:tcBorders>
          </w:tcPr>
          <w:p w14:paraId="16401361" w14:textId="4E28E73E" w:rsidR="00A97E45" w:rsidRPr="00085714" w:rsidRDefault="00A97E45" w:rsidP="00257AEA">
            <w:pPr>
              <w:spacing w:after="0"/>
              <w:ind w:left="0"/>
              <w:rPr>
                <w:sz w:val="16"/>
                <w:szCs w:val="18"/>
              </w:rPr>
            </w:pPr>
            <w:r w:rsidRPr="00085714">
              <w:rPr>
                <w:sz w:val="16"/>
                <w:szCs w:val="18"/>
              </w:rPr>
              <w:t>10</w:t>
            </w:r>
          </w:p>
        </w:tc>
        <w:tc>
          <w:tcPr>
            <w:tcW w:w="850" w:type="dxa"/>
            <w:tcBorders>
              <w:top w:val="single" w:sz="4" w:space="0" w:color="FFA9AC"/>
              <w:left w:val="single" w:sz="4" w:space="0" w:color="FFA9AC"/>
              <w:bottom w:val="single" w:sz="4" w:space="0" w:color="FFA9AC"/>
              <w:right w:val="single" w:sz="4" w:space="0" w:color="FFA9AC"/>
            </w:tcBorders>
          </w:tcPr>
          <w:p w14:paraId="48393CE4" w14:textId="2D75F93C" w:rsidR="00A97E45" w:rsidRPr="00085714" w:rsidRDefault="00A97E45" w:rsidP="00257AEA">
            <w:pPr>
              <w:spacing w:after="0"/>
              <w:ind w:left="0"/>
              <w:rPr>
                <w:sz w:val="16"/>
                <w:szCs w:val="18"/>
              </w:rPr>
            </w:pPr>
            <w:r w:rsidRPr="00085714">
              <w:rPr>
                <w:sz w:val="16"/>
                <w:szCs w:val="18"/>
              </w:rPr>
              <w:t>6</w:t>
            </w:r>
          </w:p>
        </w:tc>
        <w:tc>
          <w:tcPr>
            <w:tcW w:w="992" w:type="dxa"/>
            <w:tcBorders>
              <w:top w:val="single" w:sz="4" w:space="0" w:color="FFA9AC"/>
              <w:left w:val="single" w:sz="4" w:space="0" w:color="FFA9AC"/>
              <w:bottom w:val="single" w:sz="4" w:space="0" w:color="FFA9AC"/>
              <w:right w:val="single" w:sz="4" w:space="0" w:color="FFA9AC"/>
            </w:tcBorders>
            <w:noWrap/>
            <w:hideMark/>
          </w:tcPr>
          <w:p w14:paraId="070CF70B" w14:textId="46E2D7A1" w:rsidR="00A97E45" w:rsidRPr="00085714" w:rsidRDefault="00A97E45" w:rsidP="00257AEA">
            <w:pPr>
              <w:spacing w:after="0"/>
              <w:ind w:left="0"/>
              <w:rPr>
                <w:sz w:val="16"/>
                <w:szCs w:val="18"/>
              </w:rPr>
            </w:pPr>
            <w:r w:rsidRPr="00085714">
              <w:rPr>
                <w:sz w:val="16"/>
                <w:szCs w:val="18"/>
              </w:rPr>
              <w:t>Pruszków-Gąsin</w:t>
            </w:r>
          </w:p>
        </w:tc>
        <w:tc>
          <w:tcPr>
            <w:tcW w:w="1701" w:type="dxa"/>
            <w:tcBorders>
              <w:top w:val="single" w:sz="4" w:space="0" w:color="FFA9AC"/>
              <w:left w:val="single" w:sz="4" w:space="0" w:color="FFA9AC"/>
              <w:bottom w:val="single" w:sz="4" w:space="0" w:color="FFA9AC"/>
              <w:right w:val="single" w:sz="4" w:space="0" w:color="FFA9AC"/>
            </w:tcBorders>
            <w:noWrap/>
            <w:hideMark/>
          </w:tcPr>
          <w:p w14:paraId="54C7B4DD" w14:textId="2EEAEB48" w:rsidR="00A97E45" w:rsidRPr="00085714" w:rsidRDefault="00A97E45" w:rsidP="002B12A8">
            <w:pPr>
              <w:spacing w:after="0"/>
              <w:ind w:left="0"/>
              <w:jc w:val="left"/>
              <w:rPr>
                <w:sz w:val="16"/>
                <w:szCs w:val="18"/>
              </w:rPr>
            </w:pPr>
            <w:r w:rsidRPr="00085714">
              <w:rPr>
                <w:sz w:val="16"/>
                <w:szCs w:val="18"/>
              </w:rPr>
              <w:t>okres wpływów rzymskich (I – VI w.)</w:t>
            </w:r>
          </w:p>
        </w:tc>
        <w:tc>
          <w:tcPr>
            <w:tcW w:w="1418" w:type="dxa"/>
            <w:tcBorders>
              <w:top w:val="single" w:sz="4" w:space="0" w:color="FFA9AC"/>
              <w:left w:val="single" w:sz="4" w:space="0" w:color="FFA9AC"/>
              <w:bottom w:val="single" w:sz="4" w:space="0" w:color="FFA9AC"/>
              <w:right w:val="single" w:sz="4" w:space="0" w:color="FFA9AC"/>
            </w:tcBorders>
            <w:noWrap/>
            <w:hideMark/>
          </w:tcPr>
          <w:p w14:paraId="0C72651E" w14:textId="23688AB7" w:rsidR="00A97E45" w:rsidRPr="00085714" w:rsidRDefault="00A97E45" w:rsidP="004352DF">
            <w:pPr>
              <w:spacing w:after="0"/>
              <w:ind w:left="0"/>
              <w:jc w:val="left"/>
              <w:rPr>
                <w:sz w:val="16"/>
                <w:szCs w:val="18"/>
              </w:rPr>
            </w:pPr>
            <w:r w:rsidRPr="00085714">
              <w:rPr>
                <w:sz w:val="16"/>
                <w:szCs w:val="18"/>
              </w:rPr>
              <w:t>osada;</w:t>
            </w:r>
            <w:r w:rsidRPr="00085714">
              <w:rPr>
                <w:sz w:val="16"/>
                <w:szCs w:val="18"/>
              </w:rPr>
              <w:br/>
              <w:t>miejsce produkcji żelaza</w:t>
            </w:r>
          </w:p>
        </w:tc>
        <w:tc>
          <w:tcPr>
            <w:tcW w:w="1148" w:type="dxa"/>
            <w:tcBorders>
              <w:top w:val="single" w:sz="4" w:space="0" w:color="FFA9AC"/>
              <w:left w:val="single" w:sz="4" w:space="0" w:color="FFA9AC"/>
              <w:bottom w:val="single" w:sz="4" w:space="0" w:color="FFA9AC"/>
              <w:right w:val="single" w:sz="4" w:space="0" w:color="FFA9AC"/>
            </w:tcBorders>
            <w:noWrap/>
            <w:hideMark/>
          </w:tcPr>
          <w:p w14:paraId="7807C966" w14:textId="355A462B" w:rsidR="00A97E45" w:rsidRPr="00085714" w:rsidRDefault="00A97E45" w:rsidP="00257AEA">
            <w:pPr>
              <w:spacing w:after="0"/>
              <w:ind w:left="0"/>
              <w:rPr>
                <w:sz w:val="16"/>
                <w:szCs w:val="18"/>
              </w:rPr>
            </w:pPr>
            <w:r w:rsidRPr="00085714">
              <w:rPr>
                <w:sz w:val="16"/>
                <w:szCs w:val="18"/>
              </w:rPr>
              <w:t>C – 96</w:t>
            </w:r>
          </w:p>
          <w:p w14:paraId="1B9DF9C8" w14:textId="41370D58" w:rsidR="00A97E45" w:rsidRPr="00085714" w:rsidRDefault="00A97E45" w:rsidP="00257AEA">
            <w:pPr>
              <w:spacing w:after="0"/>
              <w:ind w:left="0"/>
              <w:rPr>
                <w:sz w:val="16"/>
                <w:szCs w:val="18"/>
              </w:rPr>
            </w:pPr>
            <w:r w:rsidRPr="00085714">
              <w:rPr>
                <w:sz w:val="16"/>
                <w:szCs w:val="18"/>
              </w:rPr>
              <w:t>z 18.11.1974</w:t>
            </w:r>
          </w:p>
        </w:tc>
        <w:tc>
          <w:tcPr>
            <w:tcW w:w="830" w:type="dxa"/>
            <w:tcBorders>
              <w:top w:val="single" w:sz="4" w:space="0" w:color="FFA9AC"/>
              <w:left w:val="single" w:sz="4" w:space="0" w:color="FFA9AC"/>
              <w:bottom w:val="single" w:sz="4" w:space="0" w:color="FFA9AC"/>
              <w:right w:val="single" w:sz="4" w:space="0" w:color="FFA9AC"/>
            </w:tcBorders>
            <w:noWrap/>
            <w:hideMark/>
          </w:tcPr>
          <w:p w14:paraId="168424E2" w14:textId="77777777" w:rsidR="00A97E45" w:rsidRPr="00085714" w:rsidRDefault="00A97E45" w:rsidP="00257AEA">
            <w:pPr>
              <w:spacing w:after="0"/>
              <w:ind w:left="0"/>
              <w:rPr>
                <w:sz w:val="16"/>
                <w:szCs w:val="18"/>
              </w:rPr>
            </w:pPr>
            <w:r w:rsidRPr="00085714">
              <w:rPr>
                <w:sz w:val="16"/>
                <w:szCs w:val="18"/>
              </w:rPr>
              <w:t>05.10.</w:t>
            </w:r>
            <w:r w:rsidRPr="00085714">
              <w:rPr>
                <w:sz w:val="16"/>
                <w:szCs w:val="18"/>
              </w:rPr>
              <w:br/>
              <w:t>1974</w:t>
            </w:r>
          </w:p>
        </w:tc>
      </w:tr>
      <w:tr w:rsidR="00152F96" w:rsidRPr="00085714" w14:paraId="1CA90A66" w14:textId="77777777" w:rsidTr="00152F96">
        <w:trPr>
          <w:trHeight w:val="300"/>
        </w:trPr>
        <w:tc>
          <w:tcPr>
            <w:tcW w:w="709" w:type="dxa"/>
            <w:tcBorders>
              <w:top w:val="single" w:sz="4" w:space="0" w:color="FFA9AC"/>
              <w:left w:val="single" w:sz="4" w:space="0" w:color="FFA9AC"/>
              <w:bottom w:val="single" w:sz="4" w:space="0" w:color="FFA9AC"/>
              <w:right w:val="single" w:sz="4" w:space="0" w:color="FFA9AC"/>
            </w:tcBorders>
          </w:tcPr>
          <w:p w14:paraId="75A94E5A" w14:textId="123C1D27" w:rsidR="00A97E45" w:rsidRPr="00085714" w:rsidRDefault="00A97E45" w:rsidP="00257AEA">
            <w:pPr>
              <w:spacing w:after="0"/>
              <w:ind w:left="0"/>
              <w:rPr>
                <w:sz w:val="16"/>
                <w:szCs w:val="18"/>
              </w:rPr>
            </w:pPr>
            <w:r w:rsidRPr="00085714">
              <w:rPr>
                <w:sz w:val="16"/>
                <w:szCs w:val="18"/>
              </w:rPr>
              <w:t>58-64</w:t>
            </w:r>
          </w:p>
        </w:tc>
        <w:tc>
          <w:tcPr>
            <w:tcW w:w="709" w:type="dxa"/>
            <w:tcBorders>
              <w:top w:val="single" w:sz="4" w:space="0" w:color="FFA9AC"/>
              <w:left w:val="single" w:sz="4" w:space="0" w:color="FFA9AC"/>
              <w:bottom w:val="single" w:sz="4" w:space="0" w:color="FFA9AC"/>
              <w:right w:val="single" w:sz="4" w:space="0" w:color="FFA9AC"/>
            </w:tcBorders>
          </w:tcPr>
          <w:p w14:paraId="7B2FC9C1" w14:textId="27371CAA" w:rsidR="00A97E45" w:rsidRPr="00085714" w:rsidRDefault="00A97E45" w:rsidP="00257AEA">
            <w:pPr>
              <w:spacing w:after="0"/>
              <w:ind w:left="0"/>
              <w:rPr>
                <w:sz w:val="16"/>
                <w:szCs w:val="18"/>
              </w:rPr>
            </w:pPr>
            <w:r w:rsidRPr="00085714">
              <w:rPr>
                <w:sz w:val="16"/>
                <w:szCs w:val="18"/>
              </w:rPr>
              <w:t>8</w:t>
            </w:r>
          </w:p>
        </w:tc>
        <w:tc>
          <w:tcPr>
            <w:tcW w:w="850" w:type="dxa"/>
            <w:tcBorders>
              <w:top w:val="single" w:sz="4" w:space="0" w:color="FFA9AC"/>
              <w:left w:val="single" w:sz="4" w:space="0" w:color="FFA9AC"/>
              <w:bottom w:val="single" w:sz="4" w:space="0" w:color="FFA9AC"/>
              <w:right w:val="single" w:sz="4" w:space="0" w:color="FFA9AC"/>
            </w:tcBorders>
          </w:tcPr>
          <w:p w14:paraId="308D7C1B" w14:textId="21E74140" w:rsidR="00A97E45" w:rsidRPr="00085714" w:rsidRDefault="00A97E45" w:rsidP="00257AEA">
            <w:pPr>
              <w:spacing w:after="0"/>
              <w:ind w:left="0"/>
              <w:rPr>
                <w:sz w:val="16"/>
                <w:szCs w:val="18"/>
              </w:rPr>
            </w:pPr>
            <w:r w:rsidRPr="00085714">
              <w:rPr>
                <w:sz w:val="16"/>
                <w:szCs w:val="18"/>
              </w:rPr>
              <w:t>4</w:t>
            </w:r>
          </w:p>
        </w:tc>
        <w:tc>
          <w:tcPr>
            <w:tcW w:w="992" w:type="dxa"/>
            <w:tcBorders>
              <w:top w:val="single" w:sz="4" w:space="0" w:color="FFA9AC"/>
              <w:left w:val="single" w:sz="4" w:space="0" w:color="FFA9AC"/>
              <w:bottom w:val="single" w:sz="4" w:space="0" w:color="FFA9AC"/>
              <w:right w:val="single" w:sz="4" w:space="0" w:color="FFA9AC"/>
            </w:tcBorders>
            <w:noWrap/>
            <w:hideMark/>
          </w:tcPr>
          <w:p w14:paraId="0C921B68" w14:textId="0777110F" w:rsidR="00A97E45" w:rsidRPr="00085714" w:rsidRDefault="00A97E45" w:rsidP="00257AEA">
            <w:pPr>
              <w:spacing w:after="0"/>
              <w:ind w:left="0"/>
              <w:rPr>
                <w:sz w:val="16"/>
                <w:szCs w:val="18"/>
              </w:rPr>
            </w:pPr>
            <w:r w:rsidRPr="00085714">
              <w:rPr>
                <w:sz w:val="16"/>
                <w:szCs w:val="18"/>
              </w:rPr>
              <w:t>Pruszków-Żbików</w:t>
            </w:r>
          </w:p>
        </w:tc>
        <w:tc>
          <w:tcPr>
            <w:tcW w:w="1701" w:type="dxa"/>
            <w:tcBorders>
              <w:top w:val="single" w:sz="4" w:space="0" w:color="FFA9AC"/>
              <w:left w:val="single" w:sz="4" w:space="0" w:color="FFA9AC"/>
              <w:bottom w:val="single" w:sz="4" w:space="0" w:color="FFA9AC"/>
              <w:right w:val="single" w:sz="4" w:space="0" w:color="FFA9AC"/>
            </w:tcBorders>
            <w:noWrap/>
            <w:hideMark/>
          </w:tcPr>
          <w:p w14:paraId="6B73CD7E" w14:textId="1E50B60C" w:rsidR="00A97E45" w:rsidRPr="00085714" w:rsidRDefault="00A97E45" w:rsidP="002B12A8">
            <w:pPr>
              <w:spacing w:after="0"/>
              <w:ind w:left="0"/>
              <w:jc w:val="left"/>
              <w:rPr>
                <w:sz w:val="16"/>
                <w:szCs w:val="18"/>
              </w:rPr>
            </w:pPr>
            <w:r w:rsidRPr="00085714">
              <w:rPr>
                <w:sz w:val="16"/>
                <w:szCs w:val="18"/>
              </w:rPr>
              <w:t>starożytność; okres halsztacki; okres lateński;</w:t>
            </w:r>
          </w:p>
          <w:p w14:paraId="6EEA4011" w14:textId="549F4AB7" w:rsidR="00A97E45" w:rsidRPr="00085714" w:rsidRDefault="00A97E45" w:rsidP="002B12A8">
            <w:pPr>
              <w:spacing w:after="0"/>
              <w:ind w:left="0"/>
              <w:jc w:val="left"/>
              <w:rPr>
                <w:sz w:val="16"/>
                <w:szCs w:val="18"/>
              </w:rPr>
            </w:pPr>
            <w:r w:rsidRPr="00085714">
              <w:rPr>
                <w:sz w:val="16"/>
                <w:szCs w:val="18"/>
              </w:rPr>
              <w:t>okres wpływów rzymskich (I – VI w.)</w:t>
            </w:r>
          </w:p>
        </w:tc>
        <w:tc>
          <w:tcPr>
            <w:tcW w:w="1418" w:type="dxa"/>
            <w:tcBorders>
              <w:top w:val="single" w:sz="4" w:space="0" w:color="FFA9AC"/>
              <w:left w:val="single" w:sz="4" w:space="0" w:color="FFA9AC"/>
              <w:bottom w:val="single" w:sz="4" w:space="0" w:color="FFA9AC"/>
              <w:right w:val="single" w:sz="4" w:space="0" w:color="FFA9AC"/>
            </w:tcBorders>
            <w:noWrap/>
            <w:hideMark/>
          </w:tcPr>
          <w:p w14:paraId="02B5016B" w14:textId="77777777" w:rsidR="00A97E45" w:rsidRPr="00085714" w:rsidRDefault="00A97E45" w:rsidP="004352DF">
            <w:pPr>
              <w:spacing w:after="0"/>
              <w:ind w:left="0"/>
              <w:jc w:val="left"/>
              <w:rPr>
                <w:sz w:val="16"/>
                <w:szCs w:val="18"/>
              </w:rPr>
            </w:pPr>
            <w:r w:rsidRPr="00085714">
              <w:rPr>
                <w:sz w:val="16"/>
                <w:szCs w:val="18"/>
              </w:rPr>
              <w:t>osada; ślad osadnictwa;</w:t>
            </w:r>
          </w:p>
          <w:p w14:paraId="2BA8C9C2" w14:textId="750417B2" w:rsidR="00A97E45" w:rsidRPr="00085714" w:rsidRDefault="00A97E45" w:rsidP="004352DF">
            <w:pPr>
              <w:spacing w:after="0"/>
              <w:ind w:left="0"/>
              <w:jc w:val="left"/>
              <w:rPr>
                <w:sz w:val="16"/>
                <w:szCs w:val="18"/>
              </w:rPr>
            </w:pPr>
            <w:r w:rsidRPr="00085714">
              <w:rPr>
                <w:sz w:val="16"/>
                <w:szCs w:val="18"/>
              </w:rPr>
              <w:t>miejsce produkcji żelaza</w:t>
            </w:r>
          </w:p>
        </w:tc>
        <w:tc>
          <w:tcPr>
            <w:tcW w:w="1148" w:type="dxa"/>
            <w:tcBorders>
              <w:top w:val="single" w:sz="4" w:space="0" w:color="FFA9AC"/>
              <w:left w:val="single" w:sz="4" w:space="0" w:color="FFA9AC"/>
              <w:bottom w:val="single" w:sz="4" w:space="0" w:color="FFA9AC"/>
              <w:right w:val="single" w:sz="4" w:space="0" w:color="FFA9AC"/>
            </w:tcBorders>
            <w:noWrap/>
            <w:hideMark/>
          </w:tcPr>
          <w:p w14:paraId="1A64BAEF" w14:textId="77777777" w:rsidR="00A97E45" w:rsidRPr="00085714" w:rsidRDefault="00A97E45" w:rsidP="00257AEA">
            <w:pPr>
              <w:spacing w:after="0"/>
              <w:ind w:left="0"/>
              <w:rPr>
                <w:sz w:val="16"/>
                <w:szCs w:val="18"/>
              </w:rPr>
            </w:pPr>
            <w:r w:rsidRPr="00085714">
              <w:rPr>
                <w:sz w:val="16"/>
                <w:szCs w:val="18"/>
              </w:rPr>
              <w:t xml:space="preserve">C – 102 </w:t>
            </w:r>
          </w:p>
          <w:p w14:paraId="0550DB71" w14:textId="5DC6457D" w:rsidR="00A97E45" w:rsidRPr="00085714" w:rsidRDefault="00A97E45" w:rsidP="00257AEA">
            <w:pPr>
              <w:spacing w:after="0"/>
              <w:ind w:left="0"/>
              <w:rPr>
                <w:sz w:val="16"/>
                <w:szCs w:val="18"/>
              </w:rPr>
            </w:pPr>
            <w:r w:rsidRPr="00085714">
              <w:rPr>
                <w:sz w:val="16"/>
                <w:szCs w:val="18"/>
              </w:rPr>
              <w:t xml:space="preserve">z 18.11.1974 </w:t>
            </w:r>
          </w:p>
        </w:tc>
        <w:tc>
          <w:tcPr>
            <w:tcW w:w="830" w:type="dxa"/>
            <w:tcBorders>
              <w:top w:val="single" w:sz="4" w:space="0" w:color="FFA9AC"/>
              <w:left w:val="single" w:sz="4" w:space="0" w:color="FFA9AC"/>
              <w:bottom w:val="single" w:sz="4" w:space="0" w:color="FFA9AC"/>
              <w:right w:val="single" w:sz="4" w:space="0" w:color="FFA9AC"/>
            </w:tcBorders>
            <w:noWrap/>
            <w:hideMark/>
          </w:tcPr>
          <w:p w14:paraId="09FF27DD" w14:textId="77777777" w:rsidR="00A97E45" w:rsidRPr="00085714" w:rsidRDefault="00A97E45" w:rsidP="00257AEA">
            <w:pPr>
              <w:spacing w:after="0"/>
              <w:ind w:left="0"/>
              <w:rPr>
                <w:sz w:val="16"/>
                <w:szCs w:val="18"/>
              </w:rPr>
            </w:pPr>
            <w:r w:rsidRPr="00085714">
              <w:rPr>
                <w:sz w:val="16"/>
                <w:szCs w:val="18"/>
              </w:rPr>
              <w:t>18.11.</w:t>
            </w:r>
            <w:r w:rsidRPr="00085714">
              <w:rPr>
                <w:sz w:val="16"/>
                <w:szCs w:val="18"/>
              </w:rPr>
              <w:br/>
              <w:t>1974</w:t>
            </w:r>
          </w:p>
        </w:tc>
      </w:tr>
      <w:tr w:rsidR="00152F96" w:rsidRPr="00085714" w14:paraId="5A9FA628" w14:textId="77777777" w:rsidTr="00152F96">
        <w:trPr>
          <w:trHeight w:val="300"/>
        </w:trPr>
        <w:tc>
          <w:tcPr>
            <w:tcW w:w="709" w:type="dxa"/>
            <w:tcBorders>
              <w:top w:val="single" w:sz="4" w:space="0" w:color="FFA9AC"/>
              <w:left w:val="single" w:sz="4" w:space="0" w:color="FFA9AC"/>
              <w:bottom w:val="single" w:sz="4" w:space="0" w:color="FFA9AC"/>
              <w:right w:val="single" w:sz="4" w:space="0" w:color="FFA9AC"/>
            </w:tcBorders>
          </w:tcPr>
          <w:p w14:paraId="27235ABF" w14:textId="085361C7" w:rsidR="00A97E45" w:rsidRPr="00085714" w:rsidRDefault="00A97E45" w:rsidP="00257AEA">
            <w:pPr>
              <w:spacing w:after="0"/>
              <w:ind w:left="0"/>
              <w:rPr>
                <w:sz w:val="16"/>
                <w:szCs w:val="18"/>
              </w:rPr>
            </w:pPr>
            <w:r w:rsidRPr="00085714">
              <w:rPr>
                <w:sz w:val="16"/>
                <w:szCs w:val="18"/>
              </w:rPr>
              <w:t>58-64</w:t>
            </w:r>
          </w:p>
        </w:tc>
        <w:tc>
          <w:tcPr>
            <w:tcW w:w="709" w:type="dxa"/>
            <w:tcBorders>
              <w:top w:val="single" w:sz="4" w:space="0" w:color="FFA9AC"/>
              <w:left w:val="single" w:sz="4" w:space="0" w:color="FFA9AC"/>
              <w:bottom w:val="single" w:sz="4" w:space="0" w:color="FFA9AC"/>
              <w:right w:val="single" w:sz="4" w:space="0" w:color="FFA9AC"/>
            </w:tcBorders>
          </w:tcPr>
          <w:p w14:paraId="125D1B32" w14:textId="01DAD5BB" w:rsidR="00A97E45" w:rsidRPr="00085714" w:rsidRDefault="00A97E45" w:rsidP="00257AEA">
            <w:pPr>
              <w:spacing w:after="0"/>
              <w:ind w:left="0"/>
              <w:rPr>
                <w:sz w:val="16"/>
                <w:szCs w:val="18"/>
              </w:rPr>
            </w:pPr>
            <w:r w:rsidRPr="00085714">
              <w:rPr>
                <w:sz w:val="16"/>
                <w:szCs w:val="18"/>
              </w:rPr>
              <w:t>9</w:t>
            </w:r>
          </w:p>
        </w:tc>
        <w:tc>
          <w:tcPr>
            <w:tcW w:w="850" w:type="dxa"/>
            <w:tcBorders>
              <w:top w:val="single" w:sz="4" w:space="0" w:color="FFA9AC"/>
              <w:left w:val="single" w:sz="4" w:space="0" w:color="FFA9AC"/>
              <w:bottom w:val="single" w:sz="4" w:space="0" w:color="FFA9AC"/>
              <w:right w:val="single" w:sz="4" w:space="0" w:color="FFA9AC"/>
            </w:tcBorders>
          </w:tcPr>
          <w:p w14:paraId="05AAAFDE" w14:textId="3FBEEE8B" w:rsidR="00A97E45" w:rsidRPr="00085714" w:rsidRDefault="00A97E45" w:rsidP="00257AEA">
            <w:pPr>
              <w:spacing w:after="0"/>
              <w:ind w:left="0"/>
              <w:rPr>
                <w:sz w:val="16"/>
                <w:szCs w:val="18"/>
              </w:rPr>
            </w:pPr>
            <w:r w:rsidRPr="00085714">
              <w:rPr>
                <w:sz w:val="16"/>
                <w:szCs w:val="18"/>
              </w:rPr>
              <w:t>5</w:t>
            </w:r>
          </w:p>
        </w:tc>
        <w:tc>
          <w:tcPr>
            <w:tcW w:w="992" w:type="dxa"/>
            <w:tcBorders>
              <w:top w:val="single" w:sz="4" w:space="0" w:color="FFA9AC"/>
              <w:left w:val="single" w:sz="4" w:space="0" w:color="FFA9AC"/>
              <w:bottom w:val="single" w:sz="4" w:space="0" w:color="FFA9AC"/>
              <w:right w:val="single" w:sz="4" w:space="0" w:color="FFA9AC"/>
            </w:tcBorders>
            <w:noWrap/>
            <w:hideMark/>
          </w:tcPr>
          <w:p w14:paraId="63AB4114" w14:textId="7DD6308E" w:rsidR="00A97E45" w:rsidRPr="00085714" w:rsidRDefault="00A97E45" w:rsidP="00257AEA">
            <w:pPr>
              <w:spacing w:after="0"/>
              <w:ind w:left="0"/>
              <w:rPr>
                <w:sz w:val="16"/>
                <w:szCs w:val="18"/>
              </w:rPr>
            </w:pPr>
            <w:r w:rsidRPr="00085714">
              <w:rPr>
                <w:sz w:val="16"/>
                <w:szCs w:val="18"/>
              </w:rPr>
              <w:t>Pruszków-Żbików</w:t>
            </w:r>
          </w:p>
        </w:tc>
        <w:tc>
          <w:tcPr>
            <w:tcW w:w="1701" w:type="dxa"/>
            <w:tcBorders>
              <w:top w:val="single" w:sz="4" w:space="0" w:color="FFA9AC"/>
              <w:left w:val="single" w:sz="4" w:space="0" w:color="FFA9AC"/>
              <w:bottom w:val="single" w:sz="4" w:space="0" w:color="FFA9AC"/>
              <w:right w:val="single" w:sz="4" w:space="0" w:color="FFA9AC"/>
            </w:tcBorders>
            <w:noWrap/>
            <w:hideMark/>
          </w:tcPr>
          <w:p w14:paraId="47AABA81" w14:textId="2249FFD4" w:rsidR="00A97E45" w:rsidRPr="00085714" w:rsidRDefault="00A97E45" w:rsidP="002B12A8">
            <w:pPr>
              <w:spacing w:after="0"/>
              <w:ind w:left="0"/>
              <w:jc w:val="left"/>
              <w:rPr>
                <w:sz w:val="16"/>
                <w:szCs w:val="18"/>
              </w:rPr>
            </w:pPr>
            <w:r w:rsidRPr="00085714">
              <w:rPr>
                <w:sz w:val="16"/>
                <w:szCs w:val="18"/>
              </w:rPr>
              <w:t>okres halsztacki; okres lateński; okres wpływów rzymskich (I – VI w.); okres wczesnego średniowiecza</w:t>
            </w:r>
          </w:p>
        </w:tc>
        <w:tc>
          <w:tcPr>
            <w:tcW w:w="1418" w:type="dxa"/>
            <w:tcBorders>
              <w:top w:val="single" w:sz="4" w:space="0" w:color="FFA9AC"/>
              <w:left w:val="single" w:sz="4" w:space="0" w:color="FFA9AC"/>
              <w:bottom w:val="single" w:sz="4" w:space="0" w:color="FFA9AC"/>
              <w:right w:val="single" w:sz="4" w:space="0" w:color="FFA9AC"/>
            </w:tcBorders>
            <w:noWrap/>
            <w:hideMark/>
          </w:tcPr>
          <w:p w14:paraId="0193964C" w14:textId="34882102" w:rsidR="00A97E45" w:rsidRPr="00085714" w:rsidRDefault="00A97E45" w:rsidP="004352DF">
            <w:pPr>
              <w:spacing w:after="0"/>
              <w:ind w:left="0"/>
              <w:jc w:val="left"/>
              <w:rPr>
                <w:sz w:val="16"/>
                <w:szCs w:val="18"/>
              </w:rPr>
            </w:pPr>
            <w:r w:rsidRPr="00085714">
              <w:rPr>
                <w:sz w:val="16"/>
                <w:szCs w:val="18"/>
              </w:rPr>
              <w:t>osada; ślad osadnictwa;</w:t>
            </w:r>
          </w:p>
          <w:p w14:paraId="7BC1C365" w14:textId="3D380552" w:rsidR="00A97E45" w:rsidRPr="00085714" w:rsidRDefault="00A97E45" w:rsidP="004352DF">
            <w:pPr>
              <w:spacing w:after="0"/>
              <w:ind w:left="0"/>
              <w:jc w:val="left"/>
              <w:rPr>
                <w:sz w:val="16"/>
                <w:szCs w:val="18"/>
              </w:rPr>
            </w:pPr>
            <w:r w:rsidRPr="00085714">
              <w:rPr>
                <w:sz w:val="16"/>
                <w:szCs w:val="18"/>
              </w:rPr>
              <w:t>miejsce produkcji żelaza</w:t>
            </w:r>
          </w:p>
        </w:tc>
        <w:tc>
          <w:tcPr>
            <w:tcW w:w="1148" w:type="dxa"/>
            <w:tcBorders>
              <w:top w:val="single" w:sz="4" w:space="0" w:color="FFA9AC"/>
              <w:left w:val="single" w:sz="4" w:space="0" w:color="FFA9AC"/>
              <w:bottom w:val="single" w:sz="4" w:space="0" w:color="FFA9AC"/>
              <w:right w:val="single" w:sz="4" w:space="0" w:color="FFA9AC"/>
            </w:tcBorders>
            <w:noWrap/>
            <w:hideMark/>
          </w:tcPr>
          <w:p w14:paraId="0B427EF3" w14:textId="492C1A04" w:rsidR="00A97E45" w:rsidRPr="00085714" w:rsidRDefault="00A97E45" w:rsidP="00257AEA">
            <w:pPr>
              <w:spacing w:after="0"/>
              <w:ind w:left="0"/>
              <w:rPr>
                <w:sz w:val="16"/>
                <w:szCs w:val="18"/>
              </w:rPr>
            </w:pPr>
            <w:r w:rsidRPr="00085714">
              <w:rPr>
                <w:sz w:val="16"/>
                <w:szCs w:val="18"/>
              </w:rPr>
              <w:t>C – 103</w:t>
            </w:r>
          </w:p>
          <w:p w14:paraId="53720668" w14:textId="2564133B" w:rsidR="00A97E45" w:rsidRPr="00085714" w:rsidRDefault="00A97E45" w:rsidP="00257AEA">
            <w:pPr>
              <w:spacing w:after="0"/>
              <w:ind w:left="0"/>
              <w:rPr>
                <w:sz w:val="16"/>
                <w:szCs w:val="18"/>
              </w:rPr>
            </w:pPr>
            <w:r w:rsidRPr="00085714">
              <w:rPr>
                <w:sz w:val="16"/>
                <w:szCs w:val="18"/>
              </w:rPr>
              <w:t>z 18.11.1974</w:t>
            </w:r>
          </w:p>
        </w:tc>
        <w:tc>
          <w:tcPr>
            <w:tcW w:w="830" w:type="dxa"/>
            <w:tcBorders>
              <w:top w:val="single" w:sz="4" w:space="0" w:color="FFA9AC"/>
              <w:left w:val="single" w:sz="4" w:space="0" w:color="FFA9AC"/>
              <w:bottom w:val="single" w:sz="4" w:space="0" w:color="FFA9AC"/>
              <w:right w:val="single" w:sz="4" w:space="0" w:color="FFA9AC"/>
            </w:tcBorders>
            <w:noWrap/>
            <w:hideMark/>
          </w:tcPr>
          <w:p w14:paraId="586CA26A" w14:textId="77777777" w:rsidR="00A97E45" w:rsidRPr="00085714" w:rsidRDefault="00A97E45" w:rsidP="00257AEA">
            <w:pPr>
              <w:spacing w:after="0"/>
              <w:ind w:left="0"/>
              <w:rPr>
                <w:sz w:val="16"/>
                <w:szCs w:val="18"/>
              </w:rPr>
            </w:pPr>
            <w:r w:rsidRPr="00085714">
              <w:rPr>
                <w:sz w:val="16"/>
                <w:szCs w:val="18"/>
              </w:rPr>
              <w:t>18.11.</w:t>
            </w:r>
            <w:r w:rsidRPr="00085714">
              <w:rPr>
                <w:sz w:val="16"/>
                <w:szCs w:val="18"/>
              </w:rPr>
              <w:br/>
              <w:t>1974</w:t>
            </w:r>
          </w:p>
        </w:tc>
      </w:tr>
    </w:tbl>
    <w:p w14:paraId="1D9DA36C" w14:textId="203E48C8" w:rsidR="00A46F40" w:rsidRPr="00085714" w:rsidRDefault="00152D1A" w:rsidP="00AD2383">
      <w:pPr>
        <w:pStyle w:val="Legenda"/>
        <w:ind w:firstLine="345"/>
      </w:pPr>
      <w:r w:rsidRPr="00085714">
        <w:t xml:space="preserve">Źródło: Opracowanie własne na podstawie: dane.gov.pl </w:t>
      </w:r>
    </w:p>
    <w:p w14:paraId="07425E1D" w14:textId="77777777" w:rsidR="007A3A41" w:rsidRPr="00085714" w:rsidRDefault="007A3A41" w:rsidP="007A3A41"/>
    <w:p w14:paraId="41DA5F7B" w14:textId="55C5860D" w:rsidR="007A3A41" w:rsidRPr="00085714" w:rsidRDefault="007A3A41" w:rsidP="00515F74">
      <w:pPr>
        <w:ind w:left="0"/>
        <w:jc w:val="left"/>
      </w:pPr>
    </w:p>
    <w:sectPr w:rsidR="007A3A41" w:rsidRPr="00085714" w:rsidSect="00E9763F">
      <w:pgSz w:w="11907" w:h="16840" w:code="9"/>
      <w:pgMar w:top="1418" w:right="1021" w:bottom="998" w:left="102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6E7AB9" w14:textId="77777777" w:rsidR="0003358E" w:rsidRDefault="0003358E" w:rsidP="00CC42BF">
      <w:pPr>
        <w:spacing w:after="0" w:line="240" w:lineRule="auto"/>
      </w:pPr>
      <w:r>
        <w:separator/>
      </w:r>
    </w:p>
  </w:endnote>
  <w:endnote w:type="continuationSeparator" w:id="0">
    <w:p w14:paraId="4DCA78EF" w14:textId="77777777" w:rsidR="0003358E" w:rsidRDefault="0003358E" w:rsidP="00CC42BF">
      <w:pPr>
        <w:spacing w:after="0" w:line="240" w:lineRule="auto"/>
      </w:pPr>
      <w:r>
        <w:continuationSeparator/>
      </w:r>
    </w:p>
  </w:endnote>
  <w:endnote w:type="continuationNotice" w:id="1">
    <w:p w14:paraId="4A6F9323" w14:textId="77777777" w:rsidR="0003358E" w:rsidRDefault="0003358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Montseraat Thin">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ontserrat Medium">
    <w:charset w:val="EE"/>
    <w:family w:val="auto"/>
    <w:pitch w:val="variable"/>
    <w:sig w:usb0="2000020F" w:usb1="00000003" w:usb2="00000000" w:usb3="00000000" w:csb0="00000197" w:csb1="00000000"/>
  </w:font>
  <w:font w:name="Montserrat">
    <w:charset w:val="EE"/>
    <w:family w:val="auto"/>
    <w:pitch w:val="variable"/>
    <w:sig w:usb0="2000020F" w:usb1="00000003" w:usb2="00000000" w:usb3="00000000" w:csb0="00000197" w:csb1="00000000"/>
  </w:font>
  <w:font w:name="Calibri">
    <w:panose1 w:val="020F0502020204030204"/>
    <w:charset w:val="EE"/>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CIDFont+F1">
    <w:altName w:val="MS Mincho"/>
    <w:charset w:val="00"/>
    <w:family w:val="auto"/>
    <w:pitch w:val="default"/>
  </w:font>
  <w:font w:name="Arial">
    <w:panose1 w:val="020B0604020202020204"/>
    <w:charset w:val="EE"/>
    <w:family w:val="swiss"/>
    <w:pitch w:val="variable"/>
    <w:sig w:usb0="E0002EFF" w:usb1="C000785B" w:usb2="00000009" w:usb3="00000000" w:csb0="000001FF" w:csb1="00000000"/>
  </w:font>
  <w:font w:name="Helvetica">
    <w:panose1 w:val="020B0604020202020204"/>
    <w:charset w:val="EE"/>
    <w:family w:val="auto"/>
    <w:pitch w:val="variable"/>
    <w:sig w:usb0="E00002FF" w:usb1="5000785B" w:usb2="00000000" w:usb3="00000000" w:csb0="0000019F" w:csb1="00000000"/>
  </w:font>
  <w:font w:name="Segoe UI">
    <w:panose1 w:val="020B0502040204020203"/>
    <w:charset w:val="EE"/>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15750496"/>
      <w:docPartObj>
        <w:docPartGallery w:val="Page Numbers (Bottom of Page)"/>
        <w:docPartUnique/>
      </w:docPartObj>
    </w:sdtPr>
    <w:sdtEndPr/>
    <w:sdtContent>
      <w:p w14:paraId="1DA7116E" w14:textId="77777777" w:rsidR="00C8435C" w:rsidRDefault="00C8435C" w:rsidP="003D6296">
        <w:pPr>
          <w:pStyle w:val="Stopka"/>
          <w:ind w:firstLine="1053"/>
          <w:jc w:val="right"/>
        </w:pPr>
        <w:r>
          <w:t xml:space="preserve">Strona | </w:t>
        </w:r>
        <w:r>
          <w:fldChar w:fldCharType="begin"/>
        </w:r>
        <w:r>
          <w:instrText>PAGE   \* MERGEFORMAT</w:instrText>
        </w:r>
        <w:r>
          <w:fldChar w:fldCharType="separate"/>
        </w:r>
        <w:r>
          <w:rPr>
            <w:noProof/>
          </w:rPr>
          <w:t>21</w:t>
        </w:r>
        <w:r>
          <w:rPr>
            <w:noProof/>
          </w:rPr>
          <w:fldChar w:fldCharType="end"/>
        </w:r>
        <w:r>
          <w:t xml:space="preserve"> </w:t>
        </w:r>
      </w:p>
    </w:sdtContent>
  </w:sdt>
  <w:p w14:paraId="2D546CEC" w14:textId="77777777" w:rsidR="00C8435C" w:rsidRDefault="00C8435C">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31825731"/>
      <w:docPartObj>
        <w:docPartGallery w:val="Page Numbers (Bottom of Page)"/>
        <w:docPartUnique/>
      </w:docPartObj>
    </w:sdtPr>
    <w:sdtEndPr/>
    <w:sdtContent>
      <w:p w14:paraId="493734C3" w14:textId="407CE7C5" w:rsidR="006511C8" w:rsidRDefault="006511C8" w:rsidP="003D6296">
        <w:pPr>
          <w:pStyle w:val="Stopka"/>
          <w:ind w:firstLine="1053"/>
          <w:jc w:val="right"/>
        </w:pPr>
        <w:r>
          <w:t xml:space="preserve">Strona | </w:t>
        </w:r>
        <w:r>
          <w:fldChar w:fldCharType="begin"/>
        </w:r>
        <w:r>
          <w:instrText>PAGE   \* MERGEFORMAT</w:instrText>
        </w:r>
        <w:r>
          <w:fldChar w:fldCharType="separate"/>
        </w:r>
        <w:r>
          <w:t>2</w:t>
        </w:r>
        <w:r>
          <w:fldChar w:fldCharType="end"/>
        </w:r>
        <w: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64953C" w14:textId="77777777" w:rsidR="0003358E" w:rsidRDefault="0003358E" w:rsidP="00CC42BF">
      <w:pPr>
        <w:spacing w:after="0" w:line="240" w:lineRule="auto"/>
      </w:pPr>
      <w:r>
        <w:separator/>
      </w:r>
    </w:p>
  </w:footnote>
  <w:footnote w:type="continuationSeparator" w:id="0">
    <w:p w14:paraId="748B474F" w14:textId="77777777" w:rsidR="0003358E" w:rsidRDefault="0003358E" w:rsidP="00CC42BF">
      <w:pPr>
        <w:spacing w:after="0" w:line="240" w:lineRule="auto"/>
      </w:pPr>
      <w:r>
        <w:continuationSeparator/>
      </w:r>
    </w:p>
  </w:footnote>
  <w:footnote w:type="continuationNotice" w:id="1">
    <w:p w14:paraId="6E9FA52E" w14:textId="77777777" w:rsidR="0003358E" w:rsidRDefault="0003358E">
      <w:pPr>
        <w:spacing w:after="0" w:line="240" w:lineRule="auto"/>
      </w:pPr>
    </w:p>
  </w:footnote>
  <w:footnote w:id="2">
    <w:p w14:paraId="5942B293" w14:textId="77777777" w:rsidR="00F27561" w:rsidRDefault="00F27561" w:rsidP="00F27561">
      <w:pPr>
        <w:pStyle w:val="Tekstprzypisudolnego"/>
        <w:rPr>
          <w:sz w:val="16"/>
          <w:szCs w:val="16"/>
        </w:rPr>
      </w:pPr>
      <w:r>
        <w:rPr>
          <w:rStyle w:val="Odwoanieprzypisudolnego"/>
        </w:rPr>
        <w:footnoteRef/>
      </w:r>
      <w:r>
        <w:t xml:space="preserve"> </w:t>
      </w:r>
      <w:r>
        <w:rPr>
          <w:sz w:val="16"/>
          <w:szCs w:val="16"/>
        </w:rPr>
        <w:t xml:space="preserve">Do najważniejszych – z punktu widzenia administracji samorządowej – aktów wykonawczych do u.o.z. można zaliczyć: </w:t>
      </w:r>
      <w:r>
        <w:t xml:space="preserve"> </w:t>
      </w:r>
    </w:p>
    <w:p w14:paraId="6EC98DDC" w14:textId="7B8575FA" w:rsidR="00F27561" w:rsidRDefault="00F27561" w:rsidP="00680672">
      <w:pPr>
        <w:pStyle w:val="Tekstprzypisudolnego"/>
        <w:numPr>
          <w:ilvl w:val="0"/>
          <w:numId w:val="4"/>
        </w:numPr>
        <w:rPr>
          <w:sz w:val="16"/>
          <w:szCs w:val="16"/>
        </w:rPr>
      </w:pPr>
      <w:r>
        <w:rPr>
          <w:sz w:val="16"/>
          <w:szCs w:val="16"/>
        </w:rPr>
        <w:t>R</w:t>
      </w:r>
      <w:r>
        <w:rPr>
          <w:i/>
          <w:iCs/>
          <w:sz w:val="16"/>
          <w:szCs w:val="16"/>
        </w:rPr>
        <w:t xml:space="preserve">ozporządzenie Ministra Kultury i Dziedzictwa Narodowego z dnia 26 maja 2011 r. w sprawie prowadzenia rejestru zabytków, krajowej, wojewódzkiej i gminnej ewidencji zabytków oraz krajowego wykazu zabytków skradzionych lub wywiezionych za granicę niezgodnie z prawem </w:t>
      </w:r>
    </w:p>
    <w:p w14:paraId="455436AB" w14:textId="65231ABF" w:rsidR="00F27561" w:rsidRDefault="00F27561" w:rsidP="00680672">
      <w:pPr>
        <w:pStyle w:val="Tekstprzypisudolnego"/>
        <w:numPr>
          <w:ilvl w:val="0"/>
          <w:numId w:val="4"/>
        </w:numPr>
        <w:rPr>
          <w:sz w:val="16"/>
          <w:szCs w:val="16"/>
        </w:rPr>
      </w:pPr>
      <w:r>
        <w:rPr>
          <w:sz w:val="16"/>
          <w:szCs w:val="16"/>
        </w:rPr>
        <w:t xml:space="preserve">Rozporządzenie Ministra Kultury i Dziedzictwa Narodowego z dnia 10 września 2019 r. zmieniające rozporządzenie w sprawie prowadzenia rejestru zabytków, krajowej, wojewódzkiej i gminnej ewidencji zabytków oraz krajowego wykazu zabytków skradzionych lub wywiezionych za granicę niezgodnie z </w:t>
      </w:r>
      <w:r w:rsidR="00DF5385">
        <w:rPr>
          <w:sz w:val="16"/>
          <w:szCs w:val="16"/>
        </w:rPr>
        <w:t>prawem.</w:t>
      </w:r>
    </w:p>
    <w:p w14:paraId="4AC220CD" w14:textId="457A4407" w:rsidR="00F27561" w:rsidRDefault="00F27561" w:rsidP="00680672">
      <w:pPr>
        <w:pStyle w:val="Tekstprzypisudolnego"/>
        <w:numPr>
          <w:ilvl w:val="0"/>
          <w:numId w:val="4"/>
        </w:numPr>
        <w:rPr>
          <w:sz w:val="16"/>
          <w:szCs w:val="16"/>
        </w:rPr>
      </w:pPr>
      <w:r>
        <w:rPr>
          <w:i/>
          <w:iCs/>
          <w:sz w:val="16"/>
          <w:szCs w:val="16"/>
        </w:rPr>
        <w:t xml:space="preserve">Rozporządzenie Ministra Kultury i Dziedzictwa Narodowego z dnia 2 sierpnia 2018 r. w sprawie prowadzenia prac konserwatorskich, </w:t>
      </w:r>
      <w:r w:rsidR="000C6798">
        <w:rPr>
          <w:i/>
          <w:iCs/>
          <w:sz w:val="16"/>
          <w:szCs w:val="16"/>
        </w:rPr>
        <w:t xml:space="preserve">prac </w:t>
      </w:r>
      <w:r w:rsidR="000C6798" w:rsidRPr="00E9763F">
        <w:rPr>
          <w:i/>
          <w:iCs/>
          <w:sz w:val="16"/>
          <w:szCs w:val="16"/>
        </w:rPr>
        <w:t>restauratorskich</w:t>
      </w:r>
      <w:r>
        <w:rPr>
          <w:i/>
          <w:iCs/>
          <w:sz w:val="16"/>
          <w:szCs w:val="16"/>
        </w:rPr>
        <w:t xml:space="preserve"> i badań konserwatorskich przy zabytku wpisanym do rejestru zabytków albo na Listę Skarbów Dziedzictwa oraz robót budowlanych, badań architektonicznych i innych działań przy zabytku wpisanym do rejestru zabytków, a także badań archeologicznych i poszukiwań zabytków</w:t>
      </w:r>
      <w:r w:rsidR="00E9763F">
        <w:rPr>
          <w:i/>
          <w:iCs/>
          <w:sz w:val="16"/>
          <w:szCs w:val="16"/>
        </w:rPr>
        <w:t>.</w:t>
      </w:r>
    </w:p>
    <w:p w14:paraId="14713AC8" w14:textId="02DA020D" w:rsidR="00F27561" w:rsidRDefault="00F27561" w:rsidP="00680672">
      <w:pPr>
        <w:pStyle w:val="Tekstprzypisudolnego"/>
        <w:numPr>
          <w:ilvl w:val="0"/>
          <w:numId w:val="4"/>
        </w:numPr>
      </w:pPr>
      <w:r>
        <w:rPr>
          <w:i/>
          <w:iCs/>
          <w:sz w:val="16"/>
          <w:szCs w:val="16"/>
        </w:rPr>
        <w:t>Rozporządzenie Ministra Kultury i Dziedzictwa Narodowego z dnia 29 września 2022 r. zmieniające rozporządzenie w sprawie dotacji celowej na prace konserwatorskie lub restauratorskie przy zabytku wpisanym na Listę Skarbów Dziedzictwa oraz prace konserwatorskie, restauratorskie i roboty budowlane przy zabytku wpisanym do rejestru zabytków</w:t>
      </w:r>
      <w:r w:rsidR="00E9763F">
        <w:rPr>
          <w:i/>
          <w:iCs/>
          <w:sz w:val="16"/>
          <w:szCs w:val="16"/>
        </w:rPr>
        <w:t>.</w:t>
      </w:r>
    </w:p>
    <w:p w14:paraId="56E8CA1F" w14:textId="03741F75" w:rsidR="00F27561" w:rsidRDefault="00F27561" w:rsidP="00680672">
      <w:pPr>
        <w:pStyle w:val="Tekstprzypisudolnego"/>
        <w:numPr>
          <w:ilvl w:val="0"/>
          <w:numId w:val="4"/>
        </w:numPr>
        <w:rPr>
          <w:rStyle w:val="Odwoanieprzypisudolnego"/>
        </w:rPr>
      </w:pPr>
      <w:r>
        <w:rPr>
          <w:i/>
          <w:iCs/>
          <w:sz w:val="16"/>
          <w:szCs w:val="16"/>
        </w:rPr>
        <w:t>Rozporządzenie Ministra Kultury z dnia 25 sierpnia 2004 r. w sprawie organizacji i sposobu ochrony zabytków na wypadek konfliktu zbrojnego i sytuacji kryzysowych</w:t>
      </w:r>
      <w:r w:rsidR="00E9763F">
        <w:rPr>
          <w:i/>
          <w:iCs/>
          <w:sz w:val="16"/>
          <w:szCs w:val="16"/>
        </w:rPr>
        <w:t>.</w:t>
      </w:r>
      <w:r>
        <w:rPr>
          <w:rStyle w:val="Odwoanieprzypisudolnego"/>
        </w:rPr>
        <w:t xml:space="preserve">  </w:t>
      </w:r>
    </w:p>
  </w:footnote>
  <w:footnote w:id="3">
    <w:p w14:paraId="3E0044F1" w14:textId="77777777" w:rsidR="00C556AC" w:rsidRPr="008C7534" w:rsidRDefault="00C556AC" w:rsidP="00C556AC">
      <w:pPr>
        <w:pStyle w:val="Tekstprzypisudolnego"/>
        <w:rPr>
          <w:iCs/>
          <w:sz w:val="16"/>
          <w:szCs w:val="16"/>
        </w:rPr>
      </w:pPr>
      <w:r>
        <w:rPr>
          <w:rStyle w:val="Odwoanieprzypisudolnego"/>
        </w:rPr>
        <w:footnoteRef/>
      </w:r>
      <w:r>
        <w:t xml:space="preserve"> </w:t>
      </w:r>
      <w:r>
        <w:rPr>
          <w:iCs/>
          <w:sz w:val="16"/>
          <w:szCs w:val="16"/>
        </w:rPr>
        <w:t>A</w:t>
      </w:r>
      <w:r w:rsidRPr="008C7534">
        <w:rPr>
          <w:iCs/>
          <w:sz w:val="16"/>
          <w:szCs w:val="16"/>
        </w:rPr>
        <w:t xml:space="preserve">nalizie poddano </w:t>
      </w:r>
      <w:r w:rsidRPr="5639E7CC">
        <w:rPr>
          <w:sz w:val="16"/>
          <w:szCs w:val="16"/>
        </w:rPr>
        <w:t>wyłączenie</w:t>
      </w:r>
      <w:r w:rsidRPr="008C7534">
        <w:rPr>
          <w:iCs/>
          <w:sz w:val="16"/>
          <w:szCs w:val="16"/>
        </w:rPr>
        <w:t xml:space="preserve"> dokumenty z aktualnym horyzontem czasowym ich obowiązywania</w:t>
      </w:r>
    </w:p>
  </w:footnote>
  <w:footnote w:id="4">
    <w:p w14:paraId="5A8C08EF" w14:textId="77777777" w:rsidR="00C556AC" w:rsidRDefault="00C556AC" w:rsidP="00C556AC">
      <w:pPr>
        <w:pStyle w:val="Tekstprzypisudolnego"/>
      </w:pPr>
      <w:r>
        <w:rPr>
          <w:rStyle w:val="Odwoanieprzypisudolnego"/>
        </w:rPr>
        <w:footnoteRef/>
      </w:r>
      <w:r>
        <w:t xml:space="preserve"> </w:t>
      </w:r>
      <w:r>
        <w:rPr>
          <w:i/>
          <w:iCs/>
          <w:sz w:val="16"/>
          <w:szCs w:val="16"/>
        </w:rPr>
        <w:t>Strategia na Rzecz Odpowiedzialnego Rozwoju…</w:t>
      </w:r>
      <w:r>
        <w:rPr>
          <w:sz w:val="16"/>
          <w:szCs w:val="16"/>
        </w:rPr>
        <w:t xml:space="preserve">, s. 6. </w:t>
      </w:r>
      <w:r>
        <w:t xml:space="preserve"> </w:t>
      </w:r>
    </w:p>
  </w:footnote>
  <w:footnote w:id="5">
    <w:p w14:paraId="493F9A02" w14:textId="77777777" w:rsidR="00C556AC" w:rsidRPr="000639B0" w:rsidRDefault="00C556AC" w:rsidP="00C556AC">
      <w:pPr>
        <w:pStyle w:val="Tekstprzypisudolnego"/>
        <w:rPr>
          <w:i/>
          <w:iCs/>
          <w:sz w:val="16"/>
          <w:szCs w:val="16"/>
        </w:rPr>
      </w:pPr>
      <w:r>
        <w:rPr>
          <w:rStyle w:val="Odwoanieprzypisudolnego"/>
        </w:rPr>
        <w:footnoteRef/>
      </w:r>
      <w:r>
        <w:t xml:space="preserve"> </w:t>
      </w:r>
      <w:r w:rsidRPr="000639B0">
        <w:rPr>
          <w:i/>
          <w:iCs/>
          <w:sz w:val="16"/>
          <w:szCs w:val="16"/>
        </w:rPr>
        <w:t xml:space="preserve">Ibidem, s. 216.  </w:t>
      </w:r>
    </w:p>
  </w:footnote>
  <w:footnote w:id="6">
    <w:p w14:paraId="280408C2" w14:textId="77777777" w:rsidR="00C556AC" w:rsidRDefault="00C556AC" w:rsidP="00C556AC">
      <w:pPr>
        <w:pStyle w:val="Tekstprzypisudolnego"/>
      </w:pPr>
      <w:r>
        <w:rPr>
          <w:rStyle w:val="Odwoanieprzypisudolnego"/>
        </w:rPr>
        <w:footnoteRef/>
      </w:r>
      <w:r>
        <w:t xml:space="preserve"> </w:t>
      </w:r>
      <w:r w:rsidRPr="000639B0">
        <w:rPr>
          <w:i/>
          <w:iCs/>
          <w:sz w:val="16"/>
          <w:szCs w:val="16"/>
        </w:rPr>
        <w:t>Ibidem.</w:t>
      </w:r>
      <w:r>
        <w:t xml:space="preserve">  </w:t>
      </w:r>
    </w:p>
  </w:footnote>
  <w:footnote w:id="7">
    <w:p w14:paraId="5B96DBFC" w14:textId="2153A728" w:rsidR="0029455F" w:rsidRPr="000639B0" w:rsidRDefault="0029455F" w:rsidP="0029455F">
      <w:pPr>
        <w:pStyle w:val="Tekstprzypisudolnego"/>
        <w:rPr>
          <w:iCs/>
          <w:sz w:val="16"/>
          <w:szCs w:val="16"/>
        </w:rPr>
      </w:pPr>
      <w:r>
        <w:rPr>
          <w:rStyle w:val="Odwoanieprzypisudolnego"/>
        </w:rPr>
        <w:footnoteRef/>
      </w:r>
      <w:r>
        <w:t xml:space="preserve"> </w:t>
      </w:r>
      <w:r w:rsidRPr="000639B0">
        <w:rPr>
          <w:iCs/>
          <w:sz w:val="16"/>
          <w:szCs w:val="16"/>
        </w:rPr>
        <w:t xml:space="preserve">Uchwała Nr 242 Rady Ministrów z dnia 8 grudnia 2023 r. w sprawie "Krajowego programu ochrony zabytków i opieki nad zabytkami </w:t>
      </w:r>
      <w:r w:rsidR="00341B99">
        <w:rPr>
          <w:iCs/>
          <w:sz w:val="16"/>
          <w:szCs w:val="16"/>
        </w:rPr>
        <w:t xml:space="preserve">                       </w:t>
      </w:r>
      <w:r w:rsidRPr="000639B0">
        <w:rPr>
          <w:iCs/>
          <w:sz w:val="16"/>
          <w:szCs w:val="16"/>
        </w:rPr>
        <w:t>na lata 2023-2026"</w:t>
      </w:r>
    </w:p>
  </w:footnote>
  <w:footnote w:id="8">
    <w:p w14:paraId="5FE48F47" w14:textId="5C538CF9" w:rsidR="00FB29EB" w:rsidRDefault="00FB29EB">
      <w:pPr>
        <w:pStyle w:val="Tekstprzypisudolnego"/>
      </w:pPr>
      <w:r>
        <w:rPr>
          <w:rStyle w:val="Odwoanieprzypisudolnego"/>
        </w:rPr>
        <w:footnoteRef/>
      </w:r>
      <w:r>
        <w:t xml:space="preserve"> </w:t>
      </w:r>
      <w:r w:rsidRPr="006B04CB">
        <w:rPr>
          <w:sz w:val="16"/>
          <w:szCs w:val="16"/>
        </w:rPr>
        <w:t>Uchwa</w:t>
      </w:r>
      <w:r w:rsidRPr="006B04CB">
        <w:rPr>
          <w:rFonts w:hint="cs"/>
          <w:sz w:val="16"/>
          <w:szCs w:val="16"/>
        </w:rPr>
        <w:t>ł</w:t>
      </w:r>
      <w:r w:rsidRPr="006B04CB">
        <w:rPr>
          <w:sz w:val="16"/>
          <w:szCs w:val="16"/>
        </w:rPr>
        <w:t>a 72/22 Sejmiku Wojew</w:t>
      </w:r>
      <w:r w:rsidRPr="006B04CB">
        <w:rPr>
          <w:rFonts w:hint="cs"/>
          <w:sz w:val="16"/>
          <w:szCs w:val="16"/>
        </w:rPr>
        <w:t>ó</w:t>
      </w:r>
      <w:r w:rsidRPr="006B04CB">
        <w:rPr>
          <w:sz w:val="16"/>
          <w:szCs w:val="16"/>
        </w:rPr>
        <w:t>dztwa Mazowieckiego z dnia 24 maja 2022 r. w sprawie Strategii rozwoju wojew</w:t>
      </w:r>
      <w:r w:rsidRPr="006B04CB">
        <w:rPr>
          <w:rFonts w:hint="cs"/>
          <w:sz w:val="16"/>
          <w:szCs w:val="16"/>
        </w:rPr>
        <w:t>ó</w:t>
      </w:r>
      <w:r w:rsidRPr="006B04CB">
        <w:rPr>
          <w:sz w:val="16"/>
          <w:szCs w:val="16"/>
        </w:rPr>
        <w:t>dztwa mazowieckiego 2030+</w:t>
      </w:r>
    </w:p>
  </w:footnote>
  <w:footnote w:id="9">
    <w:p w14:paraId="0FD59406" w14:textId="04712C08" w:rsidR="00FB29EB" w:rsidRDefault="00FB29EB">
      <w:pPr>
        <w:pStyle w:val="Tekstprzypisudolnego"/>
      </w:pPr>
      <w:r>
        <w:rPr>
          <w:rStyle w:val="Odwoanieprzypisudolnego"/>
        </w:rPr>
        <w:footnoteRef/>
      </w:r>
      <w:r>
        <w:t xml:space="preserve"> </w:t>
      </w:r>
      <w:r w:rsidR="000A1186" w:rsidRPr="006B04CB">
        <w:rPr>
          <w:sz w:val="16"/>
          <w:szCs w:val="16"/>
        </w:rPr>
        <w:t>Uchwa</w:t>
      </w:r>
      <w:r w:rsidR="000A1186" w:rsidRPr="006B04CB">
        <w:rPr>
          <w:rFonts w:hint="cs"/>
          <w:sz w:val="16"/>
          <w:szCs w:val="16"/>
        </w:rPr>
        <w:t>ł</w:t>
      </w:r>
      <w:r w:rsidR="000A1186" w:rsidRPr="006B04CB">
        <w:rPr>
          <w:sz w:val="16"/>
          <w:szCs w:val="16"/>
        </w:rPr>
        <w:t>a 22/18 Sejmiku Wojew</w:t>
      </w:r>
      <w:r w:rsidR="000A1186" w:rsidRPr="006B04CB">
        <w:rPr>
          <w:rFonts w:hint="cs"/>
          <w:sz w:val="16"/>
          <w:szCs w:val="16"/>
        </w:rPr>
        <w:t>ó</w:t>
      </w:r>
      <w:r w:rsidR="000A1186" w:rsidRPr="006B04CB">
        <w:rPr>
          <w:sz w:val="16"/>
          <w:szCs w:val="16"/>
        </w:rPr>
        <w:t>dztwa Mazowieckiego z dnia 19 grudnia 2018 r. w sprawie Planu zagospodarowania przestrzennego wojew</w:t>
      </w:r>
      <w:r w:rsidR="000A1186" w:rsidRPr="006B04CB">
        <w:rPr>
          <w:rFonts w:hint="cs"/>
          <w:sz w:val="16"/>
          <w:szCs w:val="16"/>
        </w:rPr>
        <w:t>ó</w:t>
      </w:r>
      <w:r w:rsidR="000A1186" w:rsidRPr="006B04CB">
        <w:rPr>
          <w:sz w:val="16"/>
          <w:szCs w:val="16"/>
        </w:rPr>
        <w:t>dztwa mazowieckiego</w:t>
      </w:r>
    </w:p>
  </w:footnote>
  <w:footnote w:id="10">
    <w:p w14:paraId="5C3C4B70" w14:textId="007A2728" w:rsidR="000A1186" w:rsidRPr="006B04CB" w:rsidRDefault="000A1186">
      <w:pPr>
        <w:pStyle w:val="Tekstprzypisudolnego"/>
        <w:rPr>
          <w:sz w:val="16"/>
          <w:szCs w:val="16"/>
        </w:rPr>
      </w:pPr>
      <w:r w:rsidRPr="006B04CB">
        <w:rPr>
          <w:rStyle w:val="Odwoanieprzypisudolnego"/>
          <w:sz w:val="16"/>
          <w:szCs w:val="16"/>
        </w:rPr>
        <w:footnoteRef/>
      </w:r>
      <w:r w:rsidRPr="006B04CB">
        <w:rPr>
          <w:sz w:val="16"/>
          <w:szCs w:val="16"/>
        </w:rPr>
        <w:t xml:space="preserve"> Uchwa</w:t>
      </w:r>
      <w:r w:rsidRPr="006B04CB">
        <w:rPr>
          <w:rFonts w:hint="cs"/>
          <w:sz w:val="16"/>
          <w:szCs w:val="16"/>
        </w:rPr>
        <w:t>ł</w:t>
      </w:r>
      <w:r w:rsidRPr="006B04CB">
        <w:rPr>
          <w:sz w:val="16"/>
          <w:szCs w:val="16"/>
        </w:rPr>
        <w:t>a nr 155/23 Sejmiku Wojew</w:t>
      </w:r>
      <w:r w:rsidRPr="006B04CB">
        <w:rPr>
          <w:rFonts w:hint="cs"/>
          <w:sz w:val="16"/>
          <w:szCs w:val="16"/>
        </w:rPr>
        <w:t>ó</w:t>
      </w:r>
      <w:r w:rsidRPr="006B04CB">
        <w:rPr>
          <w:sz w:val="16"/>
          <w:szCs w:val="16"/>
        </w:rPr>
        <w:t>dztwa Mazowieckiego z dnia 19 wrze</w:t>
      </w:r>
      <w:r w:rsidRPr="006B04CB">
        <w:rPr>
          <w:rFonts w:hint="cs"/>
          <w:sz w:val="16"/>
          <w:szCs w:val="16"/>
        </w:rPr>
        <w:t>ś</w:t>
      </w:r>
      <w:r w:rsidRPr="006B04CB">
        <w:rPr>
          <w:sz w:val="16"/>
          <w:szCs w:val="16"/>
        </w:rPr>
        <w:t>nia 2023 r. w sprawie przyj</w:t>
      </w:r>
      <w:r w:rsidRPr="006B04CB">
        <w:rPr>
          <w:rFonts w:hint="cs"/>
          <w:sz w:val="16"/>
          <w:szCs w:val="16"/>
        </w:rPr>
        <w:t>ę</w:t>
      </w:r>
      <w:r w:rsidRPr="006B04CB">
        <w:rPr>
          <w:sz w:val="16"/>
          <w:szCs w:val="16"/>
        </w:rPr>
        <w:t xml:space="preserve">cia dokumentu pn. </w:t>
      </w:r>
      <w:r w:rsidRPr="006B04CB">
        <w:rPr>
          <w:rFonts w:hint="cs"/>
          <w:sz w:val="16"/>
          <w:szCs w:val="16"/>
        </w:rPr>
        <w:t>„</w:t>
      </w:r>
      <w:r w:rsidRPr="006B04CB">
        <w:rPr>
          <w:sz w:val="16"/>
          <w:szCs w:val="16"/>
        </w:rPr>
        <w:t>Strategia rozwoju kultury w wojew</w:t>
      </w:r>
      <w:r w:rsidRPr="006B04CB">
        <w:rPr>
          <w:rFonts w:hint="cs"/>
          <w:sz w:val="16"/>
          <w:szCs w:val="16"/>
        </w:rPr>
        <w:t>ó</w:t>
      </w:r>
      <w:r w:rsidRPr="006B04CB">
        <w:rPr>
          <w:sz w:val="16"/>
          <w:szCs w:val="16"/>
        </w:rPr>
        <w:t>dztwie mazowieckim na lata 2023-2027</w:t>
      </w:r>
      <w:r w:rsidRPr="006B04CB">
        <w:rPr>
          <w:rFonts w:hint="cs"/>
          <w:sz w:val="16"/>
          <w:szCs w:val="16"/>
        </w:rPr>
        <w:t>”</w:t>
      </w:r>
    </w:p>
  </w:footnote>
  <w:footnote w:id="11">
    <w:p w14:paraId="2813CD27" w14:textId="7331A61F" w:rsidR="002B4F23" w:rsidRDefault="002B4F23">
      <w:pPr>
        <w:pStyle w:val="Tekstprzypisudolnego"/>
      </w:pPr>
      <w:r w:rsidRPr="006B04CB">
        <w:rPr>
          <w:rStyle w:val="Odwoanieprzypisudolnego"/>
          <w:sz w:val="16"/>
          <w:szCs w:val="16"/>
        </w:rPr>
        <w:footnoteRef/>
      </w:r>
      <w:r w:rsidRPr="006B04CB">
        <w:rPr>
          <w:sz w:val="16"/>
          <w:szCs w:val="16"/>
        </w:rPr>
        <w:t xml:space="preserve"> Uchwa</w:t>
      </w:r>
      <w:r w:rsidRPr="006B04CB">
        <w:rPr>
          <w:rFonts w:hint="cs"/>
          <w:sz w:val="16"/>
          <w:szCs w:val="16"/>
        </w:rPr>
        <w:t>ł</w:t>
      </w:r>
      <w:r w:rsidRPr="006B04CB">
        <w:rPr>
          <w:sz w:val="16"/>
          <w:szCs w:val="16"/>
        </w:rPr>
        <w:t>a nr 157/23 Sejmiku Wojew</w:t>
      </w:r>
      <w:r w:rsidRPr="006B04CB">
        <w:rPr>
          <w:rFonts w:hint="cs"/>
          <w:sz w:val="16"/>
          <w:szCs w:val="16"/>
        </w:rPr>
        <w:t>ó</w:t>
      </w:r>
      <w:r w:rsidRPr="006B04CB">
        <w:rPr>
          <w:sz w:val="16"/>
          <w:szCs w:val="16"/>
        </w:rPr>
        <w:t>dztwa Mazowieckiego z dnia 19 wrze</w:t>
      </w:r>
      <w:r w:rsidRPr="006B04CB">
        <w:rPr>
          <w:rFonts w:hint="cs"/>
          <w:sz w:val="16"/>
          <w:szCs w:val="16"/>
        </w:rPr>
        <w:t>ś</w:t>
      </w:r>
      <w:r w:rsidRPr="006B04CB">
        <w:rPr>
          <w:sz w:val="16"/>
          <w:szCs w:val="16"/>
        </w:rPr>
        <w:t>nia 2023 r. w sprawie przyj</w:t>
      </w:r>
      <w:r w:rsidRPr="006B04CB">
        <w:rPr>
          <w:rFonts w:hint="cs"/>
          <w:sz w:val="16"/>
          <w:szCs w:val="16"/>
        </w:rPr>
        <w:t>ę</w:t>
      </w:r>
      <w:r w:rsidRPr="006B04CB">
        <w:rPr>
          <w:sz w:val="16"/>
          <w:szCs w:val="16"/>
        </w:rPr>
        <w:t xml:space="preserve">cia dokumentu pn. </w:t>
      </w:r>
      <w:r w:rsidRPr="006B04CB">
        <w:rPr>
          <w:rFonts w:hint="cs"/>
          <w:sz w:val="16"/>
          <w:szCs w:val="16"/>
        </w:rPr>
        <w:t>„</w:t>
      </w:r>
      <w:r w:rsidRPr="006B04CB">
        <w:rPr>
          <w:sz w:val="16"/>
          <w:szCs w:val="16"/>
        </w:rPr>
        <w:t>Strategia rozwoju turystyki w wojew</w:t>
      </w:r>
      <w:r w:rsidRPr="006B04CB">
        <w:rPr>
          <w:rFonts w:hint="cs"/>
          <w:sz w:val="16"/>
          <w:szCs w:val="16"/>
        </w:rPr>
        <w:t>ó</w:t>
      </w:r>
      <w:r w:rsidRPr="006B04CB">
        <w:rPr>
          <w:sz w:val="16"/>
          <w:szCs w:val="16"/>
        </w:rPr>
        <w:t>dztwie mazowieckim na lata 2023-2027</w:t>
      </w:r>
      <w:r w:rsidRPr="006B04CB">
        <w:rPr>
          <w:rFonts w:hint="cs"/>
          <w:sz w:val="16"/>
          <w:szCs w:val="16"/>
        </w:rPr>
        <w:t>”</w:t>
      </w:r>
    </w:p>
  </w:footnote>
  <w:footnote w:id="12">
    <w:p w14:paraId="31154FAB" w14:textId="09888678" w:rsidR="002B4F23" w:rsidRPr="006B04CB" w:rsidRDefault="002B4F23">
      <w:pPr>
        <w:pStyle w:val="Tekstprzypisudolnego"/>
        <w:rPr>
          <w:sz w:val="16"/>
          <w:szCs w:val="16"/>
        </w:rPr>
      </w:pPr>
      <w:r w:rsidRPr="006B04CB">
        <w:rPr>
          <w:rStyle w:val="Odwoanieprzypisudolnego"/>
          <w:sz w:val="16"/>
          <w:szCs w:val="16"/>
        </w:rPr>
        <w:footnoteRef/>
      </w:r>
      <w:r w:rsidRPr="006B04CB">
        <w:rPr>
          <w:sz w:val="16"/>
          <w:szCs w:val="16"/>
        </w:rPr>
        <w:t xml:space="preserve"> Uchwa</w:t>
      </w:r>
      <w:r w:rsidRPr="006B04CB">
        <w:rPr>
          <w:rFonts w:hint="cs"/>
          <w:sz w:val="16"/>
          <w:szCs w:val="16"/>
        </w:rPr>
        <w:t>ł</w:t>
      </w:r>
      <w:r w:rsidRPr="006B04CB">
        <w:rPr>
          <w:sz w:val="16"/>
          <w:szCs w:val="16"/>
        </w:rPr>
        <w:t xml:space="preserve">a </w:t>
      </w:r>
      <w:r w:rsidR="000C6798" w:rsidRPr="006B04CB">
        <w:rPr>
          <w:sz w:val="16"/>
          <w:szCs w:val="16"/>
        </w:rPr>
        <w:t>nr 169</w:t>
      </w:r>
      <w:r w:rsidRPr="006B04CB">
        <w:rPr>
          <w:sz w:val="16"/>
          <w:szCs w:val="16"/>
        </w:rPr>
        <w:t>/21 Sejmiku Wojew</w:t>
      </w:r>
      <w:r w:rsidRPr="006B04CB">
        <w:rPr>
          <w:rFonts w:hint="cs"/>
          <w:sz w:val="16"/>
          <w:szCs w:val="16"/>
        </w:rPr>
        <w:t>ó</w:t>
      </w:r>
      <w:r w:rsidRPr="006B04CB">
        <w:rPr>
          <w:sz w:val="16"/>
          <w:szCs w:val="16"/>
        </w:rPr>
        <w:t xml:space="preserve">dztwa Mazowieckiego z dnia 21 grudnia 2021 r. w sprawie </w:t>
      </w:r>
      <w:r w:rsidRPr="006B04CB">
        <w:rPr>
          <w:rFonts w:hint="cs"/>
          <w:sz w:val="16"/>
          <w:szCs w:val="16"/>
        </w:rPr>
        <w:t>„</w:t>
      </w:r>
      <w:r w:rsidRPr="006B04CB">
        <w:rPr>
          <w:sz w:val="16"/>
          <w:szCs w:val="16"/>
        </w:rPr>
        <w:t>Programu opieki nad zabytkami w</w:t>
      </w:r>
      <w:r w:rsidR="006B04CB">
        <w:rPr>
          <w:rFonts w:hint="cs"/>
          <w:sz w:val="16"/>
          <w:szCs w:val="16"/>
        </w:rPr>
        <w:t> </w:t>
      </w:r>
      <w:r w:rsidRPr="006B04CB">
        <w:rPr>
          <w:sz w:val="16"/>
          <w:szCs w:val="16"/>
        </w:rPr>
        <w:t>wojew</w:t>
      </w:r>
      <w:r w:rsidRPr="006B04CB">
        <w:rPr>
          <w:rFonts w:hint="cs"/>
          <w:sz w:val="16"/>
          <w:szCs w:val="16"/>
        </w:rPr>
        <w:t>ó</w:t>
      </w:r>
      <w:r w:rsidRPr="006B04CB">
        <w:rPr>
          <w:sz w:val="16"/>
          <w:szCs w:val="16"/>
        </w:rPr>
        <w:t xml:space="preserve">dztwie mazowieckim 2022 </w:t>
      </w:r>
      <w:r w:rsidRPr="006B04CB">
        <w:rPr>
          <w:rFonts w:hint="cs"/>
          <w:sz w:val="16"/>
          <w:szCs w:val="16"/>
        </w:rPr>
        <w:t>–</w:t>
      </w:r>
      <w:r w:rsidRPr="006B04CB">
        <w:rPr>
          <w:sz w:val="16"/>
          <w:szCs w:val="16"/>
        </w:rPr>
        <w:t xml:space="preserve"> 2025</w:t>
      </w:r>
      <w:r w:rsidRPr="006B04CB">
        <w:rPr>
          <w:rFonts w:hint="cs"/>
          <w:sz w:val="16"/>
          <w:szCs w:val="16"/>
        </w:rPr>
        <w:t>”</w:t>
      </w:r>
    </w:p>
  </w:footnote>
  <w:footnote w:id="13">
    <w:p w14:paraId="41F3B7AE" w14:textId="4D85850F" w:rsidR="003C4CE2" w:rsidRDefault="003C4CE2">
      <w:pPr>
        <w:pStyle w:val="Tekstprzypisudolnego"/>
      </w:pPr>
      <w:r w:rsidRPr="006B04CB">
        <w:rPr>
          <w:rStyle w:val="Odwoanieprzypisudolnego"/>
          <w:sz w:val="16"/>
          <w:szCs w:val="16"/>
        </w:rPr>
        <w:footnoteRef/>
      </w:r>
      <w:r w:rsidRPr="006B04CB">
        <w:rPr>
          <w:sz w:val="16"/>
          <w:szCs w:val="16"/>
        </w:rPr>
        <w:t xml:space="preserve"> Obecnie trwaj</w:t>
      </w:r>
      <w:r w:rsidRPr="006B04CB">
        <w:rPr>
          <w:rFonts w:hint="cs"/>
          <w:sz w:val="16"/>
          <w:szCs w:val="16"/>
        </w:rPr>
        <w:t>ą</w:t>
      </w:r>
      <w:r w:rsidRPr="006B04CB">
        <w:rPr>
          <w:sz w:val="16"/>
          <w:szCs w:val="16"/>
        </w:rPr>
        <w:t xml:space="preserve"> prace nad now</w:t>
      </w:r>
      <w:r w:rsidRPr="006B04CB">
        <w:rPr>
          <w:rFonts w:hint="cs"/>
          <w:sz w:val="16"/>
          <w:szCs w:val="16"/>
        </w:rPr>
        <w:t>ą</w:t>
      </w:r>
      <w:r w:rsidRPr="006B04CB">
        <w:rPr>
          <w:sz w:val="16"/>
          <w:szCs w:val="16"/>
        </w:rPr>
        <w:t xml:space="preserve"> strategi</w:t>
      </w:r>
      <w:r w:rsidRPr="006B04CB">
        <w:rPr>
          <w:rFonts w:hint="cs"/>
          <w:sz w:val="16"/>
          <w:szCs w:val="16"/>
        </w:rPr>
        <w:t>ą</w:t>
      </w:r>
      <w:r w:rsidRPr="006B04CB">
        <w:rPr>
          <w:sz w:val="16"/>
          <w:szCs w:val="16"/>
        </w:rPr>
        <w:t xml:space="preserve"> metropolii warszawskiej tj. Strategi</w:t>
      </w:r>
      <w:r w:rsidRPr="006B04CB">
        <w:rPr>
          <w:rFonts w:hint="cs"/>
          <w:sz w:val="16"/>
          <w:szCs w:val="16"/>
        </w:rPr>
        <w:t>ą</w:t>
      </w:r>
      <w:r w:rsidRPr="006B04CB">
        <w:rPr>
          <w:sz w:val="16"/>
          <w:szCs w:val="16"/>
        </w:rPr>
        <w:t xml:space="preserve"> rozwoju metropolii warszawskiej do 2040 roku</w:t>
      </w:r>
    </w:p>
  </w:footnote>
  <w:footnote w:id="14">
    <w:p w14:paraId="411294B3" w14:textId="1C5F7AC8" w:rsidR="002312C9" w:rsidRDefault="002312C9">
      <w:pPr>
        <w:pStyle w:val="Tekstprzypisudolnego"/>
      </w:pPr>
      <w:r w:rsidRPr="006B04CB">
        <w:rPr>
          <w:rStyle w:val="Odwoanieprzypisudolnego"/>
          <w:sz w:val="16"/>
          <w:szCs w:val="16"/>
        </w:rPr>
        <w:footnoteRef/>
      </w:r>
      <w:r w:rsidRPr="006B04CB">
        <w:rPr>
          <w:sz w:val="16"/>
          <w:szCs w:val="16"/>
        </w:rPr>
        <w:t xml:space="preserve"> Uchwa</w:t>
      </w:r>
      <w:r w:rsidRPr="006B04CB">
        <w:rPr>
          <w:rFonts w:hint="cs"/>
          <w:sz w:val="16"/>
          <w:szCs w:val="16"/>
        </w:rPr>
        <w:t>ł</w:t>
      </w:r>
      <w:r w:rsidRPr="006B04CB">
        <w:rPr>
          <w:sz w:val="16"/>
          <w:szCs w:val="16"/>
        </w:rPr>
        <w:t>a nr L.404.2022 Rady Powiatu Pruszkowskiego z dnia 29 listopada 2022 r. w sprawie przyj</w:t>
      </w:r>
      <w:r w:rsidRPr="006B04CB">
        <w:rPr>
          <w:rFonts w:hint="cs"/>
          <w:sz w:val="16"/>
          <w:szCs w:val="16"/>
        </w:rPr>
        <w:t>ę</w:t>
      </w:r>
      <w:r w:rsidRPr="006B04CB">
        <w:rPr>
          <w:sz w:val="16"/>
          <w:szCs w:val="16"/>
        </w:rPr>
        <w:t xml:space="preserve">cia </w:t>
      </w:r>
      <w:r w:rsidRPr="006B04CB">
        <w:rPr>
          <w:rFonts w:hint="cs"/>
          <w:sz w:val="16"/>
          <w:szCs w:val="16"/>
        </w:rPr>
        <w:t>„</w:t>
      </w:r>
      <w:r w:rsidRPr="006B04CB">
        <w:rPr>
          <w:sz w:val="16"/>
          <w:szCs w:val="16"/>
        </w:rPr>
        <w:t>Programu Opieki nad Zabytkami Powiatu Pruszkowskiego na lata 2023-2026</w:t>
      </w:r>
      <w:r w:rsidRPr="006B04CB">
        <w:rPr>
          <w:rFonts w:hint="cs"/>
          <w:sz w:val="16"/>
          <w:szCs w:val="16"/>
        </w:rPr>
        <w:t>”</w:t>
      </w:r>
    </w:p>
  </w:footnote>
  <w:footnote w:id="15">
    <w:p w14:paraId="039575A4" w14:textId="700ED735" w:rsidR="00C31D64" w:rsidRDefault="00C31D64">
      <w:pPr>
        <w:pStyle w:val="Tekstprzypisudolnego"/>
      </w:pPr>
      <w:r w:rsidRPr="006B04CB">
        <w:rPr>
          <w:rStyle w:val="Odwoanieprzypisudolnego"/>
          <w:sz w:val="16"/>
          <w:szCs w:val="16"/>
        </w:rPr>
        <w:footnoteRef/>
      </w:r>
      <w:r w:rsidRPr="006B04CB">
        <w:rPr>
          <w:sz w:val="16"/>
          <w:szCs w:val="16"/>
        </w:rPr>
        <w:t xml:space="preserve"> </w:t>
      </w:r>
      <w:r w:rsidR="00023995" w:rsidRPr="006B04CB">
        <w:rPr>
          <w:sz w:val="16"/>
          <w:szCs w:val="16"/>
        </w:rPr>
        <w:t>Przyjęta</w:t>
      </w:r>
      <w:r w:rsidRPr="006B04CB">
        <w:rPr>
          <w:sz w:val="16"/>
          <w:szCs w:val="16"/>
        </w:rPr>
        <w:t xml:space="preserve"> </w:t>
      </w:r>
      <w:r w:rsidR="00023995" w:rsidRPr="006B04CB">
        <w:rPr>
          <w:sz w:val="16"/>
          <w:szCs w:val="16"/>
        </w:rPr>
        <w:t>Uchwałą</w:t>
      </w:r>
      <w:r w:rsidRPr="006B04CB">
        <w:rPr>
          <w:sz w:val="16"/>
          <w:szCs w:val="16"/>
        </w:rPr>
        <w:t xml:space="preserve"> Nr XLIII.428.2021 Rady Miasta Pruszkowa z dnia 26 sierpnia 2021 roku w sprawie przyj</w:t>
      </w:r>
      <w:r w:rsidRPr="006B04CB">
        <w:rPr>
          <w:rFonts w:hint="cs"/>
          <w:sz w:val="16"/>
          <w:szCs w:val="16"/>
        </w:rPr>
        <w:t>ę</w:t>
      </w:r>
      <w:r w:rsidRPr="006B04CB">
        <w:rPr>
          <w:sz w:val="16"/>
          <w:szCs w:val="16"/>
        </w:rPr>
        <w:t>cia "Strategii Rozwoju Miasta Pruszkowa na lata 2021-2030"</w:t>
      </w:r>
    </w:p>
  </w:footnote>
  <w:footnote w:id="16">
    <w:p w14:paraId="67BE1B56" w14:textId="77777777" w:rsidR="00BD155B" w:rsidRDefault="00BD155B" w:rsidP="00BD155B">
      <w:pPr>
        <w:pStyle w:val="Tekstprzypisudolnego"/>
      </w:pPr>
      <w:r w:rsidRPr="006B04CB">
        <w:rPr>
          <w:rStyle w:val="Odwoanieprzypisudolnego"/>
          <w:sz w:val="16"/>
          <w:szCs w:val="16"/>
        </w:rPr>
        <w:footnoteRef/>
      </w:r>
      <w:r w:rsidRPr="006B04CB">
        <w:rPr>
          <w:sz w:val="16"/>
          <w:szCs w:val="16"/>
        </w:rPr>
        <w:t xml:space="preserve"> W dniu 29 czerwca 2006 r. Rada Miejska w Pruszkowie podjęła Uchwałę Nr XLIV/501/06 w sprawie przystąpienia do sporządzenia Studium uwarunkowań i kierunków zagospodarowania przestrzennego Miasta Pruszkowa. Aktualizacja nie została jednak zrealizowana. </w:t>
      </w:r>
    </w:p>
  </w:footnote>
  <w:footnote w:id="17">
    <w:p w14:paraId="565D2ECA" w14:textId="3B7EA614" w:rsidR="00C8435C" w:rsidRDefault="00C8435C" w:rsidP="00C8435C">
      <w:pPr>
        <w:pStyle w:val="Tekstprzypisudolnego"/>
      </w:pPr>
      <w:r w:rsidRPr="006B04CB">
        <w:rPr>
          <w:rStyle w:val="Odwoanieprzypisudolnego"/>
          <w:sz w:val="16"/>
          <w:szCs w:val="16"/>
        </w:rPr>
        <w:footnoteRef/>
      </w:r>
      <w:r w:rsidRPr="006B04CB">
        <w:rPr>
          <w:sz w:val="16"/>
          <w:szCs w:val="16"/>
        </w:rPr>
        <w:t xml:space="preserve"> Studium zachowa moc prawną nie dłużej niż do 31 grudnia 2025 r. Ustawa o zmianie ustawy o</w:t>
      </w:r>
      <w:r w:rsidR="002F7F6C" w:rsidRPr="006B04CB">
        <w:rPr>
          <w:rFonts w:hint="cs"/>
          <w:sz w:val="16"/>
          <w:szCs w:val="16"/>
        </w:rPr>
        <w:t> </w:t>
      </w:r>
      <w:r w:rsidRPr="006B04CB">
        <w:rPr>
          <w:sz w:val="16"/>
          <w:szCs w:val="16"/>
        </w:rPr>
        <w:t>planowaniu i</w:t>
      </w:r>
      <w:r w:rsidR="00CA1554" w:rsidRPr="006B04CB">
        <w:rPr>
          <w:rFonts w:hint="cs"/>
          <w:sz w:val="16"/>
          <w:szCs w:val="16"/>
        </w:rPr>
        <w:t> </w:t>
      </w:r>
      <w:r w:rsidRPr="006B04CB">
        <w:rPr>
          <w:sz w:val="16"/>
          <w:szCs w:val="16"/>
        </w:rPr>
        <w:t>zagospodarowaniu przestrzennym oraz niektórych innych ustaw wprowadza reformę systemu planowania przestrzennego w Polsce. Do najważniejszych zmian należy zaliczyć wprowadzenie nowego narzędzia planistycznego – planu ogólnego, który zastąpi studium uwarunkowań i kierunków zagospodarowania przestrzennego.</w:t>
      </w:r>
    </w:p>
  </w:footnote>
  <w:footnote w:id="18">
    <w:p w14:paraId="59D752D8" w14:textId="047C4CF1" w:rsidR="009953D5" w:rsidRDefault="009953D5" w:rsidP="009953D5">
      <w:pPr>
        <w:pStyle w:val="Tekstprzypisudolnego"/>
      </w:pPr>
      <w:r w:rsidRPr="006B04CB">
        <w:rPr>
          <w:rStyle w:val="Odwoanieprzypisudolnego"/>
          <w:sz w:val="16"/>
          <w:szCs w:val="16"/>
        </w:rPr>
        <w:footnoteRef/>
      </w:r>
      <w:r w:rsidRPr="006B04CB">
        <w:rPr>
          <w:sz w:val="16"/>
          <w:szCs w:val="16"/>
        </w:rPr>
        <w:t xml:space="preserve"> Uchwała Nr XXXVIII 391.2017 Rady Miasta Pruszkowa z dnia 28 września 2017 r. zmieniająca uchwałę Nr XXIX, 302.2017 Rady Miejskiej w Pruszkowie z dnia 02.03.2017 roku w sprawie: przyjęcia do realizacji ,,Gminnego Programu Rewitalizacji Miasta Pruszkowa </w:t>
      </w:r>
      <w:r w:rsidR="0089061C">
        <w:rPr>
          <w:sz w:val="16"/>
          <w:szCs w:val="16"/>
        </w:rPr>
        <w:t xml:space="preserve">                                         </w:t>
      </w:r>
      <w:r w:rsidRPr="006B04CB">
        <w:rPr>
          <w:sz w:val="16"/>
          <w:szCs w:val="16"/>
        </w:rPr>
        <w:t>na lata 2016-2026''</w:t>
      </w:r>
    </w:p>
  </w:footnote>
  <w:footnote w:id="19">
    <w:p w14:paraId="5B97658B" w14:textId="358F3E51" w:rsidR="00BA49F9" w:rsidRDefault="00BA49F9">
      <w:pPr>
        <w:pStyle w:val="Tekstprzypisudolnego"/>
      </w:pPr>
      <w:r w:rsidRPr="006B04CB">
        <w:rPr>
          <w:rStyle w:val="Odwoanieprzypisudolnego"/>
          <w:sz w:val="16"/>
          <w:szCs w:val="16"/>
        </w:rPr>
        <w:footnoteRef/>
      </w:r>
      <w:r w:rsidRPr="006B04CB">
        <w:rPr>
          <w:sz w:val="16"/>
          <w:szCs w:val="16"/>
        </w:rPr>
        <w:t xml:space="preserve"> Szczegółowe informacje </w:t>
      </w:r>
      <w:r w:rsidR="00347D1D" w:rsidRPr="006B04CB">
        <w:rPr>
          <w:sz w:val="16"/>
          <w:szCs w:val="16"/>
        </w:rPr>
        <w:t xml:space="preserve">dot. </w:t>
      </w:r>
      <w:r w:rsidR="009E202E" w:rsidRPr="006B04CB">
        <w:rPr>
          <w:sz w:val="16"/>
          <w:szCs w:val="16"/>
        </w:rPr>
        <w:t xml:space="preserve">starożytnej działalności hutniczej można uzyskać w Muzeum Starożytnego Hutnictwa </w:t>
      </w:r>
      <w:r w:rsidR="001F3498" w:rsidRPr="006B04CB">
        <w:rPr>
          <w:sz w:val="16"/>
          <w:szCs w:val="16"/>
        </w:rPr>
        <w:t>Mazowieckiego im.</w:t>
      </w:r>
      <w:r w:rsidR="00000B20">
        <w:rPr>
          <w:rFonts w:hint="cs"/>
          <w:sz w:val="16"/>
          <w:szCs w:val="16"/>
        </w:rPr>
        <w:t> </w:t>
      </w:r>
      <w:r w:rsidR="001F3498" w:rsidRPr="006B04CB">
        <w:rPr>
          <w:sz w:val="16"/>
          <w:szCs w:val="16"/>
        </w:rPr>
        <w:t xml:space="preserve">Stefana Woydy w Pruszkowie, adres strony internetowej: </w:t>
      </w:r>
      <w:r w:rsidR="000159C4" w:rsidRPr="006B04CB">
        <w:rPr>
          <w:sz w:val="16"/>
          <w:szCs w:val="16"/>
        </w:rPr>
        <w:t>www. mshm.pl</w:t>
      </w:r>
    </w:p>
  </w:footnote>
  <w:footnote w:id="20">
    <w:p w14:paraId="1096007B" w14:textId="64709743" w:rsidR="00153FE2" w:rsidRDefault="00153FE2">
      <w:pPr>
        <w:pStyle w:val="Tekstprzypisudolnego"/>
      </w:pPr>
      <w:r w:rsidRPr="0073149B">
        <w:rPr>
          <w:rStyle w:val="Odwoanieprzypisudolnego"/>
          <w:sz w:val="16"/>
          <w:szCs w:val="16"/>
        </w:rPr>
        <w:footnoteRef/>
      </w:r>
      <w:r w:rsidRPr="0073149B">
        <w:rPr>
          <w:sz w:val="16"/>
          <w:szCs w:val="16"/>
        </w:rPr>
        <w:t xml:space="preserve"> </w:t>
      </w:r>
      <w:r w:rsidR="00405EDA" w:rsidRPr="0073149B">
        <w:rPr>
          <w:sz w:val="16"/>
          <w:szCs w:val="16"/>
        </w:rPr>
        <w:t xml:space="preserve">Sprawozdanie Zarządu </w:t>
      </w:r>
      <w:r w:rsidR="00CA1554" w:rsidRPr="0073149B">
        <w:rPr>
          <w:sz w:val="16"/>
          <w:szCs w:val="16"/>
        </w:rPr>
        <w:t>Biblioteki</w:t>
      </w:r>
      <w:r w:rsidR="00405EDA" w:rsidRPr="0073149B">
        <w:rPr>
          <w:sz w:val="16"/>
          <w:szCs w:val="16"/>
        </w:rPr>
        <w:t xml:space="preserve"> </w:t>
      </w:r>
      <w:r w:rsidR="00632660" w:rsidRPr="0073149B">
        <w:rPr>
          <w:sz w:val="16"/>
          <w:szCs w:val="16"/>
        </w:rPr>
        <w:t>Miejskiej w Pruszkowie z uwzględnieniem rysu historycznego</w:t>
      </w:r>
      <w:r w:rsidR="00013679" w:rsidRPr="0073149B">
        <w:rPr>
          <w:sz w:val="16"/>
          <w:szCs w:val="16"/>
        </w:rPr>
        <w:t xml:space="preserve"> [w:] Historia Biblioteki Publicznej w</w:t>
      </w:r>
      <w:r w:rsidR="0073149B">
        <w:rPr>
          <w:rFonts w:hint="cs"/>
          <w:sz w:val="16"/>
          <w:szCs w:val="16"/>
        </w:rPr>
        <w:t> </w:t>
      </w:r>
      <w:r w:rsidR="00013679" w:rsidRPr="0073149B">
        <w:rPr>
          <w:sz w:val="16"/>
          <w:szCs w:val="16"/>
        </w:rPr>
        <w:t>Pruszkowie do roku 1989</w:t>
      </w:r>
      <w:r w:rsidR="00CB59F6" w:rsidRPr="0073149B">
        <w:rPr>
          <w:sz w:val="16"/>
          <w:szCs w:val="16"/>
        </w:rPr>
        <w:t>, M. Skwara, Pruszków 2023, s. 32.</w:t>
      </w:r>
    </w:p>
  </w:footnote>
  <w:footnote w:id="21">
    <w:p w14:paraId="1F0ACBD3" w14:textId="67D83D50" w:rsidR="001A54D8" w:rsidRDefault="001A54D8">
      <w:pPr>
        <w:pStyle w:val="Tekstprzypisudolnego"/>
      </w:pPr>
      <w:r w:rsidRPr="004E7541">
        <w:rPr>
          <w:rStyle w:val="Odwoanieprzypisudolnego"/>
          <w:sz w:val="16"/>
          <w:szCs w:val="16"/>
        </w:rPr>
        <w:footnoteRef/>
      </w:r>
      <w:r w:rsidRPr="004E7541">
        <w:rPr>
          <w:sz w:val="16"/>
          <w:szCs w:val="16"/>
        </w:rPr>
        <w:t xml:space="preserve"> Źródło: Komentarz </w:t>
      </w:r>
      <w:r w:rsidR="009C4464" w:rsidRPr="004E7541">
        <w:rPr>
          <w:sz w:val="16"/>
          <w:szCs w:val="16"/>
        </w:rPr>
        <w:t xml:space="preserve">Jolanty Dąbek </w:t>
      </w:r>
      <w:r w:rsidRPr="004E7541">
        <w:rPr>
          <w:sz w:val="16"/>
          <w:szCs w:val="16"/>
        </w:rPr>
        <w:t>Dyrektor MDK</w:t>
      </w:r>
      <w:r w:rsidR="009C4464" w:rsidRPr="004E7541">
        <w:rPr>
          <w:sz w:val="16"/>
          <w:szCs w:val="16"/>
        </w:rPr>
        <w:t xml:space="preserve"> w Pruszkowie</w:t>
      </w:r>
      <w:r w:rsidRPr="004E7541">
        <w:rPr>
          <w:sz w:val="16"/>
          <w:szCs w:val="16"/>
        </w:rPr>
        <w:t xml:space="preserve"> w ramach procesu konsultacji </w:t>
      </w:r>
      <w:r w:rsidR="00F12BFF" w:rsidRPr="004E7541">
        <w:rPr>
          <w:sz w:val="16"/>
          <w:szCs w:val="16"/>
        </w:rPr>
        <w:t xml:space="preserve">społecznych. </w:t>
      </w:r>
    </w:p>
  </w:footnote>
  <w:footnote w:id="22">
    <w:p w14:paraId="0B318905" w14:textId="64199B8F" w:rsidR="008F2084" w:rsidRDefault="008F2084">
      <w:pPr>
        <w:pStyle w:val="Tekstprzypisudolnego"/>
      </w:pPr>
      <w:r w:rsidRPr="00424F34">
        <w:rPr>
          <w:rStyle w:val="Odwoanieprzypisudolnego"/>
          <w:sz w:val="16"/>
          <w:szCs w:val="16"/>
        </w:rPr>
        <w:footnoteRef/>
      </w:r>
      <w:r w:rsidRPr="00424F34">
        <w:rPr>
          <w:sz w:val="16"/>
          <w:szCs w:val="16"/>
        </w:rPr>
        <w:t xml:space="preserve"> </w:t>
      </w:r>
      <w:r w:rsidR="00B7781F" w:rsidRPr="00424F34">
        <w:rPr>
          <w:sz w:val="16"/>
          <w:szCs w:val="16"/>
        </w:rPr>
        <w:t xml:space="preserve">Strona źródłowa: </w:t>
      </w:r>
      <w:hyperlink r:id="rId1" w:history="1">
        <w:r w:rsidR="008E64C6" w:rsidRPr="00424F34">
          <w:rPr>
            <w:rStyle w:val="Hipercze"/>
            <w:sz w:val="16"/>
            <w:szCs w:val="16"/>
          </w:rPr>
          <w:t>www.dulag121.pl/muzeum/</w:t>
        </w:r>
      </w:hyperlink>
    </w:p>
  </w:footnote>
  <w:footnote w:id="23">
    <w:p w14:paraId="7733C4EF" w14:textId="53BF4CE3" w:rsidR="009D09FB" w:rsidRDefault="009D09FB">
      <w:pPr>
        <w:pStyle w:val="Tekstprzypisudolnego"/>
      </w:pPr>
      <w:r w:rsidRPr="006B04CB">
        <w:rPr>
          <w:rStyle w:val="Odwoanieprzypisudolnego"/>
          <w:sz w:val="16"/>
          <w:szCs w:val="16"/>
        </w:rPr>
        <w:footnoteRef/>
      </w:r>
      <w:r w:rsidRPr="006B04CB">
        <w:rPr>
          <w:sz w:val="16"/>
          <w:szCs w:val="16"/>
        </w:rPr>
        <w:t xml:space="preserve"> Rozporz</w:t>
      </w:r>
      <w:r w:rsidRPr="006B04CB">
        <w:rPr>
          <w:rFonts w:hint="cs"/>
          <w:sz w:val="16"/>
          <w:szCs w:val="16"/>
        </w:rPr>
        <w:t>ą</w:t>
      </w:r>
      <w:r w:rsidRPr="006B04CB">
        <w:rPr>
          <w:sz w:val="16"/>
          <w:szCs w:val="16"/>
        </w:rPr>
        <w:t xml:space="preserve">dzenie Wojewody </w:t>
      </w:r>
      <w:r w:rsidR="00B637EF" w:rsidRPr="006B04CB">
        <w:rPr>
          <w:sz w:val="16"/>
          <w:szCs w:val="16"/>
        </w:rPr>
        <w:t>Mazowieckiego</w:t>
      </w:r>
      <w:r w:rsidRPr="006B04CB">
        <w:rPr>
          <w:sz w:val="16"/>
          <w:szCs w:val="16"/>
        </w:rPr>
        <w:t xml:space="preserve"> z dnia </w:t>
      </w:r>
      <w:r w:rsidR="00B637EF" w:rsidRPr="006B04CB">
        <w:rPr>
          <w:sz w:val="16"/>
          <w:szCs w:val="16"/>
        </w:rPr>
        <w:t>13</w:t>
      </w:r>
      <w:r w:rsidRPr="006B04CB">
        <w:rPr>
          <w:sz w:val="16"/>
          <w:szCs w:val="16"/>
        </w:rPr>
        <w:t xml:space="preserve"> </w:t>
      </w:r>
      <w:r w:rsidR="00B637EF" w:rsidRPr="006B04CB">
        <w:rPr>
          <w:sz w:val="16"/>
          <w:szCs w:val="16"/>
        </w:rPr>
        <w:t>lutego</w:t>
      </w:r>
      <w:r w:rsidRPr="006B04CB">
        <w:rPr>
          <w:sz w:val="16"/>
          <w:szCs w:val="16"/>
        </w:rPr>
        <w:t xml:space="preserve"> </w:t>
      </w:r>
      <w:r w:rsidR="00B637EF" w:rsidRPr="006B04CB">
        <w:rPr>
          <w:sz w:val="16"/>
          <w:szCs w:val="16"/>
        </w:rPr>
        <w:t>2007</w:t>
      </w:r>
      <w:r w:rsidRPr="006B04CB">
        <w:rPr>
          <w:sz w:val="16"/>
          <w:szCs w:val="16"/>
        </w:rPr>
        <w:t xml:space="preserve"> r. w sprawie utworzenia obszaru chronionego krajobrazu na terenie wojew</w:t>
      </w:r>
      <w:r w:rsidRPr="006B04CB">
        <w:rPr>
          <w:rFonts w:hint="cs"/>
          <w:sz w:val="16"/>
          <w:szCs w:val="16"/>
        </w:rPr>
        <w:t>ó</w:t>
      </w:r>
      <w:r w:rsidRPr="006B04CB">
        <w:rPr>
          <w:sz w:val="16"/>
          <w:szCs w:val="16"/>
        </w:rPr>
        <w:t xml:space="preserve">dztwa </w:t>
      </w:r>
      <w:r w:rsidR="0008626E" w:rsidRPr="006B04CB">
        <w:rPr>
          <w:sz w:val="16"/>
          <w:szCs w:val="16"/>
        </w:rPr>
        <w:t>mazowieckiego</w:t>
      </w:r>
      <w:r w:rsidRPr="006B04CB">
        <w:rPr>
          <w:sz w:val="16"/>
          <w:szCs w:val="16"/>
        </w:rPr>
        <w:t>.</w:t>
      </w:r>
      <w:r w:rsidR="0008626E" w:rsidRPr="006B04CB">
        <w:rPr>
          <w:sz w:val="16"/>
          <w:szCs w:val="16"/>
        </w:rPr>
        <w:t xml:space="preserve"> Opis przebiegu granicy WOCK dla gminy miasta Pruszków został zawarty w załączniku nr 25 </w:t>
      </w:r>
      <w:r w:rsidR="00121B84" w:rsidRPr="006B04CB">
        <w:rPr>
          <w:sz w:val="16"/>
          <w:szCs w:val="16"/>
        </w:rPr>
        <w:t>do</w:t>
      </w:r>
      <w:r w:rsidR="00AA5860">
        <w:rPr>
          <w:rFonts w:hint="cs"/>
          <w:sz w:val="16"/>
          <w:szCs w:val="16"/>
        </w:rPr>
        <w:t> </w:t>
      </w:r>
      <w:r w:rsidR="00121B84" w:rsidRPr="006B04CB">
        <w:rPr>
          <w:sz w:val="16"/>
          <w:szCs w:val="16"/>
        </w:rPr>
        <w:t>ww.</w:t>
      </w:r>
      <w:r w:rsidR="00BF5C19">
        <w:rPr>
          <w:rFonts w:hint="cs"/>
          <w:sz w:val="16"/>
          <w:szCs w:val="16"/>
        </w:rPr>
        <w:t> </w:t>
      </w:r>
      <w:r w:rsidR="00121B84" w:rsidRPr="006B04CB">
        <w:rPr>
          <w:sz w:val="16"/>
          <w:szCs w:val="16"/>
        </w:rPr>
        <w:t>rozporządzenia.</w:t>
      </w:r>
    </w:p>
  </w:footnote>
  <w:footnote w:id="24">
    <w:p w14:paraId="67301F2F" w14:textId="2A9A3F5E" w:rsidR="008E07BE" w:rsidRDefault="008E07BE" w:rsidP="008E07BE">
      <w:pPr>
        <w:pStyle w:val="Tekstprzypisudolnego"/>
        <w:rPr>
          <w:rFonts w:ascii="Helvetica" w:hAnsi="Helvetica"/>
          <w:sz w:val="16"/>
          <w:szCs w:val="16"/>
        </w:rPr>
      </w:pPr>
      <w:r>
        <w:rPr>
          <w:rStyle w:val="Odwoanieprzypisudolnego"/>
        </w:rPr>
        <w:t>*</w:t>
      </w:r>
      <w:r>
        <w:t xml:space="preserve"> </w:t>
      </w:r>
      <w:r w:rsidRPr="00ED2EE8">
        <w:rPr>
          <w:rFonts w:ascii="Helvetica" w:hAnsi="Helvetica"/>
          <w:sz w:val="16"/>
          <w:szCs w:val="16"/>
        </w:rPr>
        <w:t xml:space="preserve">Pruszków </w:t>
      </w:r>
      <w:r>
        <w:rPr>
          <w:rFonts w:ascii="Helvetica" w:hAnsi="Helvetica"/>
          <w:sz w:val="16"/>
          <w:szCs w:val="16"/>
        </w:rPr>
        <w:t>—</w:t>
      </w:r>
      <w:r w:rsidRPr="00ED2EE8">
        <w:rPr>
          <w:rFonts w:ascii="Helvetica" w:hAnsi="Helvetica"/>
          <w:sz w:val="16"/>
          <w:szCs w:val="16"/>
        </w:rPr>
        <w:t xml:space="preserve"> miasto w Polsce, położone w województwie mazowieckim</w:t>
      </w:r>
      <w:r>
        <w:rPr>
          <w:rFonts w:ascii="Helvetica" w:hAnsi="Helvetica"/>
          <w:sz w:val="16"/>
          <w:szCs w:val="16"/>
        </w:rPr>
        <w:t xml:space="preserve">, </w:t>
      </w:r>
      <w:r w:rsidRPr="00ED2EE8">
        <w:rPr>
          <w:rFonts w:ascii="Helvetica" w:hAnsi="Helvetica"/>
          <w:sz w:val="16"/>
          <w:szCs w:val="16"/>
        </w:rPr>
        <w:t>stanowi</w:t>
      </w:r>
      <w:r>
        <w:rPr>
          <w:rFonts w:ascii="Helvetica" w:hAnsi="Helvetica"/>
          <w:sz w:val="16"/>
          <w:szCs w:val="16"/>
        </w:rPr>
        <w:t>ące</w:t>
      </w:r>
      <w:r w:rsidRPr="00ED2EE8">
        <w:rPr>
          <w:rFonts w:ascii="Helvetica" w:hAnsi="Helvetica"/>
          <w:sz w:val="16"/>
          <w:szCs w:val="16"/>
        </w:rPr>
        <w:t xml:space="preserve"> integralną część aglomeracji warszawskiej. Jest</w:t>
      </w:r>
      <w:r w:rsidR="00E95711">
        <w:rPr>
          <w:rFonts w:ascii="Helvetica" w:hAnsi="Helvetica"/>
          <w:sz w:val="16"/>
          <w:szCs w:val="16"/>
        </w:rPr>
        <w:t> </w:t>
      </w:r>
      <w:r w:rsidRPr="00ED2EE8">
        <w:rPr>
          <w:rFonts w:ascii="Helvetica" w:hAnsi="Helvetica"/>
          <w:sz w:val="16"/>
          <w:szCs w:val="16"/>
        </w:rPr>
        <w:t>siedzibą powiatu pruszkowskiego</w:t>
      </w:r>
      <w:r>
        <w:rPr>
          <w:rFonts w:ascii="Helvetica" w:hAnsi="Helvetica"/>
          <w:sz w:val="16"/>
          <w:szCs w:val="16"/>
        </w:rPr>
        <w:t>. L</w:t>
      </w:r>
      <w:r w:rsidRPr="00ED2EE8">
        <w:rPr>
          <w:rFonts w:ascii="Helvetica" w:hAnsi="Helvetica"/>
          <w:sz w:val="16"/>
          <w:szCs w:val="16"/>
        </w:rPr>
        <w:t>eży nad rzeką Utratą.</w:t>
      </w:r>
    </w:p>
    <w:p w14:paraId="3C293387" w14:textId="77777777" w:rsidR="008E07BE" w:rsidRDefault="008E07BE" w:rsidP="008E07BE">
      <w:pPr>
        <w:pStyle w:val="Tekstprzypisudolnego"/>
        <w:rPr>
          <w:rFonts w:ascii="Helvetica" w:hAnsi="Helvetica"/>
          <w:sz w:val="16"/>
          <w:szCs w:val="16"/>
        </w:rPr>
      </w:pPr>
      <w:r w:rsidRPr="00ED2EE8">
        <w:rPr>
          <w:rFonts w:ascii="Helvetica" w:hAnsi="Helvetica"/>
          <w:sz w:val="16"/>
          <w:szCs w:val="16"/>
        </w:rPr>
        <w:t xml:space="preserve">Proszkowo to nazwa miejscowości, która wywodzi się od czasownika </w:t>
      </w:r>
      <w:r>
        <w:rPr>
          <w:rFonts w:ascii="Helvetica" w:hAnsi="Helvetica"/>
          <w:sz w:val="16"/>
          <w:szCs w:val="16"/>
        </w:rPr>
        <w:t>„</w:t>
      </w:r>
      <w:r w:rsidRPr="00ED2EE8">
        <w:rPr>
          <w:rFonts w:ascii="Helvetica" w:hAnsi="Helvetica"/>
          <w:sz w:val="16"/>
          <w:szCs w:val="16"/>
        </w:rPr>
        <w:t>prosić</w:t>
      </w:r>
      <w:r>
        <w:rPr>
          <w:rFonts w:ascii="Helvetica" w:hAnsi="Helvetica"/>
          <w:sz w:val="16"/>
          <w:szCs w:val="16"/>
        </w:rPr>
        <w:t>”</w:t>
      </w:r>
      <w:r w:rsidRPr="00ED2EE8">
        <w:rPr>
          <w:rFonts w:ascii="Helvetica" w:hAnsi="Helvetica"/>
          <w:sz w:val="16"/>
          <w:szCs w:val="16"/>
        </w:rPr>
        <w:t xml:space="preserve"> i ma swoje źródło w formie prefiksalnej tego czasownika, takiej jak w przypadku wyrazu </w:t>
      </w:r>
      <w:r>
        <w:rPr>
          <w:rFonts w:ascii="Helvetica" w:hAnsi="Helvetica"/>
          <w:sz w:val="16"/>
          <w:szCs w:val="16"/>
        </w:rPr>
        <w:t>„</w:t>
      </w:r>
      <w:r w:rsidRPr="00ED2EE8">
        <w:rPr>
          <w:rFonts w:ascii="Helvetica" w:hAnsi="Helvetica"/>
          <w:sz w:val="16"/>
          <w:szCs w:val="16"/>
        </w:rPr>
        <w:t>rozproszyć</w:t>
      </w:r>
      <w:r>
        <w:rPr>
          <w:rFonts w:ascii="Helvetica" w:hAnsi="Helvetica"/>
          <w:sz w:val="16"/>
          <w:szCs w:val="16"/>
        </w:rPr>
        <w:t>”</w:t>
      </w:r>
      <w:r w:rsidRPr="00ED2EE8">
        <w:rPr>
          <w:rFonts w:ascii="Helvetica" w:hAnsi="Helvetica"/>
          <w:sz w:val="16"/>
          <w:szCs w:val="16"/>
        </w:rPr>
        <w:t xml:space="preserve"> oznaczającego </w:t>
      </w:r>
      <w:r>
        <w:rPr>
          <w:rFonts w:ascii="Helvetica" w:hAnsi="Helvetica"/>
          <w:sz w:val="16"/>
          <w:szCs w:val="16"/>
        </w:rPr>
        <w:t>„</w:t>
      </w:r>
      <w:r w:rsidRPr="00ED2EE8">
        <w:rPr>
          <w:rFonts w:ascii="Helvetica" w:hAnsi="Helvetica"/>
          <w:sz w:val="16"/>
          <w:szCs w:val="16"/>
        </w:rPr>
        <w:t>rozprószyć</w:t>
      </w:r>
      <w:r>
        <w:rPr>
          <w:rFonts w:ascii="Helvetica" w:hAnsi="Helvetica"/>
          <w:sz w:val="16"/>
          <w:szCs w:val="16"/>
        </w:rPr>
        <w:t>”</w:t>
      </w:r>
      <w:r w:rsidRPr="00ED2EE8">
        <w:rPr>
          <w:rFonts w:ascii="Helvetica" w:hAnsi="Helvetica"/>
          <w:sz w:val="16"/>
          <w:szCs w:val="16"/>
        </w:rPr>
        <w:t xml:space="preserve">. </w:t>
      </w:r>
      <w:r w:rsidRPr="00357FC6">
        <w:rPr>
          <w:rFonts w:ascii="Helvetica" w:hAnsi="Helvetica"/>
          <w:sz w:val="16"/>
          <w:szCs w:val="16"/>
        </w:rPr>
        <w:t xml:space="preserve">Początkiem obecnego miasta było niewielkie </w:t>
      </w:r>
      <w:proofErr w:type="spellStart"/>
      <w:r w:rsidRPr="00357FC6">
        <w:rPr>
          <w:rFonts w:ascii="Helvetica" w:hAnsi="Helvetica"/>
          <w:sz w:val="16"/>
          <w:szCs w:val="16"/>
        </w:rPr>
        <w:t>Proskowo</w:t>
      </w:r>
      <w:proofErr w:type="spellEnd"/>
      <w:r w:rsidRPr="00357FC6">
        <w:rPr>
          <w:rFonts w:ascii="Helvetica" w:hAnsi="Helvetica"/>
          <w:sz w:val="16"/>
          <w:szCs w:val="16"/>
        </w:rPr>
        <w:t xml:space="preserve">, pierwszy raz wymienione w 1415 roku lub </w:t>
      </w:r>
      <w:proofErr w:type="spellStart"/>
      <w:r w:rsidRPr="00357FC6">
        <w:rPr>
          <w:rFonts w:ascii="Helvetica" w:hAnsi="Helvetica"/>
          <w:sz w:val="16"/>
          <w:szCs w:val="16"/>
        </w:rPr>
        <w:t>Proskow</w:t>
      </w:r>
      <w:proofErr w:type="spellEnd"/>
      <w:r w:rsidRPr="00357FC6">
        <w:rPr>
          <w:rFonts w:ascii="Helvetica" w:hAnsi="Helvetica"/>
          <w:sz w:val="16"/>
          <w:szCs w:val="16"/>
        </w:rPr>
        <w:t xml:space="preserve">, zapisane w 1421 roku. </w:t>
      </w:r>
      <w:r>
        <w:rPr>
          <w:rFonts w:ascii="Helvetica" w:hAnsi="Helvetica"/>
          <w:sz w:val="16"/>
          <w:szCs w:val="16"/>
        </w:rPr>
        <w:t>(</w:t>
      </w:r>
      <w:r w:rsidRPr="00357FC6">
        <w:rPr>
          <w:rFonts w:ascii="Helvetica" w:hAnsi="Helvetica"/>
          <w:sz w:val="16"/>
          <w:szCs w:val="16"/>
        </w:rPr>
        <w:t xml:space="preserve">Starszą miejscowością jest Żbików, obecnie stanowiący </w:t>
      </w:r>
      <w:r w:rsidRPr="70526152">
        <w:rPr>
          <w:rFonts w:ascii="Helvetica" w:hAnsi="Helvetica"/>
          <w:sz w:val="16"/>
          <w:szCs w:val="16"/>
        </w:rPr>
        <w:t>teren</w:t>
      </w:r>
      <w:r w:rsidRPr="00357FC6">
        <w:rPr>
          <w:rFonts w:ascii="Helvetica" w:hAnsi="Helvetica"/>
          <w:sz w:val="16"/>
          <w:szCs w:val="16"/>
        </w:rPr>
        <w:t xml:space="preserve"> miasta, którą odnotowano już w 1297 roku.</w:t>
      </w:r>
      <w:r>
        <w:rPr>
          <w:rFonts w:ascii="Helvetica" w:hAnsi="Helvetica"/>
          <w:sz w:val="16"/>
          <w:szCs w:val="16"/>
        </w:rPr>
        <w:t xml:space="preserve">) </w:t>
      </w:r>
      <w:r w:rsidRPr="00ED2EE8">
        <w:rPr>
          <w:rFonts w:ascii="Helvetica" w:hAnsi="Helvetica"/>
          <w:sz w:val="16"/>
          <w:szCs w:val="16"/>
        </w:rPr>
        <w:t>Poniżej znajduje się dokumentacja historyczna dotycząca nazwy:</w:t>
      </w:r>
    </w:p>
    <w:p w14:paraId="13AA99A3" w14:textId="77777777" w:rsidR="008E07BE"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 xml:space="preserve">1415: </w:t>
      </w:r>
      <w:proofErr w:type="spellStart"/>
      <w:r w:rsidRPr="00ED2EE8">
        <w:rPr>
          <w:rFonts w:ascii="Helvetica" w:hAnsi="Helvetica"/>
          <w:sz w:val="16"/>
          <w:szCs w:val="16"/>
        </w:rPr>
        <w:t>Proskowo</w:t>
      </w:r>
      <w:proofErr w:type="spellEnd"/>
    </w:p>
    <w:p w14:paraId="12D4C2A8" w14:textId="77777777" w:rsidR="008E07BE" w:rsidRPr="00ED2EE8" w:rsidRDefault="008E07BE" w:rsidP="008E07BE">
      <w:pPr>
        <w:pStyle w:val="Tekstprzypisudolnego"/>
        <w:numPr>
          <w:ilvl w:val="0"/>
          <w:numId w:val="40"/>
        </w:numPr>
        <w:rPr>
          <w:rFonts w:ascii="Helvetica" w:hAnsi="Helvetica"/>
          <w:sz w:val="16"/>
          <w:szCs w:val="16"/>
        </w:rPr>
      </w:pPr>
      <w:r w:rsidRPr="00357FC6">
        <w:rPr>
          <w:rFonts w:ascii="Helvetica" w:hAnsi="Helvetica"/>
          <w:sz w:val="16"/>
          <w:szCs w:val="16"/>
        </w:rPr>
        <w:t>1421</w:t>
      </w:r>
      <w:r>
        <w:rPr>
          <w:rFonts w:ascii="Helvetica" w:hAnsi="Helvetica"/>
          <w:sz w:val="16"/>
          <w:szCs w:val="16"/>
        </w:rPr>
        <w:t xml:space="preserve">: </w:t>
      </w:r>
      <w:proofErr w:type="spellStart"/>
      <w:r w:rsidRPr="00357FC6">
        <w:rPr>
          <w:rFonts w:ascii="Helvetica" w:hAnsi="Helvetica"/>
          <w:sz w:val="16"/>
          <w:szCs w:val="16"/>
        </w:rPr>
        <w:t>Proskow</w:t>
      </w:r>
      <w:proofErr w:type="spellEnd"/>
    </w:p>
    <w:p w14:paraId="073C629A"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 xml:space="preserve">1431: </w:t>
      </w:r>
      <w:proofErr w:type="spellStart"/>
      <w:r w:rsidRPr="00ED2EE8">
        <w:rPr>
          <w:rFonts w:ascii="Helvetica" w:hAnsi="Helvetica"/>
          <w:sz w:val="16"/>
          <w:szCs w:val="16"/>
        </w:rPr>
        <w:t>Prosskowo</w:t>
      </w:r>
      <w:proofErr w:type="spellEnd"/>
    </w:p>
    <w:p w14:paraId="329F70EF"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 xml:space="preserve">1451: </w:t>
      </w:r>
      <w:proofErr w:type="spellStart"/>
      <w:r w:rsidRPr="00ED2EE8">
        <w:rPr>
          <w:rFonts w:ascii="Helvetica" w:hAnsi="Helvetica"/>
          <w:sz w:val="16"/>
          <w:szCs w:val="16"/>
        </w:rPr>
        <w:t>Proskowo</w:t>
      </w:r>
      <w:proofErr w:type="spellEnd"/>
    </w:p>
    <w:p w14:paraId="29BC4323"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 xml:space="preserve">1485: </w:t>
      </w:r>
      <w:proofErr w:type="spellStart"/>
      <w:r w:rsidRPr="00ED2EE8">
        <w:rPr>
          <w:rFonts w:ascii="Helvetica" w:hAnsi="Helvetica"/>
          <w:sz w:val="16"/>
          <w:szCs w:val="16"/>
        </w:rPr>
        <w:t>Proskowo</w:t>
      </w:r>
      <w:proofErr w:type="spellEnd"/>
    </w:p>
    <w:p w14:paraId="3668660A"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 xml:space="preserve">1491: </w:t>
      </w:r>
      <w:proofErr w:type="spellStart"/>
      <w:r w:rsidRPr="00ED2EE8">
        <w:rPr>
          <w:rFonts w:ascii="Helvetica" w:hAnsi="Helvetica"/>
          <w:sz w:val="16"/>
          <w:szCs w:val="16"/>
        </w:rPr>
        <w:t>Proskovo</w:t>
      </w:r>
      <w:proofErr w:type="spellEnd"/>
      <w:r w:rsidRPr="00ED2EE8">
        <w:rPr>
          <w:rFonts w:ascii="Helvetica" w:hAnsi="Helvetica"/>
          <w:sz w:val="16"/>
          <w:szCs w:val="16"/>
        </w:rPr>
        <w:t xml:space="preserve">, </w:t>
      </w:r>
      <w:proofErr w:type="spellStart"/>
      <w:r w:rsidRPr="00ED2EE8">
        <w:rPr>
          <w:rFonts w:ascii="Helvetica" w:hAnsi="Helvetica"/>
          <w:sz w:val="16"/>
          <w:szCs w:val="16"/>
        </w:rPr>
        <w:t>Prosskovo</w:t>
      </w:r>
      <w:proofErr w:type="spellEnd"/>
    </w:p>
    <w:p w14:paraId="5E1F5CAE"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 xml:space="preserve">1580: Villa </w:t>
      </w:r>
      <w:proofErr w:type="spellStart"/>
      <w:r w:rsidRPr="00ED2EE8">
        <w:rPr>
          <w:rFonts w:ascii="Helvetica" w:hAnsi="Helvetica"/>
          <w:sz w:val="16"/>
          <w:szCs w:val="16"/>
        </w:rPr>
        <w:t>Pruskowo</w:t>
      </w:r>
      <w:proofErr w:type="spellEnd"/>
    </w:p>
    <w:p w14:paraId="74337140"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 xml:space="preserve">1783: </w:t>
      </w:r>
      <w:proofErr w:type="spellStart"/>
      <w:r w:rsidRPr="00ED2EE8">
        <w:rPr>
          <w:rFonts w:ascii="Helvetica" w:hAnsi="Helvetica"/>
          <w:sz w:val="16"/>
          <w:szCs w:val="16"/>
        </w:rPr>
        <w:t>Pruszkow</w:t>
      </w:r>
      <w:proofErr w:type="spellEnd"/>
    </w:p>
    <w:p w14:paraId="748C8F9F"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1827: Pruszków</w:t>
      </w:r>
    </w:p>
    <w:p w14:paraId="4F6EABD7"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 xml:space="preserve">1839: </w:t>
      </w:r>
      <w:proofErr w:type="spellStart"/>
      <w:r w:rsidRPr="00ED2EE8">
        <w:rPr>
          <w:rFonts w:ascii="Helvetica" w:hAnsi="Helvetica"/>
          <w:sz w:val="16"/>
          <w:szCs w:val="16"/>
        </w:rPr>
        <w:t>Pruszkow</w:t>
      </w:r>
      <w:proofErr w:type="spellEnd"/>
    </w:p>
    <w:p w14:paraId="63C3324B" w14:textId="77777777" w:rsidR="008E07BE"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1888: Pruszków</w:t>
      </w:r>
    </w:p>
    <w:p w14:paraId="526D4342" w14:textId="77777777" w:rsidR="008E07BE" w:rsidRPr="00357FC6" w:rsidRDefault="008E07BE" w:rsidP="008E07BE">
      <w:pPr>
        <w:pStyle w:val="Tekstprzypisudolnego"/>
        <w:numPr>
          <w:ilvl w:val="0"/>
          <w:numId w:val="40"/>
        </w:numPr>
        <w:rPr>
          <w:rFonts w:ascii="Helvetica" w:hAnsi="Helvetica"/>
          <w:sz w:val="16"/>
          <w:szCs w:val="16"/>
        </w:rPr>
      </w:pPr>
      <w:r w:rsidRPr="00357FC6">
        <w:rPr>
          <w:rFonts w:ascii="Helvetica" w:hAnsi="Helvetica"/>
          <w:sz w:val="16"/>
          <w:szCs w:val="16"/>
        </w:rPr>
        <w:t xml:space="preserve">1982: Pruszków </w:t>
      </w:r>
    </w:p>
  </w:footnote>
  <w:footnote w:id="25">
    <w:p w14:paraId="44BA16EA" w14:textId="43EBEA44" w:rsidR="008E07BE" w:rsidRPr="003B37F6" w:rsidRDefault="008E07BE" w:rsidP="008E07BE">
      <w:pPr>
        <w:rPr>
          <w:color w:val="000000" w:themeColor="text1"/>
          <w:sz w:val="16"/>
          <w:szCs w:val="16"/>
        </w:rPr>
      </w:pPr>
      <w:r w:rsidRPr="003B37F6">
        <w:rPr>
          <w:rStyle w:val="Odwoanieprzypisudolnego"/>
          <w:color w:val="000000" w:themeColor="text1"/>
          <w:sz w:val="16"/>
          <w:szCs w:val="16"/>
        </w:rPr>
        <w:t>*</w:t>
      </w:r>
      <w:r w:rsidRPr="003B37F6">
        <w:rPr>
          <w:color w:val="4A4A4A" w:themeColor="background1"/>
          <w:sz w:val="16"/>
          <w:szCs w:val="16"/>
        </w:rPr>
        <w:t>_</w:t>
      </w:r>
      <w:r w:rsidRPr="003B37F6">
        <w:rPr>
          <w:color w:val="000000" w:themeColor="text1"/>
          <w:sz w:val="16"/>
          <w:szCs w:val="16"/>
          <w:shd w:val="clear" w:color="auto" w:fill="FFFFFF"/>
        </w:rPr>
        <w:t xml:space="preserve">atropopresja — całość poczynań ludzi (zarówno umyślnych i nieprzewidzianych, losowych) wpływających na przyrodę; mogących przedstawiać rozliczne stopnie natężenia, nasilenia czy zasięgu; posiadających najczęściej symptomatyczny, negatywny skutek </w:t>
      </w:r>
      <w:r w:rsidR="000F710E">
        <w:rPr>
          <w:color w:val="000000" w:themeColor="text1"/>
          <w:sz w:val="16"/>
          <w:szCs w:val="16"/>
          <w:shd w:val="clear" w:color="auto" w:fill="FFFFFF"/>
        </w:rPr>
        <w:br/>
      </w:r>
      <w:r w:rsidRPr="003B37F6">
        <w:rPr>
          <w:color w:val="000000" w:themeColor="text1"/>
          <w:sz w:val="16"/>
          <w:szCs w:val="16"/>
          <w:shd w:val="clear" w:color="auto" w:fill="FFFFFF"/>
        </w:rPr>
        <w:t>(np.</w:t>
      </w:r>
      <w:r w:rsidR="00BF5C19" w:rsidRPr="003B37F6">
        <w:rPr>
          <w:color w:val="000000" w:themeColor="text1"/>
          <w:sz w:val="16"/>
          <w:szCs w:val="16"/>
          <w:shd w:val="clear" w:color="auto" w:fill="FFFFFF"/>
        </w:rPr>
        <w:t> </w:t>
      </w:r>
      <w:r w:rsidRPr="003B37F6">
        <w:rPr>
          <w:color w:val="000000" w:themeColor="text1"/>
          <w:sz w:val="16"/>
          <w:szCs w:val="16"/>
          <w:shd w:val="clear" w:color="auto" w:fill="FFFFFF"/>
        </w:rPr>
        <w:t>wyrąb lasu, zanieczyszczenie wody, powietrza itp.) </w:t>
      </w:r>
    </w:p>
  </w:footnote>
  <w:footnote w:id="26">
    <w:p w14:paraId="320DE3FA" w14:textId="77777777" w:rsidR="008E07BE" w:rsidRPr="003B37F6" w:rsidRDefault="008E07BE" w:rsidP="008E07BE">
      <w:pPr>
        <w:rPr>
          <w:rFonts w:cstheme="majorHAnsi"/>
          <w:color w:val="000000"/>
          <w:sz w:val="16"/>
          <w:szCs w:val="16"/>
          <w:shd w:val="clear" w:color="auto" w:fill="FFFFFF"/>
        </w:rPr>
      </w:pPr>
      <w:r w:rsidRPr="003B37F6">
        <w:rPr>
          <w:rStyle w:val="Odwoanieprzypisudolnego"/>
          <w:rFonts w:cstheme="majorHAnsi"/>
          <w:sz w:val="16"/>
          <w:szCs w:val="16"/>
        </w:rPr>
        <w:t>*</w:t>
      </w:r>
      <w:r w:rsidRPr="003B37F6">
        <w:rPr>
          <w:rFonts w:cstheme="majorHAnsi"/>
          <w:color w:val="4A4A4A" w:themeColor="background1"/>
          <w:sz w:val="16"/>
          <w:szCs w:val="16"/>
        </w:rPr>
        <w:t>_</w:t>
      </w:r>
      <w:r w:rsidRPr="003B37F6">
        <w:rPr>
          <w:rFonts w:cstheme="majorHAnsi"/>
          <w:color w:val="000000"/>
          <w:sz w:val="16"/>
          <w:szCs w:val="16"/>
        </w:rPr>
        <w:t>egalitarny</w:t>
      </w:r>
      <w:r w:rsidRPr="003B37F6">
        <w:rPr>
          <w:rFonts w:cstheme="majorHAnsi"/>
          <w:color w:val="000000"/>
          <w:sz w:val="16"/>
          <w:szCs w:val="16"/>
          <w:shd w:val="clear" w:color="auto" w:fill="FFFFFF"/>
        </w:rPr>
        <w:t xml:space="preserve"> — dążący do równouprawnienia, zrównania </w:t>
      </w:r>
      <w:r w:rsidRPr="003B37F6">
        <w:rPr>
          <w:rFonts w:cstheme="majorHAnsi"/>
          <w:sz w:val="16"/>
          <w:szCs w:val="16"/>
        </w:rPr>
        <w:t>https://sjp.pwn.pl/sjp/egalitarny;2556033.html</w:t>
      </w:r>
    </w:p>
  </w:footnote>
  <w:footnote w:id="27">
    <w:p w14:paraId="59EFC6E9" w14:textId="77777777" w:rsidR="008E07BE" w:rsidRPr="003B37F6" w:rsidRDefault="008E07BE" w:rsidP="008E07BE">
      <w:pPr>
        <w:pStyle w:val="Tekstprzypisudolnego"/>
        <w:rPr>
          <w:rFonts w:cstheme="majorHAnsi"/>
          <w:color w:val="000000" w:themeColor="text1"/>
          <w:sz w:val="16"/>
          <w:szCs w:val="16"/>
        </w:rPr>
      </w:pPr>
      <w:r w:rsidRPr="003B37F6">
        <w:rPr>
          <w:rStyle w:val="Odwoanieprzypisudolnego"/>
          <w:sz w:val="16"/>
          <w:szCs w:val="16"/>
        </w:rPr>
        <w:footnoteRef/>
      </w:r>
      <w:r w:rsidRPr="003B37F6">
        <w:rPr>
          <w:sz w:val="16"/>
          <w:szCs w:val="16"/>
        </w:rPr>
        <w:t xml:space="preserve"> </w:t>
      </w:r>
      <w:r w:rsidRPr="003B37F6">
        <w:rPr>
          <w:rFonts w:cstheme="majorHAnsi"/>
          <w:color w:val="000000" w:themeColor="text1"/>
          <w:sz w:val="16"/>
          <w:szCs w:val="16"/>
        </w:rPr>
        <w:t xml:space="preserve">gmina miasto Pruszków znajduje się w makroregionie o następującym podziale: województwo mazowieckie | region: warszawski stołeczny | podregion: warszawski zachodni. </w:t>
      </w:r>
    </w:p>
    <w:p w14:paraId="6ED6F2A8" w14:textId="4B1E4B93" w:rsidR="008E07BE" w:rsidRPr="003B37F6" w:rsidRDefault="008E07BE" w:rsidP="008E0799">
      <w:pPr>
        <w:pStyle w:val="Tekstprzypisudolnego"/>
        <w:rPr>
          <w:rFonts w:cstheme="majorHAnsi"/>
          <w:color w:val="000000" w:themeColor="text1"/>
          <w:sz w:val="16"/>
          <w:szCs w:val="16"/>
        </w:rPr>
      </w:pPr>
      <w:r w:rsidRPr="003B37F6">
        <w:rPr>
          <w:rFonts w:cstheme="majorHAnsi"/>
          <w:color w:val="000000" w:themeColor="text1"/>
          <w:sz w:val="16"/>
          <w:szCs w:val="16"/>
        </w:rPr>
        <w:t xml:space="preserve">Miasto dzieli się na różne części: Bąki, Gąsin, </w:t>
      </w:r>
      <w:proofErr w:type="spellStart"/>
      <w:r w:rsidRPr="003B37F6">
        <w:rPr>
          <w:rFonts w:cstheme="majorHAnsi"/>
          <w:color w:val="000000" w:themeColor="text1"/>
          <w:sz w:val="16"/>
          <w:szCs w:val="16"/>
        </w:rPr>
        <w:t>Malichy</w:t>
      </w:r>
      <w:proofErr w:type="spellEnd"/>
      <w:r w:rsidRPr="003B37F6">
        <w:rPr>
          <w:rFonts w:cstheme="majorHAnsi"/>
          <w:color w:val="000000" w:themeColor="text1"/>
          <w:sz w:val="16"/>
          <w:szCs w:val="16"/>
        </w:rPr>
        <w:t xml:space="preserve">, Ostoja, Tworki, Wyględówek, Żbików | osiedla: Bąki — północno-wschodnia część miasta, granicząca z Piastowem; Gąsin — północno-zachodnia część miasta, Elektrownia Pruszków; </w:t>
      </w:r>
      <w:proofErr w:type="spellStart"/>
      <w:r w:rsidRPr="003B37F6">
        <w:rPr>
          <w:rFonts w:cstheme="majorHAnsi"/>
          <w:color w:val="000000" w:themeColor="text1"/>
          <w:sz w:val="16"/>
          <w:szCs w:val="16"/>
        </w:rPr>
        <w:t>Malichy</w:t>
      </w:r>
      <w:proofErr w:type="spellEnd"/>
      <w:r w:rsidRPr="003B37F6">
        <w:rPr>
          <w:rFonts w:cstheme="majorHAnsi"/>
          <w:color w:val="000000" w:themeColor="text1"/>
          <w:sz w:val="16"/>
          <w:szCs w:val="16"/>
        </w:rPr>
        <w:t xml:space="preserve"> — północno-wschodnia część miasta, granicząca z Piastowem; Ostoja — południowo-wschodnia część miast; Osiedle Staszica (A i B) —  zachodnia część miasta; Tworki — centrum miasta, Zakład Psychiatryczny; Osiedle Parkowe — centrum miasta, park i dwór Potulickich; Osiedle Prusa — południowa część miasta; Wyględówek — wschodnia część miasta; Żbików — północna część miasta; Śródmieście — centralna część Pruszkowa, obejmująca m.in. park "Kościuszki"</w:t>
      </w:r>
    </w:p>
  </w:footnote>
  <w:footnote w:id="28">
    <w:p w14:paraId="472807E0" w14:textId="77777777" w:rsidR="008E07BE" w:rsidRPr="003B37F6" w:rsidRDefault="008E07BE" w:rsidP="008E0799">
      <w:pPr>
        <w:spacing w:after="0"/>
        <w:rPr>
          <w:rFonts w:cstheme="majorHAnsi"/>
          <w:color w:val="000000" w:themeColor="text1"/>
          <w:sz w:val="16"/>
          <w:szCs w:val="16"/>
          <w:bdr w:val="none" w:sz="0" w:space="0" w:color="auto" w:frame="1"/>
        </w:rPr>
      </w:pPr>
      <w:r w:rsidRPr="003B37F6">
        <w:rPr>
          <w:rStyle w:val="Odwoanieprzypisudolnego"/>
          <w:rFonts w:cstheme="majorHAnsi"/>
          <w:color w:val="000000" w:themeColor="text1"/>
          <w:sz w:val="16"/>
          <w:szCs w:val="16"/>
        </w:rPr>
        <w:t>*</w:t>
      </w:r>
      <w:r w:rsidRPr="003B37F6">
        <w:rPr>
          <w:rFonts w:cstheme="majorHAnsi"/>
          <w:color w:val="4A4A4A" w:themeColor="background1"/>
          <w:sz w:val="16"/>
          <w:szCs w:val="16"/>
        </w:rPr>
        <w:t>_</w:t>
      </w:r>
      <w:r w:rsidRPr="003B37F6">
        <w:rPr>
          <w:rFonts w:cstheme="majorHAnsi"/>
          <w:color w:val="000000" w:themeColor="text1"/>
          <w:sz w:val="16"/>
          <w:szCs w:val="16"/>
          <w:bdr w:val="none" w:sz="0" w:space="0" w:color="auto" w:frame="1"/>
        </w:rPr>
        <w:t>dyskrecjonalny — tu w rozumieniu: zastrzeżony, fakultatywny, indywidualny</w:t>
      </w:r>
    </w:p>
  </w:footnote>
  <w:footnote w:id="29">
    <w:p w14:paraId="00DD0B25" w14:textId="64461BD2" w:rsidR="008E07BE" w:rsidRPr="003B37F6" w:rsidRDefault="008E07BE" w:rsidP="008E0799">
      <w:pPr>
        <w:pStyle w:val="Tekstprzypisudolnego"/>
        <w:rPr>
          <w:i/>
          <w:iCs/>
          <w:color w:val="000000" w:themeColor="text1"/>
          <w:sz w:val="16"/>
          <w:szCs w:val="16"/>
          <w:shd w:val="clear" w:color="auto" w:fill="FFFFFF"/>
        </w:rPr>
      </w:pPr>
      <w:r w:rsidRPr="003B37F6">
        <w:rPr>
          <w:rStyle w:val="Odwoanieprzypisudolnego"/>
          <w:color w:val="000000" w:themeColor="text1"/>
          <w:sz w:val="16"/>
          <w:szCs w:val="16"/>
        </w:rPr>
        <w:footnoteRef/>
      </w:r>
      <w:r w:rsidRPr="003B37F6">
        <w:rPr>
          <w:color w:val="000000" w:themeColor="text1"/>
          <w:sz w:val="16"/>
          <w:szCs w:val="16"/>
        </w:rPr>
        <w:t xml:space="preserve"> „</w:t>
      </w:r>
      <w:r w:rsidRPr="003B37F6">
        <w:rPr>
          <w:rStyle w:val="Uwydatnienie"/>
          <w:color w:val="000000" w:themeColor="text1"/>
          <w:sz w:val="16"/>
          <w:szCs w:val="16"/>
          <w:shd w:val="clear" w:color="auto" w:fill="FFFFFF"/>
        </w:rPr>
        <w:t>Dulag 121” — skrót od niemieckiego Durchgangslager 121: nazistowski obóz przejściowy </w:t>
      </w:r>
    </w:p>
  </w:footnote>
  <w:footnote w:id="30">
    <w:p w14:paraId="36B49472" w14:textId="70A623D3" w:rsidR="008E07BE" w:rsidRPr="003B37F6" w:rsidRDefault="008E07BE" w:rsidP="008E0799">
      <w:pPr>
        <w:pStyle w:val="Tekstprzypisudolnego"/>
        <w:rPr>
          <w:sz w:val="16"/>
          <w:szCs w:val="16"/>
        </w:rPr>
      </w:pPr>
      <w:r w:rsidRPr="003B37F6">
        <w:rPr>
          <w:rStyle w:val="Odwoanieprzypisudolnego"/>
          <w:sz w:val="16"/>
          <w:szCs w:val="16"/>
        </w:rPr>
        <w:footnoteRef/>
      </w:r>
      <w:r w:rsidRPr="003B37F6">
        <w:rPr>
          <w:sz w:val="16"/>
          <w:szCs w:val="16"/>
        </w:rPr>
        <w:t xml:space="preserve"> W obozie przebywało jednocześnie od pięciu do czterdziestu tysięcy ludzi, jednak w szczytowym momencie — koniec września i</w:t>
      </w:r>
      <w:r w:rsidR="003C4924" w:rsidRPr="003B37F6">
        <w:rPr>
          <w:sz w:val="16"/>
          <w:szCs w:val="16"/>
        </w:rPr>
        <w:t> </w:t>
      </w:r>
      <w:r w:rsidRPr="003B37F6">
        <w:rPr>
          <w:sz w:val="16"/>
          <w:szCs w:val="16"/>
        </w:rPr>
        <w:t>początek października — było ich znacznie więcej. Warunki były straszne. W nieogrzewanych halach było tłoczno oraz duszno. Znajdujące się w nich rowy rewizyjne nie były oczyszczone. Brakowało posłań, pozostawała jedynie betonowa, zimna i mokra podłoga, pokryta ekskrementami czy odpadami. Nieznaczna ilość rozrzuconej słomy rozrzucono szybko zgniła, stając się siedliskiem wszy czy innego robactwa. W tej sytuacji część więźniów wolała koczować pod gołym niebem.</w:t>
      </w:r>
    </w:p>
  </w:footnote>
  <w:footnote w:id="31">
    <w:p w14:paraId="16B07F78" w14:textId="56E78B7A" w:rsidR="008E07BE" w:rsidRPr="003B37F6" w:rsidRDefault="008E07BE" w:rsidP="008E0799">
      <w:pPr>
        <w:pStyle w:val="Tekstprzypisudolnego"/>
        <w:rPr>
          <w:rFonts w:cs="Segoe UI"/>
          <w:color w:val="0D0D0D"/>
          <w:sz w:val="16"/>
          <w:szCs w:val="16"/>
          <w:shd w:val="clear" w:color="auto" w:fill="FFFFFF"/>
        </w:rPr>
      </w:pPr>
      <w:r w:rsidRPr="003B37F6">
        <w:rPr>
          <w:rStyle w:val="Odwoanieprzypisudolnego"/>
          <w:sz w:val="16"/>
          <w:szCs w:val="16"/>
        </w:rPr>
        <w:footnoteRef/>
      </w:r>
      <w:r w:rsidRPr="003B37F6">
        <w:rPr>
          <w:sz w:val="16"/>
          <w:szCs w:val="16"/>
        </w:rPr>
        <w:t xml:space="preserve"> </w:t>
      </w:r>
      <w:r w:rsidRPr="003B37F6">
        <w:rPr>
          <w:rFonts w:cs="Segoe UI"/>
          <w:color w:val="0D0D0D"/>
          <w:sz w:val="16"/>
          <w:szCs w:val="16"/>
          <w:shd w:val="clear" w:color="auto" w:fill="FFFFFF"/>
        </w:rPr>
        <w:t>Obozowa kuchnia wydawała od 20 do 35 tysięcy półlitrowych porcji zupy, która stanowiła podstawę wyżywienia. Dodatkowo więźniowie otrzymywali pół litra kawy oraz około 25 dekagramów chleba razowego na śniadanie i kolację. Były to bardzo małe porcje, nie redukujące głodu. Polski personel starał się w miarę możliwości zwiększać oraz urozmaicać wyżywienie, dostarczając np. mleko dla dzieci czy rozdając dodatkowe porcje chleba, jednak sytuacja nadal pozostawała przerażająco trudna, choćby dlatego że początkowo jedzenie dostawali tylko</w:t>
      </w:r>
      <w:r w:rsidR="00702EAF">
        <w:rPr>
          <w:rFonts w:cs="Segoe UI" w:hint="cs"/>
          <w:color w:val="0D0D0D"/>
          <w:sz w:val="16"/>
          <w:szCs w:val="16"/>
          <w:shd w:val="clear" w:color="auto" w:fill="FFFFFF"/>
        </w:rPr>
        <w:t> </w:t>
      </w:r>
      <w:r w:rsidRPr="003B37F6">
        <w:rPr>
          <w:rFonts w:cs="Segoe UI"/>
          <w:color w:val="0D0D0D"/>
          <w:sz w:val="16"/>
          <w:szCs w:val="16"/>
          <w:shd w:val="clear" w:color="auto" w:fill="FFFFFF"/>
        </w:rPr>
        <w:t>ci,</w:t>
      </w:r>
      <w:r w:rsidR="00702EAF">
        <w:rPr>
          <w:rFonts w:cs="Segoe UI" w:hint="cs"/>
          <w:color w:val="0D0D0D"/>
          <w:sz w:val="16"/>
          <w:szCs w:val="16"/>
          <w:shd w:val="clear" w:color="auto" w:fill="FFFFFF"/>
        </w:rPr>
        <w:t> </w:t>
      </w:r>
      <w:r w:rsidRPr="003B37F6">
        <w:rPr>
          <w:rFonts w:cs="Segoe UI"/>
          <w:color w:val="0D0D0D"/>
          <w:sz w:val="16"/>
          <w:szCs w:val="16"/>
          <w:shd w:val="clear" w:color="auto" w:fill="FFFFFF"/>
        </w:rPr>
        <w:t>którzy mieli jakiekolwiek naczynia.</w:t>
      </w:r>
    </w:p>
  </w:footnote>
  <w:footnote w:id="32">
    <w:p w14:paraId="660F4579" w14:textId="1663F61E" w:rsidR="008E07BE" w:rsidRPr="003B37F6" w:rsidRDefault="008E07BE" w:rsidP="003C4924">
      <w:pPr>
        <w:pStyle w:val="Tekstprzypisudolnego"/>
        <w:rPr>
          <w:rFonts w:cs="Segoe UI"/>
          <w:color w:val="0D0D0D"/>
          <w:sz w:val="16"/>
          <w:szCs w:val="16"/>
          <w:shd w:val="clear" w:color="auto" w:fill="FFFFFF"/>
        </w:rPr>
      </w:pPr>
      <w:r w:rsidRPr="003B37F6">
        <w:rPr>
          <w:rStyle w:val="Odwoanieprzypisudolnego"/>
          <w:sz w:val="16"/>
          <w:szCs w:val="16"/>
        </w:rPr>
        <w:footnoteRef/>
      </w:r>
      <w:r w:rsidRPr="003B37F6">
        <w:rPr>
          <w:sz w:val="16"/>
          <w:szCs w:val="16"/>
        </w:rPr>
        <w:t xml:space="preserve"> </w:t>
      </w:r>
      <w:r w:rsidRPr="003B37F6">
        <w:rPr>
          <w:rFonts w:cs="Segoe UI"/>
          <w:color w:val="0D0D0D"/>
          <w:sz w:val="16"/>
          <w:szCs w:val="16"/>
          <w:shd w:val="clear" w:color="auto" w:fill="FFFFFF"/>
        </w:rPr>
        <w:t>Rozłączanie rodzin było powszechne, co personel niemiecki, jak wspominają byli więźniowie, często wykonywał z okrutną satysfakcją.</w:t>
      </w:r>
    </w:p>
  </w:footnote>
  <w:footnote w:id="33">
    <w:p w14:paraId="727A15D2" w14:textId="1638A6CE" w:rsidR="008E07BE" w:rsidRPr="003C4924" w:rsidRDefault="008E07BE" w:rsidP="008E0799">
      <w:pPr>
        <w:pStyle w:val="Normalnedla111"/>
        <w:spacing w:after="0"/>
        <w:ind w:left="363"/>
        <w:rPr>
          <w:sz w:val="16"/>
          <w:szCs w:val="16"/>
          <w:shd w:val="clear" w:color="auto" w:fill="FFFFFF"/>
        </w:rPr>
      </w:pPr>
      <w:r w:rsidRPr="003C4924">
        <w:rPr>
          <w:rStyle w:val="Odwoanieprzypisudolnego"/>
        </w:rPr>
        <w:footnoteRef/>
      </w:r>
      <w:r w:rsidRPr="003C4924">
        <w:t xml:space="preserve"> </w:t>
      </w:r>
      <w:r w:rsidRPr="003C4924">
        <w:rPr>
          <w:sz w:val="16"/>
          <w:szCs w:val="16"/>
          <w:shd w:val="clear" w:color="auto" w:fill="FFFFFF"/>
        </w:rPr>
        <w:t>W latach 50. XX wieku warsztaty kolejowe mianowano Zakładami Naprawczymi Taboru Kolejowego Pruszków.</w:t>
      </w:r>
    </w:p>
  </w:footnote>
  <w:footnote w:id="34">
    <w:p w14:paraId="40D4DB25" w14:textId="4C86FDA2" w:rsidR="008E07BE" w:rsidRPr="003C4924" w:rsidRDefault="008E07BE" w:rsidP="008E0799">
      <w:pPr>
        <w:pStyle w:val="Normalnedla111"/>
        <w:spacing w:after="0" w:line="240" w:lineRule="auto"/>
        <w:ind w:left="363"/>
        <w:rPr>
          <w:sz w:val="16"/>
          <w:szCs w:val="16"/>
          <w:shd w:val="clear" w:color="auto" w:fill="FFFFFF"/>
        </w:rPr>
      </w:pPr>
      <w:r w:rsidRPr="003C4924">
        <w:rPr>
          <w:rStyle w:val="Odwoanieprzypisudolnego"/>
        </w:rPr>
        <w:footnoteRef/>
      </w:r>
      <w:r w:rsidRPr="003C4924">
        <w:rPr>
          <w:sz w:val="16"/>
          <w:szCs w:val="16"/>
        </w:rPr>
        <w:t xml:space="preserve"> </w:t>
      </w:r>
      <w:r w:rsidRPr="003C4924">
        <w:rPr>
          <w:sz w:val="16"/>
          <w:szCs w:val="16"/>
          <w:shd w:val="clear" w:color="auto" w:fill="FFFFFF"/>
        </w:rPr>
        <w:t xml:space="preserve">W sierpniu 2020 roku ekspozycja muzealna zyskała ponad czterdzieści oryginalnych nagrań audio więźniów obozu. </w:t>
      </w:r>
      <w:r w:rsidR="000F710E">
        <w:rPr>
          <w:sz w:val="16"/>
          <w:szCs w:val="16"/>
          <w:shd w:val="clear" w:color="auto" w:fill="FFFFFF"/>
        </w:rPr>
        <w:br/>
      </w:r>
      <w:r w:rsidRPr="003C4924">
        <w:rPr>
          <w:sz w:val="16"/>
          <w:szCs w:val="16"/>
          <w:shd w:val="clear" w:color="auto" w:fill="FFFFFF"/>
        </w:rPr>
        <w:t>Nagrania były</w:t>
      </w:r>
      <w:r w:rsidR="00E95711">
        <w:rPr>
          <w:rFonts w:hint="cs"/>
          <w:sz w:val="16"/>
          <w:szCs w:val="16"/>
          <w:shd w:val="clear" w:color="auto" w:fill="FFFFFF"/>
        </w:rPr>
        <w:t> </w:t>
      </w:r>
      <w:r w:rsidRPr="003C4924">
        <w:rPr>
          <w:sz w:val="16"/>
          <w:szCs w:val="16"/>
          <w:shd w:val="clear" w:color="auto" w:fill="FFFFFF"/>
        </w:rPr>
        <w:t>przez</w:t>
      </w:r>
      <w:r w:rsidR="00E95711">
        <w:rPr>
          <w:rFonts w:hint="cs"/>
          <w:sz w:val="16"/>
          <w:szCs w:val="16"/>
          <w:shd w:val="clear" w:color="auto" w:fill="FFFFFF"/>
        </w:rPr>
        <w:t> </w:t>
      </w:r>
      <w:r w:rsidRPr="003C4924">
        <w:rPr>
          <w:sz w:val="16"/>
          <w:szCs w:val="16"/>
          <w:shd w:val="clear" w:color="auto" w:fill="FFFFFF"/>
        </w:rPr>
        <w:t>lata zbierane przez Muzeum „Dulag 121”, a część nagrań stanowią fragmenty audycji Radia Bogoria.</w:t>
      </w:r>
    </w:p>
  </w:footnote>
  <w:footnote w:id="35">
    <w:p w14:paraId="40E7E66B" w14:textId="34F66C30" w:rsidR="008E07BE" w:rsidRPr="003C4924" w:rsidRDefault="008E07BE" w:rsidP="008E07BE">
      <w:pPr>
        <w:pStyle w:val="Tekstprzypisudolnego"/>
        <w:rPr>
          <w:sz w:val="16"/>
          <w:szCs w:val="16"/>
        </w:rPr>
      </w:pPr>
      <w:r w:rsidRPr="003C4924">
        <w:rPr>
          <w:rStyle w:val="Odwoanieprzypisudolnego"/>
        </w:rPr>
        <w:footnoteRef/>
      </w:r>
      <w:r w:rsidRPr="003C4924">
        <w:t xml:space="preserve"> </w:t>
      </w:r>
      <w:r w:rsidRPr="003C4924">
        <w:rPr>
          <w:sz w:val="16"/>
          <w:szCs w:val="16"/>
        </w:rPr>
        <w:t>Pomnik upamiętnia wypędzenie przez Niemców ludności cywilnej ze stolicy w trakcie Powstania Warszawskiego do obozu przejściowego, który został założony przez okupantów 6 sierpnia 1944 roku, na obszarze 48 hektarów, z dziewięcioma ogromnymi halami odizolowanymi drutem kolczastym oraz kilkunastoma mniejszymi budynkami, otoczonymi betonowym murem. Wysiedlonych kierowano do hali nr 5, gdzie</w:t>
      </w:r>
      <w:r w:rsidR="00AA5860">
        <w:rPr>
          <w:rFonts w:hint="cs"/>
          <w:sz w:val="16"/>
          <w:szCs w:val="16"/>
        </w:rPr>
        <w:t> </w:t>
      </w:r>
      <w:r w:rsidRPr="003C4924">
        <w:rPr>
          <w:sz w:val="16"/>
          <w:szCs w:val="16"/>
        </w:rPr>
        <w:t>odbywała się wstępna selekcja pod kątem przydatności do pracy. Pierwszy transport przybył dzień po utworzeniu obozu, zawierał ocalałych z rzezi mieszkańców Woli. Kolejne grupy docierały aż do 10 października, kiedy ostatni mieszkańcy Śródmieścia znaleźli się w</w:t>
      </w:r>
      <w:r w:rsidR="00AA5860">
        <w:rPr>
          <w:rFonts w:hint="cs"/>
          <w:sz w:val="16"/>
          <w:szCs w:val="16"/>
        </w:rPr>
        <w:t> </w:t>
      </w:r>
      <w:r w:rsidRPr="003C4924">
        <w:rPr>
          <w:sz w:val="16"/>
          <w:szCs w:val="16"/>
        </w:rPr>
        <w:t>obozie.</w:t>
      </w:r>
    </w:p>
    <w:p w14:paraId="1B7F77C2" w14:textId="5C131D44" w:rsidR="008E07BE" w:rsidRPr="003C4924" w:rsidRDefault="008E07BE" w:rsidP="008E07BE">
      <w:pPr>
        <w:pStyle w:val="Tekstprzypisudolnego"/>
        <w:rPr>
          <w:sz w:val="16"/>
          <w:szCs w:val="16"/>
        </w:rPr>
      </w:pPr>
      <w:r w:rsidRPr="003C4924">
        <w:rPr>
          <w:sz w:val="16"/>
          <w:szCs w:val="16"/>
        </w:rPr>
        <w:t>Przed ww. halą rośnie drzewo, które okala platforma, a w ich sąsiedztwie stoją kamienne bloki z nazwami dzielnic Warszawy oraz</w:t>
      </w:r>
      <w:r w:rsidR="003B37F6">
        <w:rPr>
          <w:rFonts w:hint="cs"/>
          <w:sz w:val="16"/>
          <w:szCs w:val="16"/>
        </w:rPr>
        <w:t> </w:t>
      </w:r>
      <w:r w:rsidRPr="003C4924">
        <w:rPr>
          <w:sz w:val="16"/>
          <w:szCs w:val="16"/>
        </w:rPr>
        <w:t>poszczególnymi datami.</w:t>
      </w:r>
    </w:p>
    <w:p w14:paraId="0421FBA3" w14:textId="77777777" w:rsidR="008E07BE" w:rsidRDefault="008E07BE" w:rsidP="008E07BE">
      <w:pPr>
        <w:pStyle w:val="Tekstprzypisudolnego"/>
      </w:pPr>
      <w:r w:rsidRPr="003C4924">
        <w:rPr>
          <w:sz w:val="16"/>
          <w:szCs w:val="16"/>
        </w:rPr>
        <w:t>Szacuje się, że przez obóz przeszło od 390 do 650 tysięcy Warszawiaków. Ci, którym udało się opuścić obóz, głównie dzięki pomocy polskiego personelu, stanowią według różnych źródeł od 30 do 100 tysięcy osób. Dla nich Pruszków był ostatnim etapem popowstańczego exodusu, dla innych początkiem trudnej drogi w nieznane.</w:t>
      </w:r>
    </w:p>
  </w:footnote>
  <w:footnote w:id="36">
    <w:p w14:paraId="26BF4B7F" w14:textId="77777777" w:rsidR="008E07BE" w:rsidRPr="003C4924" w:rsidRDefault="008E07BE" w:rsidP="008E0799">
      <w:pPr>
        <w:pStyle w:val="NormalnyWeb"/>
        <w:shd w:val="clear" w:color="auto" w:fill="FFFFFF"/>
        <w:spacing w:before="120" w:beforeAutospacing="0" w:after="0" w:afterAutospacing="0"/>
        <w:ind w:left="363"/>
        <w:rPr>
          <w:rFonts w:asciiTheme="minorHAnsi" w:hAnsiTheme="minorHAnsi" w:cs="Arial"/>
          <w:color w:val="000000" w:themeColor="text1"/>
          <w:sz w:val="16"/>
          <w:szCs w:val="16"/>
        </w:rPr>
      </w:pPr>
      <w:r w:rsidRPr="003C4924">
        <w:rPr>
          <w:rStyle w:val="Odwoanieprzypisudolnego"/>
          <w:rFonts w:asciiTheme="minorHAnsi" w:hAnsiTheme="minorHAnsi"/>
          <w:color w:val="000000" w:themeColor="text1"/>
          <w:sz w:val="16"/>
          <w:szCs w:val="16"/>
        </w:rPr>
        <w:footnoteRef/>
      </w:r>
      <w:r w:rsidRPr="003C4924">
        <w:rPr>
          <w:rFonts w:asciiTheme="minorHAnsi" w:hAnsiTheme="minorHAnsi"/>
          <w:color w:val="000000" w:themeColor="text1"/>
          <w:sz w:val="16"/>
          <w:szCs w:val="16"/>
        </w:rPr>
        <w:t xml:space="preserve"> </w:t>
      </w:r>
      <w:r w:rsidRPr="003C4924">
        <w:rPr>
          <w:rFonts w:asciiTheme="minorHAnsi" w:hAnsiTheme="minorHAnsi" w:cs="Arial"/>
          <w:color w:val="000000" w:themeColor="text1"/>
          <w:sz w:val="16"/>
          <w:szCs w:val="16"/>
        </w:rPr>
        <w:t>Czesław Domaniewski — ur. 18.03.1861 w Gronówku, zm. 14.09.1936 w Warszawie; był polskim profesorem, architektem, pedagogiem oraz naczelnym architektem Warszawy. Pełnił również funkcję głównego architekta Kolei Warszawsko-Wiedeńskiej i Kolei Warszawsko-Kaliskiej. Dodatkowo, był dziekanem wydziału architektury na Politechnice Warszawskiej.</w:t>
      </w:r>
    </w:p>
  </w:footnote>
  <w:footnote w:id="37">
    <w:p w14:paraId="4A87A1F8" w14:textId="2441B04A" w:rsidR="008E07BE" w:rsidRPr="008E0799" w:rsidRDefault="008E07BE" w:rsidP="008E0799">
      <w:pPr>
        <w:pStyle w:val="Tekstprzypisudolnego"/>
        <w:rPr>
          <w:color w:val="000000" w:themeColor="text1"/>
          <w:sz w:val="16"/>
          <w:szCs w:val="16"/>
        </w:rPr>
      </w:pPr>
      <w:r w:rsidRPr="003C4924">
        <w:rPr>
          <w:rStyle w:val="Odwoanieprzypisudolnego"/>
          <w:color w:val="000000" w:themeColor="text1"/>
          <w:sz w:val="16"/>
          <w:szCs w:val="16"/>
        </w:rPr>
        <w:footnoteRef/>
      </w:r>
      <w:r w:rsidRPr="003C4924">
        <w:rPr>
          <w:color w:val="000000" w:themeColor="text1"/>
          <w:sz w:val="16"/>
          <w:szCs w:val="16"/>
        </w:rPr>
        <w:t xml:space="preserve"> NKWD ZSRR — Ludowy Komisariat Spraw Wewnętrznych ZSRR był centralnym organem państwowym, będącym częścią Rady Komisarzy Ludowych, czyli rządu </w:t>
      </w:r>
      <w:r w:rsidRPr="003C4924">
        <w:rPr>
          <w:rFonts w:cs="Arial"/>
          <w:color w:val="000000" w:themeColor="text1"/>
          <w:sz w:val="16"/>
          <w:szCs w:val="16"/>
          <w:shd w:val="clear" w:color="auto" w:fill="FFFFFF"/>
        </w:rPr>
        <w:t>Związku Socjalistycznych Republik Radzieckich</w:t>
      </w:r>
      <w:r w:rsidRPr="003C4924">
        <w:rPr>
          <w:color w:val="000000" w:themeColor="text1"/>
          <w:sz w:val="16"/>
          <w:szCs w:val="16"/>
        </w:rPr>
        <w:t>. Funkcjonował pod tą nazwą w latach 1917–1946.</w:t>
      </w:r>
    </w:p>
  </w:footnote>
  <w:footnote w:id="38">
    <w:p w14:paraId="2F05788A" w14:textId="4D3FD0FF" w:rsidR="008E07BE" w:rsidRPr="008E0799" w:rsidRDefault="008E07BE" w:rsidP="008E0799">
      <w:pPr>
        <w:pStyle w:val="Tekstprzypisudolnego"/>
        <w:rPr>
          <w:rFonts w:cs="Arial"/>
          <w:color w:val="000000" w:themeColor="text1"/>
          <w:sz w:val="16"/>
          <w:szCs w:val="16"/>
          <w:shd w:val="clear" w:color="auto" w:fill="FFFFFF"/>
        </w:rPr>
      </w:pPr>
      <w:r w:rsidRPr="003C4924">
        <w:rPr>
          <w:rStyle w:val="Odwoanieprzypisudolnego"/>
          <w:color w:val="000000" w:themeColor="text1"/>
          <w:sz w:val="16"/>
          <w:szCs w:val="16"/>
        </w:rPr>
        <w:footnoteRef/>
      </w:r>
      <w:r w:rsidRPr="003C4924">
        <w:rPr>
          <w:color w:val="000000" w:themeColor="text1"/>
          <w:sz w:val="16"/>
          <w:szCs w:val="16"/>
        </w:rPr>
        <w:t xml:space="preserve"> </w:t>
      </w:r>
      <w:r w:rsidRPr="003C4924">
        <w:rPr>
          <w:rFonts w:cs="Arial"/>
          <w:color w:val="000000" w:themeColor="text1"/>
          <w:sz w:val="16"/>
          <w:szCs w:val="16"/>
          <w:shd w:val="clear" w:color="auto" w:fill="FFFFFF"/>
        </w:rPr>
        <w:t>Kluby sportowe działające na terenie miasta Pruszkowa</w:t>
      </w:r>
    </w:p>
  </w:footnote>
  <w:footnote w:id="39">
    <w:p w14:paraId="6BAC97E1" w14:textId="0714BEB5" w:rsidR="008E07BE" w:rsidRPr="008E0799" w:rsidRDefault="008E07BE" w:rsidP="008E0799">
      <w:pPr>
        <w:pStyle w:val="Tekstprzypisudolnego"/>
        <w:rPr>
          <w:sz w:val="16"/>
          <w:szCs w:val="16"/>
        </w:rPr>
      </w:pPr>
      <w:r w:rsidRPr="003C4924">
        <w:rPr>
          <w:rStyle w:val="Odwoanieprzypisudolnego"/>
          <w:sz w:val="16"/>
          <w:szCs w:val="16"/>
        </w:rPr>
        <w:footnoteRef/>
      </w:r>
      <w:r w:rsidRPr="003C4924">
        <w:rPr>
          <w:sz w:val="16"/>
          <w:szCs w:val="16"/>
        </w:rPr>
        <w:t xml:space="preserve"> TUR —</w:t>
      </w:r>
      <w:r w:rsidRPr="003C4924">
        <w:t xml:space="preserve"> </w:t>
      </w:r>
      <w:r w:rsidRPr="003C4924">
        <w:rPr>
          <w:sz w:val="16"/>
          <w:szCs w:val="16"/>
        </w:rPr>
        <w:t>Towarzystwo Uniwersytetu Robotniczego</w:t>
      </w:r>
    </w:p>
  </w:footnote>
  <w:footnote w:id="40">
    <w:p w14:paraId="06D2D603" w14:textId="2D136CD1" w:rsidR="008E07BE" w:rsidRPr="003C4924" w:rsidRDefault="008E07BE" w:rsidP="008E0799">
      <w:pPr>
        <w:pStyle w:val="Tekstprzypisudolnego"/>
        <w:rPr>
          <w:sz w:val="16"/>
          <w:szCs w:val="16"/>
        </w:rPr>
      </w:pPr>
      <w:r w:rsidRPr="003C4924">
        <w:rPr>
          <w:rStyle w:val="Odwoanieprzypisudolnego"/>
          <w:sz w:val="16"/>
          <w:szCs w:val="16"/>
        </w:rPr>
        <w:footnoteRef/>
      </w:r>
      <w:r w:rsidRPr="003C4924">
        <w:rPr>
          <w:sz w:val="16"/>
          <w:szCs w:val="16"/>
        </w:rPr>
        <w:t xml:space="preserve"> 19 grudnia 1923 roku został założony Pruszkowski Związek Sportowy, co stanowiło próbę sprzęgnięcia ówczesnych ruchów sportowych związanych z miastem. W 1924 roku najsilniejsze drużyny przekształciły się w kluby: „Viktoria” znalazła opiekę w TUR i</w:t>
      </w:r>
      <w:r w:rsidR="003C4924" w:rsidRPr="003C4924">
        <w:rPr>
          <w:sz w:val="16"/>
          <w:szCs w:val="16"/>
        </w:rPr>
        <w:t> </w:t>
      </w:r>
      <w:r w:rsidRPr="003C4924">
        <w:rPr>
          <w:sz w:val="16"/>
          <w:szCs w:val="16"/>
        </w:rPr>
        <w:t>występowała pod</w:t>
      </w:r>
      <w:r w:rsidR="003B37F6">
        <w:rPr>
          <w:rFonts w:hint="cs"/>
          <w:sz w:val="16"/>
          <w:szCs w:val="16"/>
        </w:rPr>
        <w:t> </w:t>
      </w:r>
      <w:r w:rsidRPr="003C4924">
        <w:rPr>
          <w:sz w:val="16"/>
          <w:szCs w:val="16"/>
        </w:rPr>
        <w:t>nazwą TUR Pruszków, natomiast „Żbik” otrzymał wsparcie Związku Zawodowego Kolejarzy w Pruszkowie. W marcu 1928 roku z</w:t>
      </w:r>
      <w:r w:rsidR="003B37F6">
        <w:rPr>
          <w:rFonts w:hint="cs"/>
          <w:sz w:val="16"/>
          <w:szCs w:val="16"/>
        </w:rPr>
        <w:t> </w:t>
      </w:r>
      <w:r w:rsidRPr="003C4924">
        <w:rPr>
          <w:sz w:val="16"/>
          <w:szCs w:val="16"/>
        </w:rPr>
        <w:t>połączenia „Żbika” oraz TUR powstał Robotniczy Klub Sportowy „Znicz” Pruszków.</w:t>
      </w:r>
    </w:p>
  </w:footnote>
  <w:footnote w:id="41">
    <w:p w14:paraId="6168E53D" w14:textId="199401DE" w:rsidR="008E07BE" w:rsidRPr="00966FFD" w:rsidRDefault="008E07BE" w:rsidP="008E07BE">
      <w:pPr>
        <w:pStyle w:val="Tekstprzypisudolnego"/>
        <w:rPr>
          <w:rFonts w:ascii="Helvetica" w:hAnsi="Helvetica"/>
          <w:sz w:val="16"/>
          <w:szCs w:val="16"/>
        </w:rPr>
      </w:pPr>
      <w:r w:rsidRPr="003C4924">
        <w:rPr>
          <w:rStyle w:val="Odwoanieprzypisudolnego"/>
          <w:sz w:val="16"/>
          <w:szCs w:val="16"/>
        </w:rPr>
        <w:footnoteRef/>
      </w:r>
      <w:r w:rsidRPr="003C4924">
        <w:rPr>
          <w:sz w:val="16"/>
          <w:szCs w:val="16"/>
        </w:rPr>
        <w:t xml:space="preserve"> </w:t>
      </w:r>
      <w:r w:rsidRPr="003C4924">
        <w:rPr>
          <w:color w:val="000000" w:themeColor="text1"/>
          <w:sz w:val="16"/>
          <w:szCs w:val="16"/>
          <w:shd w:val="clear" w:color="auto" w:fill="FFFFFF"/>
        </w:rPr>
        <w:t>TKKF</w:t>
      </w:r>
      <w:r w:rsidRPr="003C4924">
        <w:rPr>
          <w:rFonts w:cs="Arial"/>
          <w:color w:val="222222"/>
          <w:sz w:val="16"/>
          <w:szCs w:val="16"/>
          <w:shd w:val="clear" w:color="auto" w:fill="FFFFFF"/>
        </w:rPr>
        <w:t xml:space="preserve"> — Towarzystwo Krzewienia Kultury Fizyczne</w:t>
      </w:r>
      <w:r w:rsidR="000D7004">
        <w:rPr>
          <w:rFonts w:cs="Arial"/>
          <w:color w:val="222222"/>
          <w:sz w:val="16"/>
          <w:szCs w:val="16"/>
          <w:shd w:val="clear" w:color="auto" w:fill="FFFFFF"/>
        </w:rPr>
        <w:t>j</w:t>
      </w:r>
      <w:r w:rsidRPr="00966FFD">
        <w:rPr>
          <w:rFonts w:ascii="Helvetica" w:hAnsi="Helvetica"/>
          <w:sz w:val="16"/>
          <w:szCs w:val="16"/>
        </w:rPr>
        <w:t xml:space="preserve"> </w:t>
      </w:r>
    </w:p>
  </w:footnote>
  <w:footnote w:id="42">
    <w:p w14:paraId="102F3F30" w14:textId="77777777" w:rsidR="008E07BE" w:rsidRPr="00BF5C19" w:rsidRDefault="008E07BE" w:rsidP="008E07BE">
      <w:pPr>
        <w:pStyle w:val="Tekstprzypisudolnego"/>
        <w:rPr>
          <w:sz w:val="16"/>
          <w:szCs w:val="16"/>
        </w:rPr>
      </w:pPr>
      <w:r w:rsidRPr="00BF5C19">
        <w:rPr>
          <w:rStyle w:val="Odwoanieprzypisudolnego"/>
          <w:sz w:val="16"/>
          <w:szCs w:val="16"/>
        </w:rPr>
        <w:footnoteRef/>
      </w:r>
      <w:r w:rsidRPr="00BF5C19">
        <w:rPr>
          <w:sz w:val="16"/>
          <w:szCs w:val="16"/>
        </w:rPr>
        <w:t xml:space="preserve"> ZZK — </w:t>
      </w:r>
      <w:r w:rsidRPr="00BF5C19">
        <w:rPr>
          <w:color w:val="000000" w:themeColor="text1"/>
          <w:sz w:val="16"/>
          <w:szCs w:val="16"/>
          <w:shd w:val="clear" w:color="auto" w:fill="FFFFFF"/>
        </w:rPr>
        <w:t>Związek Zawodowy Kolejarzy | Związkiem Zawodowym Pracowników Kolejowych RP</w:t>
      </w:r>
    </w:p>
  </w:footnote>
  <w:footnote w:id="43">
    <w:p w14:paraId="7F97C8BC" w14:textId="77777777" w:rsidR="008E07BE" w:rsidRPr="003C4924" w:rsidRDefault="008E07BE" w:rsidP="008E07BE">
      <w:pPr>
        <w:pStyle w:val="Tekstprzypisudolnego"/>
        <w:rPr>
          <w:sz w:val="16"/>
          <w:szCs w:val="16"/>
        </w:rPr>
      </w:pPr>
      <w:r w:rsidRPr="003C4924">
        <w:rPr>
          <w:rStyle w:val="Odwoanieprzypisudolnego"/>
          <w:sz w:val="16"/>
          <w:szCs w:val="16"/>
        </w:rPr>
        <w:footnoteRef/>
      </w:r>
      <w:r w:rsidRPr="003C4924">
        <w:rPr>
          <w:sz w:val="16"/>
          <w:szCs w:val="16"/>
        </w:rPr>
        <w:t xml:space="preserve"> Hrabia Antoni Potulicki pochodził z Wielkopolski, ukończył studia prawnicze w Niemczech i służył w wojsku niemieckim. </w:t>
      </w:r>
      <w:r w:rsidRPr="003C4924">
        <w:rPr>
          <w:sz w:val="16"/>
          <w:szCs w:val="16"/>
        </w:rPr>
        <w:br/>
        <w:t>W 1892 roku poślubił Jadwigę Marię Wołowską i zamieszkał w Pruszkowie, na majątku swojej żony. Od momentu przybycia aktywnie zaangażował się w pracę rady gminy wiejskiej, regularnie uczestnicząc w spotkaniach chłopów pruszkowskich. Za jego namową chłopi zdecydowali się na dobrowolne opodatkowanie się dla dobra miejscowości. Potulicki zabiegał również o nadanie Pruszkowowi statusu osady miejskiej i elektryfikację, osiągając sukces w 1913 roku, gdy podpisano umowę na budowę elektrowni z berlińską firmą. Jego podpis jako pełnomocnika wsi widniał na dokumencie.</w:t>
      </w:r>
    </w:p>
    <w:p w14:paraId="7CFCCC41" w14:textId="65D60E09" w:rsidR="008E07BE" w:rsidRPr="003C4924" w:rsidRDefault="008E07BE" w:rsidP="008E07BE">
      <w:pPr>
        <w:pStyle w:val="Tekstprzypisudolnego"/>
        <w:rPr>
          <w:sz w:val="16"/>
          <w:szCs w:val="16"/>
        </w:rPr>
      </w:pPr>
      <w:r w:rsidRPr="003C4924">
        <w:rPr>
          <w:sz w:val="16"/>
          <w:szCs w:val="16"/>
        </w:rPr>
        <w:t xml:space="preserve">Potulicki był także inicjatorem lub współinicjatorem wielu istotnych projektów w Pruszkowie. W 1895 roku, dzięki jego </w:t>
      </w:r>
      <w:r w:rsidR="00ED3277">
        <w:rPr>
          <w:rFonts w:hint="cs"/>
          <w:sz w:val="16"/>
          <w:szCs w:val="16"/>
        </w:rPr>
        <w:t> </w:t>
      </w:r>
      <w:r w:rsidRPr="003C4924">
        <w:rPr>
          <w:sz w:val="16"/>
          <w:szCs w:val="16"/>
        </w:rPr>
        <w:t>i Stanisława Majewskiego, właściciela Fabryki Ołówków, założono pierwszą szkołę podstawową w Pruszkowie, którą później przeniesiono do nowego budynku przy ul. Starowiejskiej, obecnie ul. Kościuszki. Razem z małżonką zainicjował także powstanie pierwszej biblioteki. W</w:t>
      </w:r>
      <w:r w:rsidR="003C4924">
        <w:rPr>
          <w:rFonts w:hint="cs"/>
          <w:sz w:val="16"/>
          <w:szCs w:val="16"/>
        </w:rPr>
        <w:t> </w:t>
      </w:r>
      <w:r w:rsidRPr="003C4924">
        <w:rPr>
          <w:sz w:val="16"/>
          <w:szCs w:val="16"/>
        </w:rPr>
        <w:t>1903 roku, w domu przy ul. Kraszewskiego 16, otwarto „Czytelnię Potulickiego dla pracowników jego cegielni i folwarku”, dzięki hojnym datkom miejscowych lekarzy i przemysłowców. Biblioteka, mimo nazwy sugerującej ograniczenia, była dostępna dla wszystkich mieszkańców miasta.</w:t>
      </w:r>
    </w:p>
    <w:p w14:paraId="4A7B4559" w14:textId="0548C8C5" w:rsidR="008E07BE" w:rsidRPr="008E0799" w:rsidRDefault="008E07BE" w:rsidP="008E0799">
      <w:pPr>
        <w:pStyle w:val="Tekstprzypisudolnego"/>
        <w:rPr>
          <w:sz w:val="16"/>
          <w:szCs w:val="16"/>
        </w:rPr>
      </w:pPr>
      <w:r w:rsidRPr="003C4924">
        <w:rPr>
          <w:sz w:val="16"/>
          <w:szCs w:val="16"/>
        </w:rPr>
        <w:t>W tym samym budynku przez pewien czas mieściło się również pruszkowskie gniazdo Towarzystwa Gimnastycznego „Sokół”, założone w</w:t>
      </w:r>
      <w:r w:rsidR="003C4924">
        <w:rPr>
          <w:rFonts w:hint="cs"/>
          <w:sz w:val="16"/>
          <w:szCs w:val="16"/>
        </w:rPr>
        <w:t> </w:t>
      </w:r>
      <w:r w:rsidRPr="003C4924">
        <w:rPr>
          <w:sz w:val="16"/>
          <w:szCs w:val="16"/>
        </w:rPr>
        <w:t>1906 roku głównie dzięki staraniom Jana Szczepkowskiego i hrabiego Potulickiego, który był także prezesem i sponsorem. Gniazdo szybko się rozwinęło, licząc kilkuset członków kilka tygodni po utworzeniu. Po delegalizacji przez władze carskie w 1907 roku, Potulicki próbował kontynuować działalność sokolską poprzez rejestrację „Klubu Atletów” i „Klubu Miłośników Gry w Palanta”. W 1911 roku założono Towarzystwo Ochotniczej Straży Ogniowej, co zakończyło jego starania o utworzenie instytucjonalnie umocowanej polskiej organizacji kształcącej kadry dla walki o niepodległość. Potulicki również wspierał budowę kościoła św. Kazimierza oraz pruszkowskie organizacje propolskie i stowarzyszenia. W latach 1906-1907 działał w zarządzie koła Polskiej Macierzy Szkolnej, wspierając prywatne szkoły z językiem polskim w zaborze rosyjskim.</w:t>
      </w:r>
    </w:p>
    <w:p w14:paraId="4CB37AB4" w14:textId="01DECD04" w:rsidR="008E07BE" w:rsidRPr="003C4924" w:rsidRDefault="008E07BE" w:rsidP="008E0799">
      <w:pPr>
        <w:pStyle w:val="Tekstprzypisudolnego"/>
        <w:rPr>
          <w:sz w:val="16"/>
          <w:szCs w:val="16"/>
        </w:rPr>
      </w:pPr>
      <w:r w:rsidRPr="003C4924">
        <w:rPr>
          <w:sz w:val="16"/>
          <w:szCs w:val="16"/>
        </w:rPr>
        <w:t xml:space="preserve">W 1915 roku, podczas wkroczenia wojsk niemieckich do Pruszkowa, Potulicki został internowany jako obywatel niemiecki </w:t>
      </w:r>
      <w:r w:rsidRPr="003C4924">
        <w:rPr>
          <w:sz w:val="16"/>
          <w:szCs w:val="16"/>
        </w:rPr>
        <w:br/>
        <w:t xml:space="preserve">i wywieziony do Rosji. Na wygnaniu jego zdrowie znacznie się pogorszyło. Zmarł 13 października 1919 roku, kilka miesięcy po powrocie </w:t>
      </w:r>
      <w:r w:rsidR="008972B2">
        <w:rPr>
          <w:sz w:val="16"/>
          <w:szCs w:val="16"/>
        </w:rPr>
        <w:t xml:space="preserve">                 </w:t>
      </w:r>
      <w:r w:rsidRPr="003C4924">
        <w:rPr>
          <w:sz w:val="16"/>
          <w:szCs w:val="16"/>
        </w:rPr>
        <w:t>do Polski.</w:t>
      </w:r>
    </w:p>
  </w:footnote>
  <w:footnote w:id="44">
    <w:p w14:paraId="1FCB31E7" w14:textId="7620B689" w:rsidR="008E07BE" w:rsidRPr="003C4924" w:rsidRDefault="008E07BE" w:rsidP="008E0799">
      <w:pPr>
        <w:pStyle w:val="Tekstprzypisudolnego"/>
        <w:rPr>
          <w:sz w:val="16"/>
          <w:szCs w:val="16"/>
        </w:rPr>
      </w:pPr>
      <w:r w:rsidRPr="003C4924">
        <w:rPr>
          <w:rStyle w:val="Odwoanieprzypisudolnego"/>
          <w:sz w:val="16"/>
          <w:szCs w:val="16"/>
        </w:rPr>
        <w:footnoteRef/>
      </w:r>
      <w:r w:rsidRPr="003C4924">
        <w:rPr>
          <w:color w:val="FFFFFF"/>
          <w:sz w:val="16"/>
          <w:szCs w:val="16"/>
        </w:rPr>
        <w:t>-</w:t>
      </w:r>
      <w:r w:rsidRPr="003C4924">
        <w:rPr>
          <w:sz w:val="16"/>
          <w:szCs w:val="16"/>
        </w:rPr>
        <w:t>Język blazonowania, stworzony przez heroldów, miał służyć potrzebom zwięzłego, jasnego opisywania herbów, szczególnie tych</w:t>
      </w:r>
      <w:r w:rsidR="00702EAF">
        <w:rPr>
          <w:rFonts w:hint="cs"/>
          <w:sz w:val="16"/>
          <w:szCs w:val="16"/>
        </w:rPr>
        <w:t> </w:t>
      </w:r>
      <w:r w:rsidRPr="003C4924">
        <w:rPr>
          <w:sz w:val="16"/>
          <w:szCs w:val="16"/>
        </w:rPr>
        <w:t>używanych przez rycerzy. W związku z tym, zgodnie z tradycją, poprawny opis herbu powinien być krótki i jednoznaczny, aby,</w:t>
      </w:r>
      <w:r w:rsidR="00702EAF">
        <w:rPr>
          <w:rFonts w:hint="cs"/>
          <w:sz w:val="16"/>
          <w:szCs w:val="16"/>
        </w:rPr>
        <w:t> </w:t>
      </w:r>
      <w:r w:rsidRPr="003C4924">
        <w:rPr>
          <w:sz w:val="16"/>
          <w:szCs w:val="16"/>
        </w:rPr>
        <w:t>korzystając z</w:t>
      </w:r>
      <w:r w:rsidR="003C4924">
        <w:rPr>
          <w:rFonts w:hint="cs"/>
          <w:sz w:val="16"/>
          <w:szCs w:val="16"/>
        </w:rPr>
        <w:t> </w:t>
      </w:r>
      <w:r w:rsidRPr="003C4924">
        <w:rPr>
          <w:sz w:val="16"/>
          <w:szCs w:val="16"/>
        </w:rPr>
        <w:t xml:space="preserve">danego </w:t>
      </w:r>
      <w:proofErr w:type="spellStart"/>
      <w:r w:rsidRPr="003C4924">
        <w:rPr>
          <w:sz w:val="16"/>
          <w:szCs w:val="16"/>
        </w:rPr>
        <w:t>blazonu</w:t>
      </w:r>
      <w:proofErr w:type="spellEnd"/>
      <w:r w:rsidRPr="003C4924">
        <w:rPr>
          <w:sz w:val="16"/>
          <w:szCs w:val="16"/>
        </w:rPr>
        <w:t>, można było herb narysować bezbłędnie.</w:t>
      </w:r>
    </w:p>
  </w:footnote>
  <w:footnote w:id="45">
    <w:p w14:paraId="0E5E6872" w14:textId="121B34C1" w:rsidR="008E07BE" w:rsidRPr="003C4924" w:rsidRDefault="008E07BE" w:rsidP="008E0799">
      <w:pPr>
        <w:pStyle w:val="Tekstprzypisudolnego"/>
        <w:rPr>
          <w:sz w:val="16"/>
          <w:szCs w:val="16"/>
        </w:rPr>
      </w:pPr>
      <w:r w:rsidRPr="003C4924">
        <w:rPr>
          <w:rStyle w:val="Odwoanieprzypisudolnego"/>
          <w:sz w:val="16"/>
          <w:szCs w:val="16"/>
        </w:rPr>
        <w:footnoteRef/>
      </w:r>
      <w:r w:rsidRPr="003C4924">
        <w:rPr>
          <w:sz w:val="16"/>
          <w:szCs w:val="16"/>
        </w:rPr>
        <w:t xml:space="preserve"> Żbik, można etymologicznie zinterpretować jako „wspinający się po gałęziach". Termin „żbik” wywodzi się z tego samego rdzenia co słowo „źdźbło”. </w:t>
      </w:r>
    </w:p>
  </w:footnote>
  <w:footnote w:id="46">
    <w:p w14:paraId="56D9A4F8" w14:textId="38C38430" w:rsidR="008E07BE" w:rsidRPr="003C4924" w:rsidRDefault="008E07BE" w:rsidP="008E07BE">
      <w:pPr>
        <w:pStyle w:val="Tekstprzypisudolnego"/>
        <w:rPr>
          <w:sz w:val="16"/>
          <w:szCs w:val="16"/>
        </w:rPr>
      </w:pPr>
      <w:r w:rsidRPr="003C4924">
        <w:rPr>
          <w:rStyle w:val="Odwoanieprzypisudolnego"/>
          <w:sz w:val="16"/>
          <w:szCs w:val="16"/>
        </w:rPr>
        <w:t>*</w:t>
      </w:r>
      <w:r w:rsidRPr="003C4924">
        <w:rPr>
          <w:color w:val="FFFFFF"/>
          <w:sz w:val="16"/>
          <w:szCs w:val="16"/>
        </w:rPr>
        <w:t>-</w:t>
      </w:r>
      <w:r w:rsidRPr="003C4924">
        <w:rPr>
          <w:rStyle w:val="tytul"/>
          <w:rFonts w:cs="Open Sans"/>
          <w:color w:val="000000"/>
          <w:sz w:val="16"/>
          <w:szCs w:val="16"/>
          <w:shd w:val="clear" w:color="auto" w:fill="FFFFFF"/>
        </w:rPr>
        <w:t>animizować</w:t>
      </w:r>
      <w:r w:rsidRPr="003C4924">
        <w:rPr>
          <w:rFonts w:cs="Open Sans"/>
          <w:color w:val="000000"/>
          <w:sz w:val="16"/>
          <w:szCs w:val="16"/>
          <w:shd w:val="clear" w:color="auto" w:fill="FFFFFF"/>
        </w:rPr>
        <w:t> — przypisywać tu w odniesieniu do pojęcia abstrakcyjnego właściwości istot żywych: https://sjp.pwn.pl/sjp/;2440403</w:t>
      </w:r>
    </w:p>
  </w:footnote>
  <w:footnote w:id="47">
    <w:p w14:paraId="769AA9D6" w14:textId="64B28523" w:rsidR="008E07BE" w:rsidRPr="003C4924" w:rsidRDefault="008E07BE" w:rsidP="008E07BE">
      <w:pPr>
        <w:pStyle w:val="Tekstprzypisudolnego"/>
        <w:rPr>
          <w:sz w:val="16"/>
          <w:szCs w:val="16"/>
        </w:rPr>
      </w:pPr>
      <w:r w:rsidRPr="003C4924">
        <w:rPr>
          <w:rStyle w:val="Odwoanieprzypisudolnego"/>
          <w:sz w:val="16"/>
          <w:szCs w:val="16"/>
        </w:rPr>
        <w:footnoteRef/>
      </w:r>
      <w:r w:rsidRPr="003C4924">
        <w:rPr>
          <w:sz w:val="16"/>
          <w:szCs w:val="16"/>
        </w:rPr>
        <w:t xml:space="preserve"> W Polsce żbik, czyli ryś euroazjatycki (</w:t>
      </w:r>
      <w:proofErr w:type="spellStart"/>
      <w:r w:rsidRPr="003C4924">
        <w:rPr>
          <w:i/>
          <w:iCs/>
          <w:sz w:val="16"/>
          <w:szCs w:val="16"/>
        </w:rPr>
        <w:t>Lynx</w:t>
      </w:r>
      <w:proofErr w:type="spellEnd"/>
      <w:r w:rsidRPr="003C4924">
        <w:rPr>
          <w:i/>
          <w:iCs/>
          <w:sz w:val="16"/>
          <w:szCs w:val="16"/>
        </w:rPr>
        <w:t xml:space="preserve"> </w:t>
      </w:r>
      <w:proofErr w:type="spellStart"/>
      <w:r w:rsidRPr="003C4924">
        <w:rPr>
          <w:i/>
          <w:iCs/>
          <w:sz w:val="16"/>
          <w:szCs w:val="16"/>
        </w:rPr>
        <w:t>lynx</w:t>
      </w:r>
      <w:proofErr w:type="spellEnd"/>
      <w:r w:rsidRPr="003C4924">
        <w:rPr>
          <w:sz w:val="16"/>
          <w:szCs w:val="16"/>
        </w:rPr>
        <w:t xml:space="preserve">) jest gatunkiem chronionym i zagrożonym. Statusy te, na mocy prawa, mają na celu zapewnienie przetrwania i wzrost populacji oraz zabezpieczenie naturalnego środowiska. Działania dotyczą zarówno ochrony samego zwierzęcia, jak i siedlisk. W naszym kraju drapieżnik został objęty opieką prawną w 1952 roku. W kolejnych latach podjęto starania </w:t>
      </w:r>
      <w:r w:rsidR="008972B2">
        <w:rPr>
          <w:sz w:val="16"/>
          <w:szCs w:val="16"/>
        </w:rPr>
        <w:t xml:space="preserve">                           </w:t>
      </w:r>
      <w:r w:rsidRPr="003C4924">
        <w:rPr>
          <w:sz w:val="16"/>
          <w:szCs w:val="16"/>
        </w:rPr>
        <w:t xml:space="preserve">by poprawić jego sytuację — programy monitoringu, </w:t>
      </w:r>
      <w:proofErr w:type="spellStart"/>
      <w:r w:rsidRPr="003C4924">
        <w:rPr>
          <w:sz w:val="16"/>
          <w:szCs w:val="16"/>
        </w:rPr>
        <w:t>reintrodukcji</w:t>
      </w:r>
      <w:proofErr w:type="spellEnd"/>
      <w:r w:rsidRPr="003C4924">
        <w:rPr>
          <w:sz w:val="16"/>
          <w:szCs w:val="16"/>
        </w:rPr>
        <w:t xml:space="preserve">, badania naukowe dążące do zwiększenia liczby osobników </w:t>
      </w:r>
      <w:r w:rsidR="008972B2">
        <w:rPr>
          <w:sz w:val="16"/>
          <w:szCs w:val="16"/>
        </w:rPr>
        <w:t xml:space="preserve">                                  </w:t>
      </w:r>
      <w:r w:rsidRPr="003C4924">
        <w:rPr>
          <w:sz w:val="16"/>
          <w:szCs w:val="16"/>
        </w:rPr>
        <w:t>oraz zachowania ich różnorodności genetycznej i ochrona biotopu.</w:t>
      </w:r>
    </w:p>
  </w:footnote>
  <w:footnote w:id="48">
    <w:p w14:paraId="26727E97" w14:textId="42A2CEB8" w:rsidR="008E07BE" w:rsidRPr="00BF5C19" w:rsidRDefault="008E07BE" w:rsidP="008E0799">
      <w:pPr>
        <w:spacing w:after="0"/>
        <w:rPr>
          <w:rFonts w:cstheme="majorHAnsi"/>
          <w:sz w:val="16"/>
          <w:szCs w:val="16"/>
        </w:rPr>
      </w:pPr>
      <w:r w:rsidRPr="00BF5C19">
        <w:rPr>
          <w:rStyle w:val="Odwoanieprzypisudolnego"/>
          <w:sz w:val="16"/>
          <w:szCs w:val="16"/>
        </w:rPr>
        <w:footnoteRef/>
      </w:r>
      <w:r w:rsidRPr="00BF5C19">
        <w:rPr>
          <w:sz w:val="16"/>
          <w:szCs w:val="16"/>
        </w:rPr>
        <w:t xml:space="preserve"> </w:t>
      </w:r>
      <w:r w:rsidRPr="00BF5C19">
        <w:rPr>
          <w:rFonts w:cstheme="majorHAnsi"/>
          <w:sz w:val="16"/>
          <w:szCs w:val="16"/>
        </w:rPr>
        <w:t>Należy zaznaczyć, że informacja o tym, że w mieście Pruszków zaczęły działać zorganizowane grupy przestępcze, w tym ujęciu</w:t>
      </w:r>
      <w:r w:rsidR="00BF5C19">
        <w:rPr>
          <w:rFonts w:cstheme="majorHAnsi"/>
          <w:sz w:val="16"/>
          <w:szCs w:val="16"/>
        </w:rPr>
        <w:t xml:space="preserve"> </w:t>
      </w:r>
      <w:r w:rsidRPr="00BF5C19">
        <w:rPr>
          <w:rFonts w:cstheme="majorHAnsi"/>
          <w:sz w:val="16"/>
          <w:szCs w:val="16"/>
        </w:rPr>
        <w:t>nie</w:t>
      </w:r>
      <w:r w:rsidR="003B37F6">
        <w:rPr>
          <w:rFonts w:cstheme="majorHAnsi"/>
          <w:sz w:val="16"/>
          <w:szCs w:val="16"/>
        </w:rPr>
        <w:t> </w:t>
      </w:r>
      <w:r w:rsidRPr="00BF5C19">
        <w:rPr>
          <w:rFonts w:cstheme="majorHAnsi"/>
          <w:sz w:val="16"/>
          <w:szCs w:val="16"/>
        </w:rPr>
        <w:t>ma</w:t>
      </w:r>
      <w:r w:rsidR="003B37F6">
        <w:rPr>
          <w:rFonts w:cstheme="majorHAnsi"/>
          <w:sz w:val="16"/>
          <w:szCs w:val="16"/>
        </w:rPr>
        <w:t> </w:t>
      </w:r>
      <w:r w:rsidRPr="00BF5C19">
        <w:rPr>
          <w:rFonts w:cstheme="majorHAnsi"/>
          <w:sz w:val="16"/>
          <w:szCs w:val="16"/>
        </w:rPr>
        <w:t>na</w:t>
      </w:r>
      <w:r w:rsidR="003B37F6">
        <w:rPr>
          <w:rFonts w:cstheme="majorHAnsi"/>
          <w:sz w:val="16"/>
          <w:szCs w:val="16"/>
        </w:rPr>
        <w:t> </w:t>
      </w:r>
      <w:r w:rsidRPr="00BF5C19">
        <w:rPr>
          <w:rFonts w:cstheme="majorHAnsi"/>
          <w:sz w:val="16"/>
          <w:szCs w:val="16"/>
        </w:rPr>
        <w:t>celu eksploatacji wątku i przedkładania konkretnych przypadków lub sytuacji, wymagających potwierdzenia/ przywołania policyjnych statystyk, raportów, odwoływania się do innych źródeł, np. zweryfikowanych reportaży, dokumentów, aby uzyskać bardziej szczegółowe dane na ten temat.</w:t>
      </w:r>
    </w:p>
    <w:p w14:paraId="116F2679" w14:textId="366A2BED" w:rsidR="008E07BE" w:rsidRPr="00BF5C19" w:rsidRDefault="008E07BE" w:rsidP="00BF5C19">
      <w:pPr>
        <w:spacing w:after="0"/>
        <w:rPr>
          <w:rFonts w:cstheme="majorHAnsi"/>
          <w:sz w:val="16"/>
          <w:szCs w:val="16"/>
        </w:rPr>
      </w:pPr>
      <w:r w:rsidRPr="00BF5C19">
        <w:rPr>
          <w:rFonts w:cstheme="majorHAnsi"/>
          <w:sz w:val="16"/>
          <w:szCs w:val="16"/>
        </w:rPr>
        <w:t xml:space="preserve">Przyczyny powstawania zorganizowanych grup przestępczych są złożone i zazwyczaj wynikają z wielu czynników społecznych, ekonomicznych i kulturowych. W ogólnym kontekście, wzrost przestępczości organizowanej może być spowodowany m.in. biedą, brakiem perspektyw zawodowych, napięciami społecznymi czy korupcją. Jednakże, aby zrozumieć specyfikę sytuacji w konkretnym miejscu, ważne jest analizowanie danych na poziomie lokalnym i </w:t>
      </w:r>
      <w:r w:rsidR="00814F70" w:rsidRPr="00BF5C19">
        <w:rPr>
          <w:rFonts w:cstheme="majorHAnsi"/>
          <w:sz w:val="16"/>
          <w:szCs w:val="16"/>
        </w:rPr>
        <w:t>współpraca z</w:t>
      </w:r>
      <w:r w:rsidR="00BF5C19" w:rsidRPr="00BF5C19">
        <w:rPr>
          <w:rFonts w:cstheme="majorHAnsi"/>
          <w:sz w:val="16"/>
          <w:szCs w:val="16"/>
        </w:rPr>
        <w:t xml:space="preserve"> </w:t>
      </w:r>
      <w:r w:rsidRPr="00BF5C19">
        <w:rPr>
          <w:rFonts w:cstheme="majorHAnsi"/>
          <w:sz w:val="16"/>
          <w:szCs w:val="16"/>
        </w:rPr>
        <w:t>odpowiednimi instytucjami, służbami oraz społecznością.</w:t>
      </w:r>
    </w:p>
  </w:footnote>
  <w:footnote w:id="49">
    <w:p w14:paraId="237AFCE7" w14:textId="1A229620" w:rsidR="008E07BE" w:rsidRPr="00BF5C19" w:rsidRDefault="008E07BE" w:rsidP="008E0799">
      <w:pPr>
        <w:pStyle w:val="Tekstprzypisudolnego"/>
        <w:rPr>
          <w:rFonts w:cs="Arial"/>
          <w:color w:val="202124"/>
          <w:sz w:val="16"/>
          <w:szCs w:val="16"/>
          <w:shd w:val="clear" w:color="auto" w:fill="FFFFFF"/>
        </w:rPr>
      </w:pPr>
      <w:r w:rsidRPr="00BF5C19">
        <w:rPr>
          <w:rStyle w:val="Odwoanieprzypisudolnego"/>
          <w:sz w:val="16"/>
          <w:szCs w:val="16"/>
        </w:rPr>
        <w:t>*</w:t>
      </w:r>
      <w:r w:rsidRPr="00BF5C19">
        <w:rPr>
          <w:sz w:val="16"/>
          <w:szCs w:val="16"/>
        </w:rPr>
        <w:t xml:space="preserve"> </w:t>
      </w:r>
      <w:r w:rsidRPr="00BF5C19">
        <w:rPr>
          <w:rFonts w:cs="Arial"/>
          <w:color w:val="202124"/>
          <w:sz w:val="16"/>
          <w:szCs w:val="16"/>
          <w:shd w:val="clear" w:color="auto" w:fill="FFFFFF"/>
        </w:rPr>
        <w:t>Fama (</w:t>
      </w:r>
      <w:r w:rsidRPr="00BF5C19">
        <w:rPr>
          <w:rFonts w:cs="Arial"/>
          <w:i/>
          <w:iCs/>
          <w:color w:val="202124"/>
          <w:sz w:val="16"/>
          <w:szCs w:val="16"/>
          <w:shd w:val="clear" w:color="auto" w:fill="FFFFFF"/>
        </w:rPr>
        <w:t>Ossa</w:t>
      </w:r>
      <w:r w:rsidRPr="00BF5C19">
        <w:rPr>
          <w:rFonts w:cs="Arial"/>
          <w:color w:val="202124"/>
          <w:sz w:val="16"/>
          <w:szCs w:val="16"/>
          <w:shd w:val="clear" w:color="auto" w:fill="FFFFFF"/>
        </w:rPr>
        <w:t>) — </w:t>
      </w:r>
      <w:r w:rsidRPr="00BF5C19">
        <w:rPr>
          <w:rFonts w:cs="Arial"/>
          <w:color w:val="040C28"/>
          <w:sz w:val="16"/>
          <w:szCs w:val="16"/>
        </w:rPr>
        <w:t>w mitologii rzymskiej uosobienie wieści, szybko rozchodzącej się plotki, pogłoski</w:t>
      </w:r>
      <w:r w:rsidRPr="00BF5C19">
        <w:rPr>
          <w:rFonts w:cs="Arial"/>
          <w:color w:val="202124"/>
          <w:sz w:val="16"/>
          <w:szCs w:val="16"/>
          <w:shd w:val="clear" w:color="auto" w:fill="FFFFFF"/>
        </w:rPr>
        <w:t>. Utożsamiane ze skrzydlatym bóstwem o</w:t>
      </w:r>
      <w:r w:rsidR="00BF5C19">
        <w:rPr>
          <w:rFonts w:cs="Arial" w:hint="cs"/>
          <w:color w:val="202124"/>
          <w:sz w:val="16"/>
          <w:szCs w:val="16"/>
          <w:shd w:val="clear" w:color="auto" w:fill="FFFFFF"/>
        </w:rPr>
        <w:t> </w:t>
      </w:r>
      <w:r w:rsidRPr="00BF5C19">
        <w:rPr>
          <w:rFonts w:cs="Arial"/>
          <w:color w:val="202124"/>
          <w:sz w:val="16"/>
          <w:szCs w:val="16"/>
          <w:shd w:val="clear" w:color="auto" w:fill="FFFFFF"/>
        </w:rPr>
        <w:t>niezliczonych oczach, uszach oraz ustach; tu w rozumieniu miejskiej legendy, przebrzmiałych opinii, pozostających słuchów.</w:t>
      </w:r>
    </w:p>
  </w:footnote>
  <w:footnote w:id="50">
    <w:p w14:paraId="4044E82F" w14:textId="621979EA" w:rsidR="008E07BE" w:rsidRPr="00BF5C19" w:rsidRDefault="008E07BE" w:rsidP="008E07BE">
      <w:pPr>
        <w:pStyle w:val="Tekstprzypisudolnego"/>
        <w:rPr>
          <w:sz w:val="16"/>
          <w:szCs w:val="16"/>
        </w:rPr>
      </w:pPr>
      <w:r w:rsidRPr="00BF5C19">
        <w:rPr>
          <w:rStyle w:val="Odwoanieprzypisudolnego"/>
          <w:sz w:val="16"/>
          <w:szCs w:val="16"/>
        </w:rPr>
        <w:footnoteRef/>
      </w:r>
      <w:r w:rsidRPr="00BF5C19">
        <w:rPr>
          <w:sz w:val="16"/>
          <w:szCs w:val="16"/>
        </w:rPr>
        <w:t xml:space="preserve"> W obozie "Dulag 121" stacjonowała stuosobowa niemiecka załoga, ale na jego teren wpuszczono również polski personel sanitarny oraz</w:t>
      </w:r>
      <w:r w:rsidR="00ED3277">
        <w:rPr>
          <w:rFonts w:hint="cs"/>
          <w:sz w:val="16"/>
          <w:szCs w:val="16"/>
        </w:rPr>
        <w:t> </w:t>
      </w:r>
      <w:r w:rsidRPr="00BF5C19">
        <w:rPr>
          <w:sz w:val="16"/>
          <w:szCs w:val="16"/>
        </w:rPr>
        <w:t>kuchenny z zewnątrz. Mieszkańcy Pruszkowa starali się poprawić warunki żywnościowe, dostarczając na teren obozu np. mleko dla</w:t>
      </w:r>
      <w:r w:rsidR="00ED3277">
        <w:rPr>
          <w:rFonts w:hint="cs"/>
          <w:sz w:val="16"/>
          <w:szCs w:val="16"/>
        </w:rPr>
        <w:t> </w:t>
      </w:r>
      <w:r w:rsidRPr="00BF5C19">
        <w:rPr>
          <w:sz w:val="16"/>
          <w:szCs w:val="16"/>
        </w:rPr>
        <w:t>dzieci i</w:t>
      </w:r>
      <w:r w:rsidR="00BF5C19">
        <w:rPr>
          <w:rFonts w:hint="cs"/>
          <w:sz w:val="16"/>
          <w:szCs w:val="16"/>
        </w:rPr>
        <w:t> </w:t>
      </w:r>
      <w:r w:rsidRPr="00BF5C19">
        <w:rPr>
          <w:sz w:val="16"/>
          <w:szCs w:val="16"/>
        </w:rPr>
        <w:t xml:space="preserve">dodatkowe porcje chleba. Wspierali ich także członkowie Polskiego Państwa Podziemnego — VI pruszkowski rejon AK przekazał swoje zapasy, które stanowiło 20 ton ziemniaków, mąki, cukru, boczku czy słoniny. </w:t>
      </w:r>
    </w:p>
    <w:p w14:paraId="2E8C2ABE" w14:textId="77777777" w:rsidR="008E07BE" w:rsidRPr="00BF5C19" w:rsidRDefault="008E07BE" w:rsidP="008E07BE">
      <w:pPr>
        <w:pStyle w:val="Tekstprzypisudolnego"/>
        <w:rPr>
          <w:sz w:val="16"/>
          <w:szCs w:val="16"/>
        </w:rPr>
      </w:pPr>
      <w:r w:rsidRPr="00BF5C19">
        <w:rPr>
          <w:sz w:val="16"/>
          <w:szCs w:val="16"/>
        </w:rPr>
        <w:t>W służbach medycznych pracowało społecznie kilkudziesięciu lekarzy i prawie 300 sanitariuszek. Robili oni wszystko, aby zapobiec wywózce przetrzymywanych. Osoby potrzebujące, ranne oraz poważnie chore odsyłano do szpitala w Tworkach.</w:t>
      </w:r>
    </w:p>
    <w:p w14:paraId="75A893C5" w14:textId="1BEE933B" w:rsidR="008E07BE" w:rsidRPr="00BF5C19" w:rsidRDefault="008E07BE" w:rsidP="008E0799">
      <w:pPr>
        <w:pStyle w:val="Tekstprzypisudolnego"/>
        <w:rPr>
          <w:sz w:val="16"/>
          <w:szCs w:val="16"/>
        </w:rPr>
      </w:pPr>
      <w:r w:rsidRPr="00BF5C19">
        <w:rPr>
          <w:sz w:val="16"/>
          <w:szCs w:val="16"/>
        </w:rPr>
        <w:t>Pomocą służyły również siostry zakonne, przede wszystkim szarytki i benedyktynki samarytanki. Wysłane do obozu także zajmowały się chorymi i pomagały w ucieczce, niejednokrotnie eskortując więźniów w habitach oraz sutannach.</w:t>
      </w:r>
    </w:p>
  </w:footnote>
  <w:footnote w:id="51">
    <w:p w14:paraId="61C7F053" w14:textId="77777777" w:rsidR="00424F34" w:rsidRPr="00BF5C19" w:rsidRDefault="008E07BE" w:rsidP="008E07BE">
      <w:pPr>
        <w:pStyle w:val="Tekstprzypisudolnego"/>
        <w:rPr>
          <w:sz w:val="16"/>
          <w:szCs w:val="16"/>
        </w:rPr>
      </w:pPr>
      <w:r w:rsidRPr="00BF5C19">
        <w:rPr>
          <w:rStyle w:val="Odwoanieprzypisudolnego"/>
          <w:sz w:val="16"/>
          <w:szCs w:val="16"/>
        </w:rPr>
        <w:t>*</w:t>
      </w:r>
      <w:r w:rsidRPr="00BF5C19">
        <w:rPr>
          <w:sz w:val="16"/>
          <w:szCs w:val="16"/>
        </w:rPr>
        <w:t xml:space="preserve"> municypalny — odnosi się do czegoś, co jest związane z miejskością, samorządem lokalnym lub sprawami miejskimi. Termin ten używany jest w kontekście organizacji i działań, które dotyczą konkretnej jednostki administracyjnej, takiej jak gmina czy miasto. Obejmuje to kwestie związane z zarządzaniem lokalnym, dostarczaniem usług publicznych, planowaniem przestrzennym, sprawami społecznymi i innymi aspektami związanymi z samorządem na poziomie rejonu, regionu itd.</w:t>
      </w:r>
      <w:r w:rsidR="00424F34" w:rsidRPr="00BF5C19">
        <w:rPr>
          <w:sz w:val="16"/>
          <w:szCs w:val="16"/>
        </w:rPr>
        <w:t xml:space="preserve"> </w:t>
      </w:r>
    </w:p>
    <w:p w14:paraId="5F39D64A" w14:textId="2051160F" w:rsidR="008E07BE" w:rsidRPr="00B93545" w:rsidRDefault="008E07BE" w:rsidP="00424F34">
      <w:pPr>
        <w:pStyle w:val="Tekstprzypisudolnego"/>
        <w:ind w:left="0"/>
        <w:rPr>
          <w:rFonts w:ascii="Helvetica" w:hAnsi="Helvetica"/>
          <w:sz w:val="16"/>
          <w:szCs w:val="16"/>
        </w:rPr>
      </w:pPr>
      <w:r w:rsidRPr="00BF5C19">
        <w:rPr>
          <w:sz w:val="16"/>
          <w:szCs w:val="16"/>
        </w:rPr>
        <w:br/>
      </w:r>
    </w:p>
  </w:footnote>
  <w:footnote w:id="52">
    <w:p w14:paraId="4D295661" w14:textId="18376724" w:rsidR="00A357DF" w:rsidRDefault="00A357DF" w:rsidP="00A357DF">
      <w:pPr>
        <w:pStyle w:val="Tekstprzypisudolnego"/>
      </w:pPr>
      <w:r w:rsidRPr="00C242B8">
        <w:rPr>
          <w:rStyle w:val="Odwoanieprzypisudolnego"/>
          <w:sz w:val="16"/>
          <w:szCs w:val="16"/>
        </w:rPr>
        <w:footnoteRef/>
      </w:r>
      <w:r w:rsidRPr="00C242B8">
        <w:rPr>
          <w:sz w:val="16"/>
          <w:szCs w:val="16"/>
        </w:rPr>
        <w:t xml:space="preserve"> Ze względu na warunek, który dot. bibliotek po</w:t>
      </w:r>
      <w:r w:rsidRPr="00C242B8">
        <w:rPr>
          <w:rFonts w:hint="cs"/>
          <w:sz w:val="16"/>
          <w:szCs w:val="16"/>
        </w:rPr>
        <w:t>ł</w:t>
      </w:r>
      <w:r w:rsidRPr="00C242B8">
        <w:rPr>
          <w:sz w:val="16"/>
          <w:szCs w:val="16"/>
        </w:rPr>
        <w:t>o</w:t>
      </w:r>
      <w:r w:rsidRPr="00C242B8">
        <w:rPr>
          <w:rFonts w:hint="cs"/>
          <w:sz w:val="16"/>
          <w:szCs w:val="16"/>
        </w:rPr>
        <w:t>ż</w:t>
      </w:r>
      <w:r w:rsidRPr="00C242B8">
        <w:rPr>
          <w:sz w:val="16"/>
          <w:szCs w:val="16"/>
        </w:rPr>
        <w:t>onych w miastach o liczbie mieszka</w:t>
      </w:r>
      <w:r w:rsidRPr="00C242B8">
        <w:rPr>
          <w:rFonts w:hint="cs"/>
          <w:sz w:val="16"/>
          <w:szCs w:val="16"/>
        </w:rPr>
        <w:t>ń</w:t>
      </w:r>
      <w:r w:rsidRPr="00C242B8">
        <w:rPr>
          <w:sz w:val="16"/>
          <w:szCs w:val="16"/>
        </w:rPr>
        <w:t>c</w:t>
      </w:r>
      <w:r w:rsidRPr="00C242B8">
        <w:rPr>
          <w:rFonts w:hint="cs"/>
          <w:sz w:val="16"/>
          <w:szCs w:val="16"/>
        </w:rPr>
        <w:t>ó</w:t>
      </w:r>
      <w:r w:rsidRPr="00C242B8">
        <w:rPr>
          <w:sz w:val="16"/>
          <w:szCs w:val="16"/>
        </w:rPr>
        <w:t xml:space="preserve">w od 100 </w:t>
      </w:r>
      <w:r w:rsidR="000C6798" w:rsidRPr="00C242B8">
        <w:rPr>
          <w:sz w:val="16"/>
          <w:szCs w:val="16"/>
        </w:rPr>
        <w:t>do 200</w:t>
      </w:r>
      <w:r w:rsidRPr="00C242B8">
        <w:rPr>
          <w:sz w:val="16"/>
          <w:szCs w:val="16"/>
        </w:rPr>
        <w:t xml:space="preserve"> tys. (s</w:t>
      </w:r>
      <w:r w:rsidRPr="00C242B8">
        <w:rPr>
          <w:rFonts w:hint="cs"/>
          <w:sz w:val="16"/>
          <w:szCs w:val="16"/>
        </w:rPr>
        <w:t>ą</w:t>
      </w:r>
      <w:r w:rsidRPr="00C242B8">
        <w:rPr>
          <w:sz w:val="16"/>
          <w:szCs w:val="16"/>
        </w:rPr>
        <w:t xml:space="preserve"> </w:t>
      </w:r>
      <w:r w:rsidR="005851B3" w:rsidRPr="00C242B8">
        <w:rPr>
          <w:sz w:val="16"/>
          <w:szCs w:val="16"/>
        </w:rPr>
        <w:t>to następujące</w:t>
      </w:r>
      <w:r w:rsidRPr="00C242B8">
        <w:rPr>
          <w:sz w:val="16"/>
          <w:szCs w:val="16"/>
        </w:rPr>
        <w:t xml:space="preserve"> miasta: Bielsko-Bia</w:t>
      </w:r>
      <w:r w:rsidRPr="00C242B8">
        <w:rPr>
          <w:rFonts w:hint="cs"/>
          <w:sz w:val="16"/>
          <w:szCs w:val="16"/>
        </w:rPr>
        <w:t>ł</w:t>
      </w:r>
      <w:r w:rsidRPr="00C242B8">
        <w:rPr>
          <w:sz w:val="16"/>
          <w:szCs w:val="16"/>
        </w:rPr>
        <w:t>a, Bytom, Chorz</w:t>
      </w:r>
      <w:r w:rsidRPr="00C242B8">
        <w:rPr>
          <w:rFonts w:hint="cs"/>
          <w:sz w:val="16"/>
          <w:szCs w:val="16"/>
        </w:rPr>
        <w:t>ó</w:t>
      </w:r>
      <w:r w:rsidRPr="00C242B8">
        <w:rPr>
          <w:sz w:val="16"/>
          <w:szCs w:val="16"/>
        </w:rPr>
        <w:t>w, D</w:t>
      </w:r>
      <w:r w:rsidRPr="00C242B8">
        <w:rPr>
          <w:rFonts w:hint="cs"/>
          <w:sz w:val="16"/>
          <w:szCs w:val="16"/>
        </w:rPr>
        <w:t>ą</w:t>
      </w:r>
      <w:r w:rsidRPr="00C242B8">
        <w:rPr>
          <w:sz w:val="16"/>
          <w:szCs w:val="16"/>
        </w:rPr>
        <w:t>browa G</w:t>
      </w:r>
      <w:r w:rsidRPr="00C242B8">
        <w:rPr>
          <w:rFonts w:hint="cs"/>
          <w:sz w:val="16"/>
          <w:szCs w:val="16"/>
        </w:rPr>
        <w:t>ó</w:t>
      </w:r>
      <w:r w:rsidRPr="00C242B8">
        <w:rPr>
          <w:sz w:val="16"/>
          <w:szCs w:val="16"/>
        </w:rPr>
        <w:t>rnicza, Elbl</w:t>
      </w:r>
      <w:r w:rsidRPr="00C242B8">
        <w:rPr>
          <w:rFonts w:hint="cs"/>
          <w:sz w:val="16"/>
          <w:szCs w:val="16"/>
        </w:rPr>
        <w:t>ą</w:t>
      </w:r>
      <w:r w:rsidRPr="00C242B8">
        <w:rPr>
          <w:sz w:val="16"/>
          <w:szCs w:val="16"/>
        </w:rPr>
        <w:t>g, Gliwice, Gorz</w:t>
      </w:r>
      <w:r w:rsidRPr="00C242B8">
        <w:rPr>
          <w:rFonts w:hint="cs"/>
          <w:sz w:val="16"/>
          <w:szCs w:val="16"/>
        </w:rPr>
        <w:t>ó</w:t>
      </w:r>
      <w:r w:rsidRPr="00C242B8">
        <w:rPr>
          <w:sz w:val="16"/>
          <w:szCs w:val="16"/>
        </w:rPr>
        <w:t>w Wielkopolski, Kielce, Koszalin, Olsztyn, Opole, P</w:t>
      </w:r>
      <w:r w:rsidRPr="00C242B8">
        <w:rPr>
          <w:rFonts w:hint="cs"/>
          <w:sz w:val="16"/>
          <w:szCs w:val="16"/>
        </w:rPr>
        <w:t>ł</w:t>
      </w:r>
      <w:r w:rsidRPr="00C242B8">
        <w:rPr>
          <w:sz w:val="16"/>
          <w:szCs w:val="16"/>
        </w:rPr>
        <w:t xml:space="preserve">ock, Radom, Ruda </w:t>
      </w:r>
      <w:r w:rsidRPr="00C242B8">
        <w:rPr>
          <w:rFonts w:hint="cs"/>
          <w:sz w:val="16"/>
          <w:szCs w:val="16"/>
        </w:rPr>
        <w:t>Ś</w:t>
      </w:r>
      <w:r w:rsidRPr="00C242B8">
        <w:rPr>
          <w:sz w:val="16"/>
          <w:szCs w:val="16"/>
        </w:rPr>
        <w:t>l</w:t>
      </w:r>
      <w:r w:rsidRPr="00C242B8">
        <w:rPr>
          <w:rFonts w:hint="cs"/>
          <w:sz w:val="16"/>
          <w:szCs w:val="16"/>
        </w:rPr>
        <w:t>ą</w:t>
      </w:r>
      <w:r w:rsidRPr="00C242B8">
        <w:rPr>
          <w:sz w:val="16"/>
          <w:szCs w:val="16"/>
        </w:rPr>
        <w:t>ska, Rybnik, Rzesz</w:t>
      </w:r>
      <w:r w:rsidRPr="00C242B8">
        <w:rPr>
          <w:rFonts w:hint="cs"/>
          <w:sz w:val="16"/>
          <w:szCs w:val="16"/>
        </w:rPr>
        <w:t>ó</w:t>
      </w:r>
      <w:r w:rsidRPr="00C242B8">
        <w:rPr>
          <w:sz w:val="16"/>
          <w:szCs w:val="16"/>
        </w:rPr>
        <w:t>w, Sosnowiec, Tarn</w:t>
      </w:r>
      <w:r w:rsidRPr="00C242B8">
        <w:rPr>
          <w:rFonts w:hint="cs"/>
          <w:sz w:val="16"/>
          <w:szCs w:val="16"/>
        </w:rPr>
        <w:t>ó</w:t>
      </w:r>
      <w:r w:rsidRPr="00C242B8">
        <w:rPr>
          <w:sz w:val="16"/>
          <w:szCs w:val="16"/>
        </w:rPr>
        <w:t>w, Toru</w:t>
      </w:r>
      <w:r w:rsidRPr="00C242B8">
        <w:rPr>
          <w:rFonts w:hint="cs"/>
          <w:sz w:val="16"/>
          <w:szCs w:val="16"/>
        </w:rPr>
        <w:t>ń</w:t>
      </w:r>
      <w:r w:rsidRPr="00C242B8">
        <w:rPr>
          <w:sz w:val="16"/>
          <w:szCs w:val="16"/>
        </w:rPr>
        <w:t>, Wa</w:t>
      </w:r>
      <w:r w:rsidRPr="00C242B8">
        <w:rPr>
          <w:rFonts w:hint="cs"/>
          <w:sz w:val="16"/>
          <w:szCs w:val="16"/>
        </w:rPr>
        <w:t>ł</w:t>
      </w:r>
      <w:r w:rsidRPr="00C242B8">
        <w:rPr>
          <w:sz w:val="16"/>
          <w:szCs w:val="16"/>
        </w:rPr>
        <w:t>brzych, W</w:t>
      </w:r>
      <w:r w:rsidRPr="00C242B8">
        <w:rPr>
          <w:rFonts w:hint="cs"/>
          <w:sz w:val="16"/>
          <w:szCs w:val="16"/>
        </w:rPr>
        <w:t>ł</w:t>
      </w:r>
      <w:r w:rsidRPr="00C242B8">
        <w:rPr>
          <w:sz w:val="16"/>
          <w:szCs w:val="16"/>
        </w:rPr>
        <w:t>oc</w:t>
      </w:r>
      <w:r w:rsidRPr="00C242B8">
        <w:rPr>
          <w:rFonts w:hint="cs"/>
          <w:sz w:val="16"/>
          <w:szCs w:val="16"/>
        </w:rPr>
        <w:t>ł</w:t>
      </w:r>
      <w:r w:rsidRPr="00C242B8">
        <w:rPr>
          <w:sz w:val="16"/>
          <w:szCs w:val="16"/>
        </w:rPr>
        <w:t>awek, Zabrze, Zielona G</w:t>
      </w:r>
      <w:r w:rsidRPr="00C242B8">
        <w:rPr>
          <w:rFonts w:hint="cs"/>
          <w:sz w:val="16"/>
          <w:szCs w:val="16"/>
        </w:rPr>
        <w:t>ó</w:t>
      </w:r>
      <w:r w:rsidRPr="00C242B8">
        <w:rPr>
          <w:sz w:val="16"/>
          <w:szCs w:val="16"/>
        </w:rPr>
        <w:t>ra), tylko domy kultury w Pruszkowie będą</w:t>
      </w:r>
      <w:r w:rsidR="00E95711">
        <w:rPr>
          <w:rFonts w:hint="cs"/>
          <w:sz w:val="16"/>
          <w:szCs w:val="16"/>
        </w:rPr>
        <w:t> </w:t>
      </w:r>
      <w:r w:rsidRPr="00C242B8">
        <w:rPr>
          <w:sz w:val="16"/>
          <w:szCs w:val="16"/>
        </w:rPr>
        <w:t>mogły ubiegać się o środki.</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55967"/>
    <w:multiLevelType w:val="hybridMultilevel"/>
    <w:tmpl w:val="2CFE67D6"/>
    <w:lvl w:ilvl="0" w:tplc="0415000F">
      <w:start w:val="1"/>
      <w:numFmt w:val="decimal"/>
      <w:lvlText w:val="%1."/>
      <w:lvlJc w:val="left"/>
      <w:pPr>
        <w:ind w:left="2194" w:hanging="360"/>
      </w:pPr>
    </w:lvl>
    <w:lvl w:ilvl="1" w:tplc="04150019" w:tentative="1">
      <w:start w:val="1"/>
      <w:numFmt w:val="lowerLetter"/>
      <w:lvlText w:val="%2."/>
      <w:lvlJc w:val="left"/>
      <w:pPr>
        <w:ind w:left="2914" w:hanging="360"/>
      </w:pPr>
    </w:lvl>
    <w:lvl w:ilvl="2" w:tplc="0415001B" w:tentative="1">
      <w:start w:val="1"/>
      <w:numFmt w:val="lowerRoman"/>
      <w:lvlText w:val="%3."/>
      <w:lvlJc w:val="right"/>
      <w:pPr>
        <w:ind w:left="3634" w:hanging="180"/>
      </w:pPr>
    </w:lvl>
    <w:lvl w:ilvl="3" w:tplc="0415000F" w:tentative="1">
      <w:start w:val="1"/>
      <w:numFmt w:val="decimal"/>
      <w:lvlText w:val="%4."/>
      <w:lvlJc w:val="left"/>
      <w:pPr>
        <w:ind w:left="4354" w:hanging="360"/>
      </w:pPr>
    </w:lvl>
    <w:lvl w:ilvl="4" w:tplc="04150019" w:tentative="1">
      <w:start w:val="1"/>
      <w:numFmt w:val="lowerLetter"/>
      <w:lvlText w:val="%5."/>
      <w:lvlJc w:val="left"/>
      <w:pPr>
        <w:ind w:left="5074" w:hanging="360"/>
      </w:pPr>
    </w:lvl>
    <w:lvl w:ilvl="5" w:tplc="0415001B" w:tentative="1">
      <w:start w:val="1"/>
      <w:numFmt w:val="lowerRoman"/>
      <w:lvlText w:val="%6."/>
      <w:lvlJc w:val="right"/>
      <w:pPr>
        <w:ind w:left="5794" w:hanging="180"/>
      </w:pPr>
    </w:lvl>
    <w:lvl w:ilvl="6" w:tplc="0415000F" w:tentative="1">
      <w:start w:val="1"/>
      <w:numFmt w:val="decimal"/>
      <w:lvlText w:val="%7."/>
      <w:lvlJc w:val="left"/>
      <w:pPr>
        <w:ind w:left="6514" w:hanging="360"/>
      </w:pPr>
    </w:lvl>
    <w:lvl w:ilvl="7" w:tplc="04150019" w:tentative="1">
      <w:start w:val="1"/>
      <w:numFmt w:val="lowerLetter"/>
      <w:lvlText w:val="%8."/>
      <w:lvlJc w:val="left"/>
      <w:pPr>
        <w:ind w:left="7234" w:hanging="360"/>
      </w:pPr>
    </w:lvl>
    <w:lvl w:ilvl="8" w:tplc="0415001B" w:tentative="1">
      <w:start w:val="1"/>
      <w:numFmt w:val="lowerRoman"/>
      <w:lvlText w:val="%9."/>
      <w:lvlJc w:val="right"/>
      <w:pPr>
        <w:ind w:left="7954" w:hanging="180"/>
      </w:pPr>
    </w:lvl>
  </w:abstractNum>
  <w:abstractNum w:abstractNumId="1" w15:restartNumberingAfterBreak="0">
    <w:nsid w:val="00E86FB8"/>
    <w:multiLevelType w:val="hybridMultilevel"/>
    <w:tmpl w:val="6E80A6B2"/>
    <w:lvl w:ilvl="0" w:tplc="0415000F">
      <w:start w:val="1"/>
      <w:numFmt w:val="decimal"/>
      <w:lvlText w:val="%1."/>
      <w:lvlJc w:val="left"/>
      <w:pPr>
        <w:ind w:left="2138" w:hanging="360"/>
      </w:pPr>
    </w:lvl>
    <w:lvl w:ilvl="1" w:tplc="04150019" w:tentative="1">
      <w:start w:val="1"/>
      <w:numFmt w:val="lowerLetter"/>
      <w:lvlText w:val="%2."/>
      <w:lvlJc w:val="left"/>
      <w:pPr>
        <w:ind w:left="2858" w:hanging="360"/>
      </w:pPr>
    </w:lvl>
    <w:lvl w:ilvl="2" w:tplc="0415001B" w:tentative="1">
      <w:start w:val="1"/>
      <w:numFmt w:val="lowerRoman"/>
      <w:lvlText w:val="%3."/>
      <w:lvlJc w:val="right"/>
      <w:pPr>
        <w:ind w:left="3578" w:hanging="180"/>
      </w:pPr>
    </w:lvl>
    <w:lvl w:ilvl="3" w:tplc="0415000F" w:tentative="1">
      <w:start w:val="1"/>
      <w:numFmt w:val="decimal"/>
      <w:lvlText w:val="%4."/>
      <w:lvlJc w:val="left"/>
      <w:pPr>
        <w:ind w:left="4298" w:hanging="360"/>
      </w:pPr>
    </w:lvl>
    <w:lvl w:ilvl="4" w:tplc="04150019" w:tentative="1">
      <w:start w:val="1"/>
      <w:numFmt w:val="lowerLetter"/>
      <w:lvlText w:val="%5."/>
      <w:lvlJc w:val="left"/>
      <w:pPr>
        <w:ind w:left="5018" w:hanging="360"/>
      </w:pPr>
    </w:lvl>
    <w:lvl w:ilvl="5" w:tplc="0415001B" w:tentative="1">
      <w:start w:val="1"/>
      <w:numFmt w:val="lowerRoman"/>
      <w:lvlText w:val="%6."/>
      <w:lvlJc w:val="right"/>
      <w:pPr>
        <w:ind w:left="5738" w:hanging="180"/>
      </w:pPr>
    </w:lvl>
    <w:lvl w:ilvl="6" w:tplc="0415000F" w:tentative="1">
      <w:start w:val="1"/>
      <w:numFmt w:val="decimal"/>
      <w:lvlText w:val="%7."/>
      <w:lvlJc w:val="left"/>
      <w:pPr>
        <w:ind w:left="6458" w:hanging="360"/>
      </w:pPr>
    </w:lvl>
    <w:lvl w:ilvl="7" w:tplc="04150019" w:tentative="1">
      <w:start w:val="1"/>
      <w:numFmt w:val="lowerLetter"/>
      <w:lvlText w:val="%8."/>
      <w:lvlJc w:val="left"/>
      <w:pPr>
        <w:ind w:left="7178" w:hanging="360"/>
      </w:pPr>
    </w:lvl>
    <w:lvl w:ilvl="8" w:tplc="0415001B" w:tentative="1">
      <w:start w:val="1"/>
      <w:numFmt w:val="lowerRoman"/>
      <w:lvlText w:val="%9."/>
      <w:lvlJc w:val="right"/>
      <w:pPr>
        <w:ind w:left="7898" w:hanging="180"/>
      </w:pPr>
    </w:lvl>
  </w:abstractNum>
  <w:abstractNum w:abstractNumId="2" w15:restartNumberingAfterBreak="0">
    <w:nsid w:val="01443888"/>
    <w:multiLevelType w:val="hybridMultilevel"/>
    <w:tmpl w:val="04883262"/>
    <w:lvl w:ilvl="0" w:tplc="0415000F">
      <w:start w:val="1"/>
      <w:numFmt w:val="decimal"/>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3" w15:restartNumberingAfterBreak="0">
    <w:nsid w:val="04786562"/>
    <w:multiLevelType w:val="singleLevel"/>
    <w:tmpl w:val="FFFFFFFF"/>
    <w:lvl w:ilvl="0">
      <w:start w:val="2"/>
      <w:numFmt w:val="decimal"/>
      <w:lvlText w:val="%1."/>
      <w:lvlJc w:val="left"/>
      <w:pPr>
        <w:tabs>
          <w:tab w:val="num" w:pos="144"/>
        </w:tabs>
      </w:pPr>
      <w:rPr>
        <w:rFonts w:cs="Times New Roman"/>
        <w:snapToGrid/>
        <w:sz w:val="24"/>
        <w:szCs w:val="24"/>
      </w:rPr>
    </w:lvl>
  </w:abstractNum>
  <w:abstractNum w:abstractNumId="4" w15:restartNumberingAfterBreak="0">
    <w:nsid w:val="06C14CF6"/>
    <w:multiLevelType w:val="hybridMultilevel"/>
    <w:tmpl w:val="756AE672"/>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5" w15:restartNumberingAfterBreak="0">
    <w:nsid w:val="07FA55E8"/>
    <w:multiLevelType w:val="singleLevel"/>
    <w:tmpl w:val="FFFFFFFF"/>
    <w:lvl w:ilvl="0">
      <w:start w:val="1"/>
      <w:numFmt w:val="decimal"/>
      <w:lvlText w:val="%1."/>
      <w:lvlJc w:val="left"/>
      <w:pPr>
        <w:tabs>
          <w:tab w:val="num" w:pos="144"/>
        </w:tabs>
      </w:pPr>
      <w:rPr>
        <w:rFonts w:cs="Times New Roman"/>
        <w:i/>
        <w:iCs/>
        <w:snapToGrid/>
        <w:sz w:val="23"/>
        <w:szCs w:val="23"/>
      </w:rPr>
    </w:lvl>
  </w:abstractNum>
  <w:abstractNum w:abstractNumId="6" w15:restartNumberingAfterBreak="0">
    <w:nsid w:val="0C096C14"/>
    <w:multiLevelType w:val="hybridMultilevel"/>
    <w:tmpl w:val="CF4AC016"/>
    <w:lvl w:ilvl="0" w:tplc="4A2019DA">
      <w:start w:val="1"/>
      <w:numFmt w:val="upperRoman"/>
      <w:lvlText w:val="%1."/>
      <w:lvlJc w:val="left"/>
      <w:pPr>
        <w:ind w:left="754" w:hanging="720"/>
      </w:pPr>
      <w:rPr>
        <w:rFonts w:hint="default"/>
      </w:rPr>
    </w:lvl>
    <w:lvl w:ilvl="1" w:tplc="04150019" w:tentative="1">
      <w:start w:val="1"/>
      <w:numFmt w:val="lowerLetter"/>
      <w:lvlText w:val="%2."/>
      <w:lvlJc w:val="left"/>
      <w:pPr>
        <w:ind w:left="1114" w:hanging="360"/>
      </w:pPr>
    </w:lvl>
    <w:lvl w:ilvl="2" w:tplc="0415001B" w:tentative="1">
      <w:start w:val="1"/>
      <w:numFmt w:val="lowerRoman"/>
      <w:lvlText w:val="%3."/>
      <w:lvlJc w:val="right"/>
      <w:pPr>
        <w:ind w:left="1834" w:hanging="180"/>
      </w:pPr>
    </w:lvl>
    <w:lvl w:ilvl="3" w:tplc="0415000F" w:tentative="1">
      <w:start w:val="1"/>
      <w:numFmt w:val="decimal"/>
      <w:lvlText w:val="%4."/>
      <w:lvlJc w:val="left"/>
      <w:pPr>
        <w:ind w:left="2554" w:hanging="360"/>
      </w:pPr>
    </w:lvl>
    <w:lvl w:ilvl="4" w:tplc="04150019" w:tentative="1">
      <w:start w:val="1"/>
      <w:numFmt w:val="lowerLetter"/>
      <w:lvlText w:val="%5."/>
      <w:lvlJc w:val="left"/>
      <w:pPr>
        <w:ind w:left="3274" w:hanging="360"/>
      </w:pPr>
    </w:lvl>
    <w:lvl w:ilvl="5" w:tplc="0415001B" w:tentative="1">
      <w:start w:val="1"/>
      <w:numFmt w:val="lowerRoman"/>
      <w:lvlText w:val="%6."/>
      <w:lvlJc w:val="right"/>
      <w:pPr>
        <w:ind w:left="3994" w:hanging="180"/>
      </w:pPr>
    </w:lvl>
    <w:lvl w:ilvl="6" w:tplc="0415000F" w:tentative="1">
      <w:start w:val="1"/>
      <w:numFmt w:val="decimal"/>
      <w:lvlText w:val="%7."/>
      <w:lvlJc w:val="left"/>
      <w:pPr>
        <w:ind w:left="4714" w:hanging="360"/>
      </w:pPr>
    </w:lvl>
    <w:lvl w:ilvl="7" w:tplc="04150019" w:tentative="1">
      <w:start w:val="1"/>
      <w:numFmt w:val="lowerLetter"/>
      <w:lvlText w:val="%8."/>
      <w:lvlJc w:val="left"/>
      <w:pPr>
        <w:ind w:left="5434" w:hanging="360"/>
      </w:pPr>
    </w:lvl>
    <w:lvl w:ilvl="8" w:tplc="0415001B" w:tentative="1">
      <w:start w:val="1"/>
      <w:numFmt w:val="lowerRoman"/>
      <w:lvlText w:val="%9."/>
      <w:lvlJc w:val="right"/>
      <w:pPr>
        <w:ind w:left="6154" w:hanging="180"/>
      </w:pPr>
    </w:lvl>
  </w:abstractNum>
  <w:abstractNum w:abstractNumId="7" w15:restartNumberingAfterBreak="0">
    <w:nsid w:val="0DA34D1A"/>
    <w:multiLevelType w:val="hybridMultilevel"/>
    <w:tmpl w:val="628AE4DA"/>
    <w:lvl w:ilvl="0" w:tplc="04150001">
      <w:start w:val="1"/>
      <w:numFmt w:val="bullet"/>
      <w:lvlText w:val=""/>
      <w:lvlJc w:val="left"/>
      <w:pPr>
        <w:ind w:left="2844" w:hanging="360"/>
      </w:pPr>
      <w:rPr>
        <w:rFonts w:ascii="Symbol" w:hAnsi="Symbol" w:hint="default"/>
      </w:rPr>
    </w:lvl>
    <w:lvl w:ilvl="1" w:tplc="04150003" w:tentative="1">
      <w:start w:val="1"/>
      <w:numFmt w:val="bullet"/>
      <w:lvlText w:val="o"/>
      <w:lvlJc w:val="left"/>
      <w:pPr>
        <w:ind w:left="3564" w:hanging="360"/>
      </w:pPr>
      <w:rPr>
        <w:rFonts w:ascii="Courier New" w:hAnsi="Courier New" w:cs="Courier New" w:hint="default"/>
      </w:rPr>
    </w:lvl>
    <w:lvl w:ilvl="2" w:tplc="04150005" w:tentative="1">
      <w:start w:val="1"/>
      <w:numFmt w:val="bullet"/>
      <w:lvlText w:val=""/>
      <w:lvlJc w:val="left"/>
      <w:pPr>
        <w:ind w:left="4284" w:hanging="360"/>
      </w:pPr>
      <w:rPr>
        <w:rFonts w:ascii="Wingdings" w:hAnsi="Wingdings" w:hint="default"/>
      </w:rPr>
    </w:lvl>
    <w:lvl w:ilvl="3" w:tplc="04150001" w:tentative="1">
      <w:start w:val="1"/>
      <w:numFmt w:val="bullet"/>
      <w:lvlText w:val=""/>
      <w:lvlJc w:val="left"/>
      <w:pPr>
        <w:ind w:left="5004" w:hanging="360"/>
      </w:pPr>
      <w:rPr>
        <w:rFonts w:ascii="Symbol" w:hAnsi="Symbol" w:hint="default"/>
      </w:rPr>
    </w:lvl>
    <w:lvl w:ilvl="4" w:tplc="04150003" w:tentative="1">
      <w:start w:val="1"/>
      <w:numFmt w:val="bullet"/>
      <w:lvlText w:val="o"/>
      <w:lvlJc w:val="left"/>
      <w:pPr>
        <w:ind w:left="5724" w:hanging="360"/>
      </w:pPr>
      <w:rPr>
        <w:rFonts w:ascii="Courier New" w:hAnsi="Courier New" w:cs="Courier New" w:hint="default"/>
      </w:rPr>
    </w:lvl>
    <w:lvl w:ilvl="5" w:tplc="04150005" w:tentative="1">
      <w:start w:val="1"/>
      <w:numFmt w:val="bullet"/>
      <w:lvlText w:val=""/>
      <w:lvlJc w:val="left"/>
      <w:pPr>
        <w:ind w:left="6444" w:hanging="360"/>
      </w:pPr>
      <w:rPr>
        <w:rFonts w:ascii="Wingdings" w:hAnsi="Wingdings" w:hint="default"/>
      </w:rPr>
    </w:lvl>
    <w:lvl w:ilvl="6" w:tplc="04150001" w:tentative="1">
      <w:start w:val="1"/>
      <w:numFmt w:val="bullet"/>
      <w:lvlText w:val=""/>
      <w:lvlJc w:val="left"/>
      <w:pPr>
        <w:ind w:left="7164" w:hanging="360"/>
      </w:pPr>
      <w:rPr>
        <w:rFonts w:ascii="Symbol" w:hAnsi="Symbol" w:hint="default"/>
      </w:rPr>
    </w:lvl>
    <w:lvl w:ilvl="7" w:tplc="04150003" w:tentative="1">
      <w:start w:val="1"/>
      <w:numFmt w:val="bullet"/>
      <w:lvlText w:val="o"/>
      <w:lvlJc w:val="left"/>
      <w:pPr>
        <w:ind w:left="7884" w:hanging="360"/>
      </w:pPr>
      <w:rPr>
        <w:rFonts w:ascii="Courier New" w:hAnsi="Courier New" w:cs="Courier New" w:hint="default"/>
      </w:rPr>
    </w:lvl>
    <w:lvl w:ilvl="8" w:tplc="04150005" w:tentative="1">
      <w:start w:val="1"/>
      <w:numFmt w:val="bullet"/>
      <w:lvlText w:val=""/>
      <w:lvlJc w:val="left"/>
      <w:pPr>
        <w:ind w:left="8604" w:hanging="360"/>
      </w:pPr>
      <w:rPr>
        <w:rFonts w:ascii="Wingdings" w:hAnsi="Wingdings" w:hint="default"/>
      </w:rPr>
    </w:lvl>
  </w:abstractNum>
  <w:abstractNum w:abstractNumId="8" w15:restartNumberingAfterBreak="0">
    <w:nsid w:val="0EB55EC1"/>
    <w:multiLevelType w:val="hybridMultilevel"/>
    <w:tmpl w:val="D61230B8"/>
    <w:lvl w:ilvl="0" w:tplc="04150001">
      <w:start w:val="1"/>
      <w:numFmt w:val="bullet"/>
      <w:lvlText w:val=""/>
      <w:lvlJc w:val="left"/>
      <w:pPr>
        <w:ind w:left="2194" w:hanging="360"/>
      </w:pPr>
      <w:rPr>
        <w:rFonts w:ascii="Symbol" w:hAnsi="Symbol" w:hint="default"/>
      </w:rPr>
    </w:lvl>
    <w:lvl w:ilvl="1" w:tplc="04150003" w:tentative="1">
      <w:start w:val="1"/>
      <w:numFmt w:val="bullet"/>
      <w:lvlText w:val="o"/>
      <w:lvlJc w:val="left"/>
      <w:pPr>
        <w:ind w:left="2914" w:hanging="360"/>
      </w:pPr>
      <w:rPr>
        <w:rFonts w:ascii="Courier New" w:hAnsi="Courier New" w:cs="Courier New" w:hint="default"/>
      </w:rPr>
    </w:lvl>
    <w:lvl w:ilvl="2" w:tplc="04150005" w:tentative="1">
      <w:start w:val="1"/>
      <w:numFmt w:val="bullet"/>
      <w:lvlText w:val=""/>
      <w:lvlJc w:val="left"/>
      <w:pPr>
        <w:ind w:left="3634" w:hanging="360"/>
      </w:pPr>
      <w:rPr>
        <w:rFonts w:ascii="Wingdings" w:hAnsi="Wingdings" w:hint="default"/>
      </w:rPr>
    </w:lvl>
    <w:lvl w:ilvl="3" w:tplc="04150001" w:tentative="1">
      <w:start w:val="1"/>
      <w:numFmt w:val="bullet"/>
      <w:lvlText w:val=""/>
      <w:lvlJc w:val="left"/>
      <w:pPr>
        <w:ind w:left="4354" w:hanging="360"/>
      </w:pPr>
      <w:rPr>
        <w:rFonts w:ascii="Symbol" w:hAnsi="Symbol" w:hint="default"/>
      </w:rPr>
    </w:lvl>
    <w:lvl w:ilvl="4" w:tplc="04150003" w:tentative="1">
      <w:start w:val="1"/>
      <w:numFmt w:val="bullet"/>
      <w:lvlText w:val="o"/>
      <w:lvlJc w:val="left"/>
      <w:pPr>
        <w:ind w:left="5074" w:hanging="360"/>
      </w:pPr>
      <w:rPr>
        <w:rFonts w:ascii="Courier New" w:hAnsi="Courier New" w:cs="Courier New" w:hint="default"/>
      </w:rPr>
    </w:lvl>
    <w:lvl w:ilvl="5" w:tplc="04150005" w:tentative="1">
      <w:start w:val="1"/>
      <w:numFmt w:val="bullet"/>
      <w:lvlText w:val=""/>
      <w:lvlJc w:val="left"/>
      <w:pPr>
        <w:ind w:left="5794" w:hanging="360"/>
      </w:pPr>
      <w:rPr>
        <w:rFonts w:ascii="Wingdings" w:hAnsi="Wingdings" w:hint="default"/>
      </w:rPr>
    </w:lvl>
    <w:lvl w:ilvl="6" w:tplc="04150001" w:tentative="1">
      <w:start w:val="1"/>
      <w:numFmt w:val="bullet"/>
      <w:lvlText w:val=""/>
      <w:lvlJc w:val="left"/>
      <w:pPr>
        <w:ind w:left="6514" w:hanging="360"/>
      </w:pPr>
      <w:rPr>
        <w:rFonts w:ascii="Symbol" w:hAnsi="Symbol" w:hint="default"/>
      </w:rPr>
    </w:lvl>
    <w:lvl w:ilvl="7" w:tplc="04150003" w:tentative="1">
      <w:start w:val="1"/>
      <w:numFmt w:val="bullet"/>
      <w:lvlText w:val="o"/>
      <w:lvlJc w:val="left"/>
      <w:pPr>
        <w:ind w:left="7234" w:hanging="360"/>
      </w:pPr>
      <w:rPr>
        <w:rFonts w:ascii="Courier New" w:hAnsi="Courier New" w:cs="Courier New" w:hint="default"/>
      </w:rPr>
    </w:lvl>
    <w:lvl w:ilvl="8" w:tplc="04150005" w:tentative="1">
      <w:start w:val="1"/>
      <w:numFmt w:val="bullet"/>
      <w:lvlText w:val=""/>
      <w:lvlJc w:val="left"/>
      <w:pPr>
        <w:ind w:left="7954" w:hanging="360"/>
      </w:pPr>
      <w:rPr>
        <w:rFonts w:ascii="Wingdings" w:hAnsi="Wingdings" w:hint="default"/>
      </w:rPr>
    </w:lvl>
  </w:abstractNum>
  <w:abstractNum w:abstractNumId="9" w15:restartNumberingAfterBreak="0">
    <w:nsid w:val="14FE768E"/>
    <w:multiLevelType w:val="multilevel"/>
    <w:tmpl w:val="A992C8E6"/>
    <w:lvl w:ilvl="0">
      <w:start w:val="1"/>
      <w:numFmt w:val="decimal"/>
      <w:pStyle w:val="Nagwek1"/>
      <w:lvlText w:val="%1."/>
      <w:lvlJc w:val="left"/>
      <w:pPr>
        <w:ind w:left="360" w:hanging="360"/>
      </w:pPr>
      <w:rPr>
        <w:rFonts w:hint="default"/>
      </w:rPr>
    </w:lvl>
    <w:lvl w:ilvl="1">
      <w:start w:val="1"/>
      <w:numFmt w:val="decimal"/>
      <w:pStyle w:val="Nagwek2"/>
      <w:lvlText w:val="%1.%2."/>
      <w:lvlJc w:val="left"/>
      <w:pPr>
        <w:ind w:left="576" w:hanging="576"/>
      </w:pPr>
      <w:rPr>
        <w:rFonts w:hint="default"/>
        <w:b w:val="0"/>
        <w:bCs/>
      </w:rPr>
    </w:lvl>
    <w:lvl w:ilvl="2">
      <w:start w:val="1"/>
      <w:numFmt w:val="decimal"/>
      <w:pStyle w:val="Nagwek3"/>
      <w:lvlText w:val="%1.%2.%3."/>
      <w:lvlJc w:val="left"/>
      <w:pPr>
        <w:ind w:left="720" w:hanging="720"/>
      </w:pPr>
      <w:rPr>
        <w:rFonts w:hint="default"/>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10" w15:restartNumberingAfterBreak="0">
    <w:nsid w:val="161437AA"/>
    <w:multiLevelType w:val="hybridMultilevel"/>
    <w:tmpl w:val="515473B2"/>
    <w:lvl w:ilvl="0" w:tplc="CF163A5E">
      <w:start w:val="16"/>
      <w:numFmt w:val="decimal"/>
      <w:lvlText w:val="%1)"/>
      <w:lvlJc w:val="left"/>
      <w:pPr>
        <w:tabs>
          <w:tab w:val="num" w:pos="394"/>
        </w:tabs>
        <w:ind w:left="394" w:hanging="360"/>
      </w:pPr>
      <w:rPr>
        <w:rFonts w:hint="default"/>
        <w:sz w:val="16"/>
        <w:szCs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6B54B9D"/>
    <w:multiLevelType w:val="hybridMultilevel"/>
    <w:tmpl w:val="1B92FDDE"/>
    <w:lvl w:ilvl="0" w:tplc="04150001">
      <w:start w:val="1"/>
      <w:numFmt w:val="bullet"/>
      <w:lvlText w:val=""/>
      <w:lvlJc w:val="left"/>
      <w:pPr>
        <w:ind w:left="2194" w:hanging="360"/>
      </w:pPr>
      <w:rPr>
        <w:rFonts w:ascii="Symbol" w:hAnsi="Symbol" w:hint="default"/>
      </w:rPr>
    </w:lvl>
    <w:lvl w:ilvl="1" w:tplc="04150003" w:tentative="1">
      <w:start w:val="1"/>
      <w:numFmt w:val="bullet"/>
      <w:lvlText w:val="o"/>
      <w:lvlJc w:val="left"/>
      <w:pPr>
        <w:ind w:left="2914" w:hanging="360"/>
      </w:pPr>
      <w:rPr>
        <w:rFonts w:ascii="Courier New" w:hAnsi="Courier New" w:cs="Courier New" w:hint="default"/>
      </w:rPr>
    </w:lvl>
    <w:lvl w:ilvl="2" w:tplc="04150005" w:tentative="1">
      <w:start w:val="1"/>
      <w:numFmt w:val="bullet"/>
      <w:lvlText w:val=""/>
      <w:lvlJc w:val="left"/>
      <w:pPr>
        <w:ind w:left="3634" w:hanging="360"/>
      </w:pPr>
      <w:rPr>
        <w:rFonts w:ascii="Wingdings" w:hAnsi="Wingdings" w:hint="default"/>
      </w:rPr>
    </w:lvl>
    <w:lvl w:ilvl="3" w:tplc="04150001" w:tentative="1">
      <w:start w:val="1"/>
      <w:numFmt w:val="bullet"/>
      <w:lvlText w:val=""/>
      <w:lvlJc w:val="left"/>
      <w:pPr>
        <w:ind w:left="4354" w:hanging="360"/>
      </w:pPr>
      <w:rPr>
        <w:rFonts w:ascii="Symbol" w:hAnsi="Symbol" w:hint="default"/>
      </w:rPr>
    </w:lvl>
    <w:lvl w:ilvl="4" w:tplc="04150003" w:tentative="1">
      <w:start w:val="1"/>
      <w:numFmt w:val="bullet"/>
      <w:lvlText w:val="o"/>
      <w:lvlJc w:val="left"/>
      <w:pPr>
        <w:ind w:left="5074" w:hanging="360"/>
      </w:pPr>
      <w:rPr>
        <w:rFonts w:ascii="Courier New" w:hAnsi="Courier New" w:cs="Courier New" w:hint="default"/>
      </w:rPr>
    </w:lvl>
    <w:lvl w:ilvl="5" w:tplc="04150005" w:tentative="1">
      <w:start w:val="1"/>
      <w:numFmt w:val="bullet"/>
      <w:lvlText w:val=""/>
      <w:lvlJc w:val="left"/>
      <w:pPr>
        <w:ind w:left="5794" w:hanging="360"/>
      </w:pPr>
      <w:rPr>
        <w:rFonts w:ascii="Wingdings" w:hAnsi="Wingdings" w:hint="default"/>
      </w:rPr>
    </w:lvl>
    <w:lvl w:ilvl="6" w:tplc="04150001" w:tentative="1">
      <w:start w:val="1"/>
      <w:numFmt w:val="bullet"/>
      <w:lvlText w:val=""/>
      <w:lvlJc w:val="left"/>
      <w:pPr>
        <w:ind w:left="6514" w:hanging="360"/>
      </w:pPr>
      <w:rPr>
        <w:rFonts w:ascii="Symbol" w:hAnsi="Symbol" w:hint="default"/>
      </w:rPr>
    </w:lvl>
    <w:lvl w:ilvl="7" w:tplc="04150003" w:tentative="1">
      <w:start w:val="1"/>
      <w:numFmt w:val="bullet"/>
      <w:lvlText w:val="o"/>
      <w:lvlJc w:val="left"/>
      <w:pPr>
        <w:ind w:left="7234" w:hanging="360"/>
      </w:pPr>
      <w:rPr>
        <w:rFonts w:ascii="Courier New" w:hAnsi="Courier New" w:cs="Courier New" w:hint="default"/>
      </w:rPr>
    </w:lvl>
    <w:lvl w:ilvl="8" w:tplc="04150005" w:tentative="1">
      <w:start w:val="1"/>
      <w:numFmt w:val="bullet"/>
      <w:lvlText w:val=""/>
      <w:lvlJc w:val="left"/>
      <w:pPr>
        <w:ind w:left="7954" w:hanging="360"/>
      </w:pPr>
      <w:rPr>
        <w:rFonts w:ascii="Wingdings" w:hAnsi="Wingdings" w:hint="default"/>
      </w:rPr>
    </w:lvl>
  </w:abstractNum>
  <w:abstractNum w:abstractNumId="12" w15:restartNumberingAfterBreak="0">
    <w:nsid w:val="16ED4711"/>
    <w:multiLevelType w:val="hybridMultilevel"/>
    <w:tmpl w:val="F4D418A8"/>
    <w:lvl w:ilvl="0" w:tplc="DF1240C4">
      <w:start w:val="1"/>
      <w:numFmt w:val="decimal"/>
      <w:lvlText w:val="%1."/>
      <w:lvlJc w:val="left"/>
      <w:pPr>
        <w:ind w:left="1834" w:hanging="360"/>
      </w:pPr>
      <w:rPr>
        <w:rFonts w:hint="default"/>
      </w:rPr>
    </w:lvl>
    <w:lvl w:ilvl="1" w:tplc="04150019" w:tentative="1">
      <w:start w:val="1"/>
      <w:numFmt w:val="lowerLetter"/>
      <w:lvlText w:val="%2."/>
      <w:lvlJc w:val="left"/>
      <w:pPr>
        <w:ind w:left="2554" w:hanging="360"/>
      </w:pPr>
    </w:lvl>
    <w:lvl w:ilvl="2" w:tplc="0415001B" w:tentative="1">
      <w:start w:val="1"/>
      <w:numFmt w:val="lowerRoman"/>
      <w:lvlText w:val="%3."/>
      <w:lvlJc w:val="right"/>
      <w:pPr>
        <w:ind w:left="3274" w:hanging="180"/>
      </w:pPr>
    </w:lvl>
    <w:lvl w:ilvl="3" w:tplc="0415000F" w:tentative="1">
      <w:start w:val="1"/>
      <w:numFmt w:val="decimal"/>
      <w:lvlText w:val="%4."/>
      <w:lvlJc w:val="left"/>
      <w:pPr>
        <w:ind w:left="3994" w:hanging="360"/>
      </w:pPr>
    </w:lvl>
    <w:lvl w:ilvl="4" w:tplc="04150019" w:tentative="1">
      <w:start w:val="1"/>
      <w:numFmt w:val="lowerLetter"/>
      <w:lvlText w:val="%5."/>
      <w:lvlJc w:val="left"/>
      <w:pPr>
        <w:ind w:left="4714" w:hanging="360"/>
      </w:pPr>
    </w:lvl>
    <w:lvl w:ilvl="5" w:tplc="0415001B" w:tentative="1">
      <w:start w:val="1"/>
      <w:numFmt w:val="lowerRoman"/>
      <w:lvlText w:val="%6."/>
      <w:lvlJc w:val="right"/>
      <w:pPr>
        <w:ind w:left="5434" w:hanging="180"/>
      </w:pPr>
    </w:lvl>
    <w:lvl w:ilvl="6" w:tplc="0415000F" w:tentative="1">
      <w:start w:val="1"/>
      <w:numFmt w:val="decimal"/>
      <w:lvlText w:val="%7."/>
      <w:lvlJc w:val="left"/>
      <w:pPr>
        <w:ind w:left="6154" w:hanging="360"/>
      </w:pPr>
    </w:lvl>
    <w:lvl w:ilvl="7" w:tplc="04150019" w:tentative="1">
      <w:start w:val="1"/>
      <w:numFmt w:val="lowerLetter"/>
      <w:lvlText w:val="%8."/>
      <w:lvlJc w:val="left"/>
      <w:pPr>
        <w:ind w:left="6874" w:hanging="360"/>
      </w:pPr>
    </w:lvl>
    <w:lvl w:ilvl="8" w:tplc="0415001B" w:tentative="1">
      <w:start w:val="1"/>
      <w:numFmt w:val="lowerRoman"/>
      <w:lvlText w:val="%9."/>
      <w:lvlJc w:val="right"/>
      <w:pPr>
        <w:ind w:left="7594" w:hanging="180"/>
      </w:pPr>
    </w:lvl>
  </w:abstractNum>
  <w:abstractNum w:abstractNumId="13" w15:restartNumberingAfterBreak="0">
    <w:nsid w:val="1A7A6AA9"/>
    <w:multiLevelType w:val="hybridMultilevel"/>
    <w:tmpl w:val="03D68C72"/>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 w15:restartNumberingAfterBreak="0">
    <w:nsid w:val="1B0F4A30"/>
    <w:multiLevelType w:val="hybridMultilevel"/>
    <w:tmpl w:val="AADEAE6C"/>
    <w:lvl w:ilvl="0" w:tplc="04150005">
      <w:start w:val="1"/>
      <w:numFmt w:val="bullet"/>
      <w:lvlText w:val=""/>
      <w:lvlJc w:val="left"/>
      <w:pPr>
        <w:ind w:left="2194" w:hanging="360"/>
      </w:pPr>
      <w:rPr>
        <w:rFonts w:ascii="Wingdings" w:hAnsi="Wingdings" w:hint="default"/>
      </w:rPr>
    </w:lvl>
    <w:lvl w:ilvl="1" w:tplc="04150003" w:tentative="1">
      <w:start w:val="1"/>
      <w:numFmt w:val="bullet"/>
      <w:lvlText w:val="o"/>
      <w:lvlJc w:val="left"/>
      <w:pPr>
        <w:ind w:left="2914" w:hanging="360"/>
      </w:pPr>
      <w:rPr>
        <w:rFonts w:ascii="Courier New" w:hAnsi="Courier New" w:cs="Courier New" w:hint="default"/>
      </w:rPr>
    </w:lvl>
    <w:lvl w:ilvl="2" w:tplc="04150005" w:tentative="1">
      <w:start w:val="1"/>
      <w:numFmt w:val="bullet"/>
      <w:lvlText w:val=""/>
      <w:lvlJc w:val="left"/>
      <w:pPr>
        <w:ind w:left="3634" w:hanging="360"/>
      </w:pPr>
      <w:rPr>
        <w:rFonts w:ascii="Wingdings" w:hAnsi="Wingdings" w:hint="default"/>
      </w:rPr>
    </w:lvl>
    <w:lvl w:ilvl="3" w:tplc="04150001" w:tentative="1">
      <w:start w:val="1"/>
      <w:numFmt w:val="bullet"/>
      <w:lvlText w:val=""/>
      <w:lvlJc w:val="left"/>
      <w:pPr>
        <w:ind w:left="4354" w:hanging="360"/>
      </w:pPr>
      <w:rPr>
        <w:rFonts w:ascii="Symbol" w:hAnsi="Symbol" w:hint="default"/>
      </w:rPr>
    </w:lvl>
    <w:lvl w:ilvl="4" w:tplc="04150003" w:tentative="1">
      <w:start w:val="1"/>
      <w:numFmt w:val="bullet"/>
      <w:lvlText w:val="o"/>
      <w:lvlJc w:val="left"/>
      <w:pPr>
        <w:ind w:left="5074" w:hanging="360"/>
      </w:pPr>
      <w:rPr>
        <w:rFonts w:ascii="Courier New" w:hAnsi="Courier New" w:cs="Courier New" w:hint="default"/>
      </w:rPr>
    </w:lvl>
    <w:lvl w:ilvl="5" w:tplc="04150005" w:tentative="1">
      <w:start w:val="1"/>
      <w:numFmt w:val="bullet"/>
      <w:lvlText w:val=""/>
      <w:lvlJc w:val="left"/>
      <w:pPr>
        <w:ind w:left="5794" w:hanging="360"/>
      </w:pPr>
      <w:rPr>
        <w:rFonts w:ascii="Wingdings" w:hAnsi="Wingdings" w:hint="default"/>
      </w:rPr>
    </w:lvl>
    <w:lvl w:ilvl="6" w:tplc="04150001" w:tentative="1">
      <w:start w:val="1"/>
      <w:numFmt w:val="bullet"/>
      <w:lvlText w:val=""/>
      <w:lvlJc w:val="left"/>
      <w:pPr>
        <w:ind w:left="6514" w:hanging="360"/>
      </w:pPr>
      <w:rPr>
        <w:rFonts w:ascii="Symbol" w:hAnsi="Symbol" w:hint="default"/>
      </w:rPr>
    </w:lvl>
    <w:lvl w:ilvl="7" w:tplc="04150003" w:tentative="1">
      <w:start w:val="1"/>
      <w:numFmt w:val="bullet"/>
      <w:lvlText w:val="o"/>
      <w:lvlJc w:val="left"/>
      <w:pPr>
        <w:ind w:left="7234" w:hanging="360"/>
      </w:pPr>
      <w:rPr>
        <w:rFonts w:ascii="Courier New" w:hAnsi="Courier New" w:cs="Courier New" w:hint="default"/>
      </w:rPr>
    </w:lvl>
    <w:lvl w:ilvl="8" w:tplc="04150005" w:tentative="1">
      <w:start w:val="1"/>
      <w:numFmt w:val="bullet"/>
      <w:lvlText w:val=""/>
      <w:lvlJc w:val="left"/>
      <w:pPr>
        <w:ind w:left="7954" w:hanging="360"/>
      </w:pPr>
      <w:rPr>
        <w:rFonts w:ascii="Wingdings" w:hAnsi="Wingdings" w:hint="default"/>
      </w:rPr>
    </w:lvl>
  </w:abstractNum>
  <w:abstractNum w:abstractNumId="15" w15:restartNumberingAfterBreak="0">
    <w:nsid w:val="239B196F"/>
    <w:multiLevelType w:val="hybridMultilevel"/>
    <w:tmpl w:val="C3505856"/>
    <w:lvl w:ilvl="0" w:tplc="04150001">
      <w:start w:val="1"/>
      <w:numFmt w:val="bullet"/>
      <w:lvlText w:val=""/>
      <w:lvlJc w:val="left"/>
      <w:pPr>
        <w:ind w:left="2194" w:hanging="360"/>
      </w:pPr>
      <w:rPr>
        <w:rFonts w:ascii="Symbol" w:hAnsi="Symbol" w:hint="default"/>
      </w:rPr>
    </w:lvl>
    <w:lvl w:ilvl="1" w:tplc="04150003" w:tentative="1">
      <w:start w:val="1"/>
      <w:numFmt w:val="bullet"/>
      <w:lvlText w:val="o"/>
      <w:lvlJc w:val="left"/>
      <w:pPr>
        <w:ind w:left="2914" w:hanging="360"/>
      </w:pPr>
      <w:rPr>
        <w:rFonts w:ascii="Courier New" w:hAnsi="Courier New" w:cs="Courier New" w:hint="default"/>
      </w:rPr>
    </w:lvl>
    <w:lvl w:ilvl="2" w:tplc="04150005" w:tentative="1">
      <w:start w:val="1"/>
      <w:numFmt w:val="bullet"/>
      <w:lvlText w:val=""/>
      <w:lvlJc w:val="left"/>
      <w:pPr>
        <w:ind w:left="3634" w:hanging="360"/>
      </w:pPr>
      <w:rPr>
        <w:rFonts w:ascii="Wingdings" w:hAnsi="Wingdings" w:hint="default"/>
      </w:rPr>
    </w:lvl>
    <w:lvl w:ilvl="3" w:tplc="04150001" w:tentative="1">
      <w:start w:val="1"/>
      <w:numFmt w:val="bullet"/>
      <w:lvlText w:val=""/>
      <w:lvlJc w:val="left"/>
      <w:pPr>
        <w:ind w:left="4354" w:hanging="360"/>
      </w:pPr>
      <w:rPr>
        <w:rFonts w:ascii="Symbol" w:hAnsi="Symbol" w:hint="default"/>
      </w:rPr>
    </w:lvl>
    <w:lvl w:ilvl="4" w:tplc="04150003" w:tentative="1">
      <w:start w:val="1"/>
      <w:numFmt w:val="bullet"/>
      <w:lvlText w:val="o"/>
      <w:lvlJc w:val="left"/>
      <w:pPr>
        <w:ind w:left="5074" w:hanging="360"/>
      </w:pPr>
      <w:rPr>
        <w:rFonts w:ascii="Courier New" w:hAnsi="Courier New" w:cs="Courier New" w:hint="default"/>
      </w:rPr>
    </w:lvl>
    <w:lvl w:ilvl="5" w:tplc="04150005" w:tentative="1">
      <w:start w:val="1"/>
      <w:numFmt w:val="bullet"/>
      <w:lvlText w:val=""/>
      <w:lvlJc w:val="left"/>
      <w:pPr>
        <w:ind w:left="5794" w:hanging="360"/>
      </w:pPr>
      <w:rPr>
        <w:rFonts w:ascii="Wingdings" w:hAnsi="Wingdings" w:hint="default"/>
      </w:rPr>
    </w:lvl>
    <w:lvl w:ilvl="6" w:tplc="04150001" w:tentative="1">
      <w:start w:val="1"/>
      <w:numFmt w:val="bullet"/>
      <w:lvlText w:val=""/>
      <w:lvlJc w:val="left"/>
      <w:pPr>
        <w:ind w:left="6514" w:hanging="360"/>
      </w:pPr>
      <w:rPr>
        <w:rFonts w:ascii="Symbol" w:hAnsi="Symbol" w:hint="default"/>
      </w:rPr>
    </w:lvl>
    <w:lvl w:ilvl="7" w:tplc="04150003" w:tentative="1">
      <w:start w:val="1"/>
      <w:numFmt w:val="bullet"/>
      <w:lvlText w:val="o"/>
      <w:lvlJc w:val="left"/>
      <w:pPr>
        <w:ind w:left="7234" w:hanging="360"/>
      </w:pPr>
      <w:rPr>
        <w:rFonts w:ascii="Courier New" w:hAnsi="Courier New" w:cs="Courier New" w:hint="default"/>
      </w:rPr>
    </w:lvl>
    <w:lvl w:ilvl="8" w:tplc="04150005" w:tentative="1">
      <w:start w:val="1"/>
      <w:numFmt w:val="bullet"/>
      <w:lvlText w:val=""/>
      <w:lvlJc w:val="left"/>
      <w:pPr>
        <w:ind w:left="7954" w:hanging="360"/>
      </w:pPr>
      <w:rPr>
        <w:rFonts w:ascii="Wingdings" w:hAnsi="Wingdings" w:hint="default"/>
      </w:rPr>
    </w:lvl>
  </w:abstractNum>
  <w:abstractNum w:abstractNumId="16" w15:restartNumberingAfterBreak="0">
    <w:nsid w:val="24AC206E"/>
    <w:multiLevelType w:val="hybridMultilevel"/>
    <w:tmpl w:val="7AF48A04"/>
    <w:lvl w:ilvl="0" w:tplc="B28E6216">
      <w:start w:val="1"/>
      <w:numFmt w:val="decimal"/>
      <w:lvlText w:val="%1."/>
      <w:lvlJc w:val="left"/>
      <w:pPr>
        <w:ind w:left="1834" w:hanging="360"/>
      </w:pPr>
      <w:rPr>
        <w:rFonts w:hint="default"/>
      </w:rPr>
    </w:lvl>
    <w:lvl w:ilvl="1" w:tplc="04150019" w:tentative="1">
      <w:start w:val="1"/>
      <w:numFmt w:val="lowerLetter"/>
      <w:lvlText w:val="%2."/>
      <w:lvlJc w:val="left"/>
      <w:pPr>
        <w:ind w:left="2554" w:hanging="360"/>
      </w:pPr>
    </w:lvl>
    <w:lvl w:ilvl="2" w:tplc="0415001B" w:tentative="1">
      <w:start w:val="1"/>
      <w:numFmt w:val="lowerRoman"/>
      <w:lvlText w:val="%3."/>
      <w:lvlJc w:val="right"/>
      <w:pPr>
        <w:ind w:left="3274" w:hanging="180"/>
      </w:pPr>
    </w:lvl>
    <w:lvl w:ilvl="3" w:tplc="0415000F" w:tentative="1">
      <w:start w:val="1"/>
      <w:numFmt w:val="decimal"/>
      <w:lvlText w:val="%4."/>
      <w:lvlJc w:val="left"/>
      <w:pPr>
        <w:ind w:left="3994" w:hanging="360"/>
      </w:pPr>
    </w:lvl>
    <w:lvl w:ilvl="4" w:tplc="04150019" w:tentative="1">
      <w:start w:val="1"/>
      <w:numFmt w:val="lowerLetter"/>
      <w:lvlText w:val="%5."/>
      <w:lvlJc w:val="left"/>
      <w:pPr>
        <w:ind w:left="4714" w:hanging="360"/>
      </w:pPr>
    </w:lvl>
    <w:lvl w:ilvl="5" w:tplc="0415001B" w:tentative="1">
      <w:start w:val="1"/>
      <w:numFmt w:val="lowerRoman"/>
      <w:lvlText w:val="%6."/>
      <w:lvlJc w:val="right"/>
      <w:pPr>
        <w:ind w:left="5434" w:hanging="180"/>
      </w:pPr>
    </w:lvl>
    <w:lvl w:ilvl="6" w:tplc="0415000F" w:tentative="1">
      <w:start w:val="1"/>
      <w:numFmt w:val="decimal"/>
      <w:lvlText w:val="%7."/>
      <w:lvlJc w:val="left"/>
      <w:pPr>
        <w:ind w:left="6154" w:hanging="360"/>
      </w:pPr>
    </w:lvl>
    <w:lvl w:ilvl="7" w:tplc="04150019" w:tentative="1">
      <w:start w:val="1"/>
      <w:numFmt w:val="lowerLetter"/>
      <w:lvlText w:val="%8."/>
      <w:lvlJc w:val="left"/>
      <w:pPr>
        <w:ind w:left="6874" w:hanging="360"/>
      </w:pPr>
    </w:lvl>
    <w:lvl w:ilvl="8" w:tplc="0415001B" w:tentative="1">
      <w:start w:val="1"/>
      <w:numFmt w:val="lowerRoman"/>
      <w:lvlText w:val="%9."/>
      <w:lvlJc w:val="right"/>
      <w:pPr>
        <w:ind w:left="7594" w:hanging="180"/>
      </w:pPr>
    </w:lvl>
  </w:abstractNum>
  <w:abstractNum w:abstractNumId="17" w15:restartNumberingAfterBreak="0">
    <w:nsid w:val="24F4576A"/>
    <w:multiLevelType w:val="hybridMultilevel"/>
    <w:tmpl w:val="F196A8A4"/>
    <w:lvl w:ilvl="0" w:tplc="53822B0E">
      <w:start w:val="1"/>
      <w:numFmt w:val="bullet"/>
      <w:lvlText w:val="•"/>
      <w:lvlJc w:val="left"/>
      <w:pPr>
        <w:ind w:left="1083" w:hanging="360"/>
      </w:pPr>
      <w:rPr>
        <w:rFonts w:ascii="Times New Roman" w:hAnsi="Times New Roman" w:cs="Times New Roman" w:hint="default"/>
        <w:sz w:val="16"/>
      </w:rPr>
    </w:lvl>
    <w:lvl w:ilvl="1" w:tplc="04150003">
      <w:start w:val="1"/>
      <w:numFmt w:val="bullet"/>
      <w:lvlText w:val="o"/>
      <w:lvlJc w:val="left"/>
      <w:pPr>
        <w:ind w:left="1803" w:hanging="360"/>
      </w:pPr>
      <w:rPr>
        <w:rFonts w:ascii="Courier New" w:hAnsi="Courier New" w:cs="Courier New" w:hint="default"/>
      </w:rPr>
    </w:lvl>
    <w:lvl w:ilvl="2" w:tplc="04150005">
      <w:start w:val="1"/>
      <w:numFmt w:val="bullet"/>
      <w:lvlText w:val=""/>
      <w:lvlJc w:val="left"/>
      <w:pPr>
        <w:ind w:left="2523" w:hanging="360"/>
      </w:pPr>
      <w:rPr>
        <w:rFonts w:ascii="Wingdings" w:hAnsi="Wingdings" w:hint="default"/>
      </w:rPr>
    </w:lvl>
    <w:lvl w:ilvl="3" w:tplc="04150001">
      <w:start w:val="1"/>
      <w:numFmt w:val="bullet"/>
      <w:lvlText w:val=""/>
      <w:lvlJc w:val="left"/>
      <w:pPr>
        <w:ind w:left="3243" w:hanging="360"/>
      </w:pPr>
      <w:rPr>
        <w:rFonts w:ascii="Symbol" w:hAnsi="Symbol" w:hint="default"/>
      </w:rPr>
    </w:lvl>
    <w:lvl w:ilvl="4" w:tplc="04150003">
      <w:start w:val="1"/>
      <w:numFmt w:val="bullet"/>
      <w:lvlText w:val="o"/>
      <w:lvlJc w:val="left"/>
      <w:pPr>
        <w:ind w:left="3963" w:hanging="360"/>
      </w:pPr>
      <w:rPr>
        <w:rFonts w:ascii="Courier New" w:hAnsi="Courier New" w:cs="Courier New" w:hint="default"/>
      </w:rPr>
    </w:lvl>
    <w:lvl w:ilvl="5" w:tplc="04150005">
      <w:start w:val="1"/>
      <w:numFmt w:val="bullet"/>
      <w:lvlText w:val=""/>
      <w:lvlJc w:val="left"/>
      <w:pPr>
        <w:ind w:left="4683" w:hanging="360"/>
      </w:pPr>
      <w:rPr>
        <w:rFonts w:ascii="Wingdings" w:hAnsi="Wingdings" w:hint="default"/>
      </w:rPr>
    </w:lvl>
    <w:lvl w:ilvl="6" w:tplc="04150001">
      <w:start w:val="1"/>
      <w:numFmt w:val="bullet"/>
      <w:lvlText w:val=""/>
      <w:lvlJc w:val="left"/>
      <w:pPr>
        <w:ind w:left="5403" w:hanging="360"/>
      </w:pPr>
      <w:rPr>
        <w:rFonts w:ascii="Symbol" w:hAnsi="Symbol" w:hint="default"/>
      </w:rPr>
    </w:lvl>
    <w:lvl w:ilvl="7" w:tplc="04150003">
      <w:start w:val="1"/>
      <w:numFmt w:val="bullet"/>
      <w:lvlText w:val="o"/>
      <w:lvlJc w:val="left"/>
      <w:pPr>
        <w:ind w:left="6123" w:hanging="360"/>
      </w:pPr>
      <w:rPr>
        <w:rFonts w:ascii="Courier New" w:hAnsi="Courier New" w:cs="Courier New" w:hint="default"/>
      </w:rPr>
    </w:lvl>
    <w:lvl w:ilvl="8" w:tplc="04150005">
      <w:start w:val="1"/>
      <w:numFmt w:val="bullet"/>
      <w:lvlText w:val=""/>
      <w:lvlJc w:val="left"/>
      <w:pPr>
        <w:ind w:left="6843" w:hanging="360"/>
      </w:pPr>
      <w:rPr>
        <w:rFonts w:ascii="Wingdings" w:hAnsi="Wingdings" w:hint="default"/>
      </w:rPr>
    </w:lvl>
  </w:abstractNum>
  <w:abstractNum w:abstractNumId="18" w15:restartNumberingAfterBreak="0">
    <w:nsid w:val="285A310F"/>
    <w:multiLevelType w:val="hybridMultilevel"/>
    <w:tmpl w:val="D7380AE0"/>
    <w:lvl w:ilvl="0" w:tplc="548E5B08">
      <w:start w:val="1"/>
      <w:numFmt w:val="decimal"/>
      <w:lvlText w:val="%1."/>
      <w:lvlJc w:val="left"/>
      <w:pPr>
        <w:ind w:left="2784" w:hanging="660"/>
      </w:pPr>
      <w:rPr>
        <w:rFonts w:hint="default"/>
      </w:rPr>
    </w:lvl>
    <w:lvl w:ilvl="1" w:tplc="04150019" w:tentative="1">
      <w:start w:val="1"/>
      <w:numFmt w:val="lowerLetter"/>
      <w:lvlText w:val="%2."/>
      <w:lvlJc w:val="left"/>
      <w:pPr>
        <w:ind w:left="3204" w:hanging="360"/>
      </w:pPr>
    </w:lvl>
    <w:lvl w:ilvl="2" w:tplc="0415001B" w:tentative="1">
      <w:start w:val="1"/>
      <w:numFmt w:val="lowerRoman"/>
      <w:lvlText w:val="%3."/>
      <w:lvlJc w:val="right"/>
      <w:pPr>
        <w:ind w:left="3924" w:hanging="180"/>
      </w:pPr>
    </w:lvl>
    <w:lvl w:ilvl="3" w:tplc="0415000F" w:tentative="1">
      <w:start w:val="1"/>
      <w:numFmt w:val="decimal"/>
      <w:lvlText w:val="%4."/>
      <w:lvlJc w:val="left"/>
      <w:pPr>
        <w:ind w:left="4644" w:hanging="360"/>
      </w:pPr>
    </w:lvl>
    <w:lvl w:ilvl="4" w:tplc="04150019" w:tentative="1">
      <w:start w:val="1"/>
      <w:numFmt w:val="lowerLetter"/>
      <w:lvlText w:val="%5."/>
      <w:lvlJc w:val="left"/>
      <w:pPr>
        <w:ind w:left="5364" w:hanging="360"/>
      </w:pPr>
    </w:lvl>
    <w:lvl w:ilvl="5" w:tplc="0415001B" w:tentative="1">
      <w:start w:val="1"/>
      <w:numFmt w:val="lowerRoman"/>
      <w:lvlText w:val="%6."/>
      <w:lvlJc w:val="right"/>
      <w:pPr>
        <w:ind w:left="6084" w:hanging="180"/>
      </w:pPr>
    </w:lvl>
    <w:lvl w:ilvl="6" w:tplc="0415000F" w:tentative="1">
      <w:start w:val="1"/>
      <w:numFmt w:val="decimal"/>
      <w:lvlText w:val="%7."/>
      <w:lvlJc w:val="left"/>
      <w:pPr>
        <w:ind w:left="6804" w:hanging="360"/>
      </w:pPr>
    </w:lvl>
    <w:lvl w:ilvl="7" w:tplc="04150019" w:tentative="1">
      <w:start w:val="1"/>
      <w:numFmt w:val="lowerLetter"/>
      <w:lvlText w:val="%8."/>
      <w:lvlJc w:val="left"/>
      <w:pPr>
        <w:ind w:left="7524" w:hanging="360"/>
      </w:pPr>
    </w:lvl>
    <w:lvl w:ilvl="8" w:tplc="0415001B" w:tentative="1">
      <w:start w:val="1"/>
      <w:numFmt w:val="lowerRoman"/>
      <w:lvlText w:val="%9."/>
      <w:lvlJc w:val="right"/>
      <w:pPr>
        <w:ind w:left="8244" w:hanging="180"/>
      </w:pPr>
    </w:lvl>
  </w:abstractNum>
  <w:abstractNum w:abstractNumId="19" w15:restartNumberingAfterBreak="0">
    <w:nsid w:val="2D251E82"/>
    <w:multiLevelType w:val="hybridMultilevel"/>
    <w:tmpl w:val="47D889DE"/>
    <w:lvl w:ilvl="0" w:tplc="04150001">
      <w:start w:val="1"/>
      <w:numFmt w:val="bullet"/>
      <w:lvlText w:val=""/>
      <w:lvlJc w:val="left"/>
      <w:pPr>
        <w:ind w:left="2844" w:hanging="360"/>
      </w:pPr>
      <w:rPr>
        <w:rFonts w:ascii="Symbol" w:hAnsi="Symbol" w:hint="default"/>
      </w:rPr>
    </w:lvl>
    <w:lvl w:ilvl="1" w:tplc="04150003" w:tentative="1">
      <w:start w:val="1"/>
      <w:numFmt w:val="bullet"/>
      <w:lvlText w:val="o"/>
      <w:lvlJc w:val="left"/>
      <w:pPr>
        <w:ind w:left="3564" w:hanging="360"/>
      </w:pPr>
      <w:rPr>
        <w:rFonts w:ascii="Courier New" w:hAnsi="Courier New" w:cs="Courier New" w:hint="default"/>
      </w:rPr>
    </w:lvl>
    <w:lvl w:ilvl="2" w:tplc="04150005" w:tentative="1">
      <w:start w:val="1"/>
      <w:numFmt w:val="bullet"/>
      <w:lvlText w:val=""/>
      <w:lvlJc w:val="left"/>
      <w:pPr>
        <w:ind w:left="4284" w:hanging="360"/>
      </w:pPr>
      <w:rPr>
        <w:rFonts w:ascii="Wingdings" w:hAnsi="Wingdings" w:hint="default"/>
      </w:rPr>
    </w:lvl>
    <w:lvl w:ilvl="3" w:tplc="04150001" w:tentative="1">
      <w:start w:val="1"/>
      <w:numFmt w:val="bullet"/>
      <w:lvlText w:val=""/>
      <w:lvlJc w:val="left"/>
      <w:pPr>
        <w:ind w:left="5004" w:hanging="360"/>
      </w:pPr>
      <w:rPr>
        <w:rFonts w:ascii="Symbol" w:hAnsi="Symbol" w:hint="default"/>
      </w:rPr>
    </w:lvl>
    <w:lvl w:ilvl="4" w:tplc="04150003" w:tentative="1">
      <w:start w:val="1"/>
      <w:numFmt w:val="bullet"/>
      <w:lvlText w:val="o"/>
      <w:lvlJc w:val="left"/>
      <w:pPr>
        <w:ind w:left="5724" w:hanging="360"/>
      </w:pPr>
      <w:rPr>
        <w:rFonts w:ascii="Courier New" w:hAnsi="Courier New" w:cs="Courier New" w:hint="default"/>
      </w:rPr>
    </w:lvl>
    <w:lvl w:ilvl="5" w:tplc="04150005" w:tentative="1">
      <w:start w:val="1"/>
      <w:numFmt w:val="bullet"/>
      <w:lvlText w:val=""/>
      <w:lvlJc w:val="left"/>
      <w:pPr>
        <w:ind w:left="6444" w:hanging="360"/>
      </w:pPr>
      <w:rPr>
        <w:rFonts w:ascii="Wingdings" w:hAnsi="Wingdings" w:hint="default"/>
      </w:rPr>
    </w:lvl>
    <w:lvl w:ilvl="6" w:tplc="04150001" w:tentative="1">
      <w:start w:val="1"/>
      <w:numFmt w:val="bullet"/>
      <w:lvlText w:val=""/>
      <w:lvlJc w:val="left"/>
      <w:pPr>
        <w:ind w:left="7164" w:hanging="360"/>
      </w:pPr>
      <w:rPr>
        <w:rFonts w:ascii="Symbol" w:hAnsi="Symbol" w:hint="default"/>
      </w:rPr>
    </w:lvl>
    <w:lvl w:ilvl="7" w:tplc="04150003" w:tentative="1">
      <w:start w:val="1"/>
      <w:numFmt w:val="bullet"/>
      <w:lvlText w:val="o"/>
      <w:lvlJc w:val="left"/>
      <w:pPr>
        <w:ind w:left="7884" w:hanging="360"/>
      </w:pPr>
      <w:rPr>
        <w:rFonts w:ascii="Courier New" w:hAnsi="Courier New" w:cs="Courier New" w:hint="default"/>
      </w:rPr>
    </w:lvl>
    <w:lvl w:ilvl="8" w:tplc="04150005" w:tentative="1">
      <w:start w:val="1"/>
      <w:numFmt w:val="bullet"/>
      <w:lvlText w:val=""/>
      <w:lvlJc w:val="left"/>
      <w:pPr>
        <w:ind w:left="8604" w:hanging="360"/>
      </w:pPr>
      <w:rPr>
        <w:rFonts w:ascii="Wingdings" w:hAnsi="Wingdings" w:hint="default"/>
      </w:rPr>
    </w:lvl>
  </w:abstractNum>
  <w:abstractNum w:abstractNumId="20" w15:restartNumberingAfterBreak="0">
    <w:nsid w:val="34154733"/>
    <w:multiLevelType w:val="hybridMultilevel"/>
    <w:tmpl w:val="0C90494C"/>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21" w15:restartNumberingAfterBreak="0">
    <w:nsid w:val="369D543A"/>
    <w:multiLevelType w:val="hybridMultilevel"/>
    <w:tmpl w:val="A33A59D4"/>
    <w:lvl w:ilvl="0" w:tplc="04150005">
      <w:start w:val="1"/>
      <w:numFmt w:val="bullet"/>
      <w:lvlText w:val=""/>
      <w:lvlJc w:val="left"/>
      <w:pPr>
        <w:ind w:left="1834" w:hanging="360"/>
      </w:pPr>
      <w:rPr>
        <w:rFonts w:ascii="Wingdings" w:hAnsi="Wingdings" w:hint="default"/>
      </w:rPr>
    </w:lvl>
    <w:lvl w:ilvl="1" w:tplc="04150003">
      <w:start w:val="1"/>
      <w:numFmt w:val="bullet"/>
      <w:lvlText w:val="o"/>
      <w:lvlJc w:val="left"/>
      <w:pPr>
        <w:ind w:left="2554" w:hanging="360"/>
      </w:pPr>
      <w:rPr>
        <w:rFonts w:ascii="Courier New" w:hAnsi="Courier New" w:cs="Courier New" w:hint="default"/>
      </w:rPr>
    </w:lvl>
    <w:lvl w:ilvl="2" w:tplc="04150005" w:tentative="1">
      <w:start w:val="1"/>
      <w:numFmt w:val="bullet"/>
      <w:lvlText w:val=""/>
      <w:lvlJc w:val="left"/>
      <w:pPr>
        <w:ind w:left="3274" w:hanging="360"/>
      </w:pPr>
      <w:rPr>
        <w:rFonts w:ascii="Wingdings" w:hAnsi="Wingdings" w:hint="default"/>
      </w:rPr>
    </w:lvl>
    <w:lvl w:ilvl="3" w:tplc="04150001" w:tentative="1">
      <w:start w:val="1"/>
      <w:numFmt w:val="bullet"/>
      <w:lvlText w:val=""/>
      <w:lvlJc w:val="left"/>
      <w:pPr>
        <w:ind w:left="3994" w:hanging="360"/>
      </w:pPr>
      <w:rPr>
        <w:rFonts w:ascii="Symbol" w:hAnsi="Symbol" w:hint="default"/>
      </w:rPr>
    </w:lvl>
    <w:lvl w:ilvl="4" w:tplc="04150003" w:tentative="1">
      <w:start w:val="1"/>
      <w:numFmt w:val="bullet"/>
      <w:lvlText w:val="o"/>
      <w:lvlJc w:val="left"/>
      <w:pPr>
        <w:ind w:left="4714" w:hanging="360"/>
      </w:pPr>
      <w:rPr>
        <w:rFonts w:ascii="Courier New" w:hAnsi="Courier New" w:cs="Courier New" w:hint="default"/>
      </w:rPr>
    </w:lvl>
    <w:lvl w:ilvl="5" w:tplc="04150005" w:tentative="1">
      <w:start w:val="1"/>
      <w:numFmt w:val="bullet"/>
      <w:lvlText w:val=""/>
      <w:lvlJc w:val="left"/>
      <w:pPr>
        <w:ind w:left="5434" w:hanging="360"/>
      </w:pPr>
      <w:rPr>
        <w:rFonts w:ascii="Wingdings" w:hAnsi="Wingdings" w:hint="default"/>
      </w:rPr>
    </w:lvl>
    <w:lvl w:ilvl="6" w:tplc="04150001" w:tentative="1">
      <w:start w:val="1"/>
      <w:numFmt w:val="bullet"/>
      <w:lvlText w:val=""/>
      <w:lvlJc w:val="left"/>
      <w:pPr>
        <w:ind w:left="6154" w:hanging="360"/>
      </w:pPr>
      <w:rPr>
        <w:rFonts w:ascii="Symbol" w:hAnsi="Symbol" w:hint="default"/>
      </w:rPr>
    </w:lvl>
    <w:lvl w:ilvl="7" w:tplc="04150003" w:tentative="1">
      <w:start w:val="1"/>
      <w:numFmt w:val="bullet"/>
      <w:lvlText w:val="o"/>
      <w:lvlJc w:val="left"/>
      <w:pPr>
        <w:ind w:left="6874" w:hanging="360"/>
      </w:pPr>
      <w:rPr>
        <w:rFonts w:ascii="Courier New" w:hAnsi="Courier New" w:cs="Courier New" w:hint="default"/>
      </w:rPr>
    </w:lvl>
    <w:lvl w:ilvl="8" w:tplc="04150005" w:tentative="1">
      <w:start w:val="1"/>
      <w:numFmt w:val="bullet"/>
      <w:lvlText w:val=""/>
      <w:lvlJc w:val="left"/>
      <w:pPr>
        <w:ind w:left="7594" w:hanging="360"/>
      </w:pPr>
      <w:rPr>
        <w:rFonts w:ascii="Wingdings" w:hAnsi="Wingdings" w:hint="default"/>
      </w:rPr>
    </w:lvl>
  </w:abstractNum>
  <w:abstractNum w:abstractNumId="22" w15:restartNumberingAfterBreak="0">
    <w:nsid w:val="39EE1761"/>
    <w:multiLevelType w:val="hybridMultilevel"/>
    <w:tmpl w:val="27B80D6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ADF2F30"/>
    <w:multiLevelType w:val="hybridMultilevel"/>
    <w:tmpl w:val="85546214"/>
    <w:lvl w:ilvl="0" w:tplc="BABC6F92">
      <w:start w:val="1"/>
      <w:numFmt w:val="bullet"/>
      <w:lvlText w:val="4"/>
      <w:lvlJc w:val="left"/>
      <w:pPr>
        <w:ind w:left="502" w:hanging="360"/>
      </w:pPr>
      <w:rPr>
        <w:rFonts w:ascii="Webdings" w:hAnsi="Web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40402943"/>
    <w:multiLevelType w:val="hybridMultilevel"/>
    <w:tmpl w:val="3C7A6E26"/>
    <w:lvl w:ilvl="0" w:tplc="04150001">
      <w:start w:val="1"/>
      <w:numFmt w:val="bullet"/>
      <w:lvlText w:val=""/>
      <w:lvlJc w:val="left"/>
      <w:pPr>
        <w:ind w:left="2484" w:hanging="360"/>
      </w:pPr>
      <w:rPr>
        <w:rFonts w:ascii="Symbol" w:hAnsi="Symbol" w:hint="default"/>
      </w:rPr>
    </w:lvl>
    <w:lvl w:ilvl="1" w:tplc="04150003" w:tentative="1">
      <w:start w:val="1"/>
      <w:numFmt w:val="bullet"/>
      <w:lvlText w:val="o"/>
      <w:lvlJc w:val="left"/>
      <w:pPr>
        <w:ind w:left="3204" w:hanging="360"/>
      </w:pPr>
      <w:rPr>
        <w:rFonts w:ascii="Courier New" w:hAnsi="Courier New" w:cs="Courier New" w:hint="default"/>
      </w:rPr>
    </w:lvl>
    <w:lvl w:ilvl="2" w:tplc="04150005" w:tentative="1">
      <w:start w:val="1"/>
      <w:numFmt w:val="bullet"/>
      <w:lvlText w:val=""/>
      <w:lvlJc w:val="left"/>
      <w:pPr>
        <w:ind w:left="3924" w:hanging="360"/>
      </w:pPr>
      <w:rPr>
        <w:rFonts w:ascii="Wingdings" w:hAnsi="Wingdings" w:hint="default"/>
      </w:rPr>
    </w:lvl>
    <w:lvl w:ilvl="3" w:tplc="04150001" w:tentative="1">
      <w:start w:val="1"/>
      <w:numFmt w:val="bullet"/>
      <w:lvlText w:val=""/>
      <w:lvlJc w:val="left"/>
      <w:pPr>
        <w:ind w:left="4644" w:hanging="360"/>
      </w:pPr>
      <w:rPr>
        <w:rFonts w:ascii="Symbol" w:hAnsi="Symbol" w:hint="default"/>
      </w:rPr>
    </w:lvl>
    <w:lvl w:ilvl="4" w:tplc="04150003" w:tentative="1">
      <w:start w:val="1"/>
      <w:numFmt w:val="bullet"/>
      <w:lvlText w:val="o"/>
      <w:lvlJc w:val="left"/>
      <w:pPr>
        <w:ind w:left="5364" w:hanging="360"/>
      </w:pPr>
      <w:rPr>
        <w:rFonts w:ascii="Courier New" w:hAnsi="Courier New" w:cs="Courier New" w:hint="default"/>
      </w:rPr>
    </w:lvl>
    <w:lvl w:ilvl="5" w:tplc="04150005" w:tentative="1">
      <w:start w:val="1"/>
      <w:numFmt w:val="bullet"/>
      <w:lvlText w:val=""/>
      <w:lvlJc w:val="left"/>
      <w:pPr>
        <w:ind w:left="6084" w:hanging="360"/>
      </w:pPr>
      <w:rPr>
        <w:rFonts w:ascii="Wingdings" w:hAnsi="Wingdings" w:hint="default"/>
      </w:rPr>
    </w:lvl>
    <w:lvl w:ilvl="6" w:tplc="04150001" w:tentative="1">
      <w:start w:val="1"/>
      <w:numFmt w:val="bullet"/>
      <w:lvlText w:val=""/>
      <w:lvlJc w:val="left"/>
      <w:pPr>
        <w:ind w:left="6804" w:hanging="360"/>
      </w:pPr>
      <w:rPr>
        <w:rFonts w:ascii="Symbol" w:hAnsi="Symbol" w:hint="default"/>
      </w:rPr>
    </w:lvl>
    <w:lvl w:ilvl="7" w:tplc="04150003" w:tentative="1">
      <w:start w:val="1"/>
      <w:numFmt w:val="bullet"/>
      <w:lvlText w:val="o"/>
      <w:lvlJc w:val="left"/>
      <w:pPr>
        <w:ind w:left="7524" w:hanging="360"/>
      </w:pPr>
      <w:rPr>
        <w:rFonts w:ascii="Courier New" w:hAnsi="Courier New" w:cs="Courier New" w:hint="default"/>
      </w:rPr>
    </w:lvl>
    <w:lvl w:ilvl="8" w:tplc="04150005" w:tentative="1">
      <w:start w:val="1"/>
      <w:numFmt w:val="bullet"/>
      <w:lvlText w:val=""/>
      <w:lvlJc w:val="left"/>
      <w:pPr>
        <w:ind w:left="8244" w:hanging="360"/>
      </w:pPr>
      <w:rPr>
        <w:rFonts w:ascii="Wingdings" w:hAnsi="Wingdings" w:hint="default"/>
      </w:rPr>
    </w:lvl>
  </w:abstractNum>
  <w:abstractNum w:abstractNumId="25" w15:restartNumberingAfterBreak="0">
    <w:nsid w:val="4162082C"/>
    <w:multiLevelType w:val="hybridMultilevel"/>
    <w:tmpl w:val="F3606C44"/>
    <w:lvl w:ilvl="0" w:tplc="04150001">
      <w:start w:val="1"/>
      <w:numFmt w:val="bullet"/>
      <w:lvlText w:val=""/>
      <w:lvlJc w:val="left"/>
      <w:pPr>
        <w:ind w:left="2484" w:hanging="360"/>
      </w:pPr>
      <w:rPr>
        <w:rFonts w:ascii="Symbol" w:hAnsi="Symbol" w:hint="default"/>
      </w:rPr>
    </w:lvl>
    <w:lvl w:ilvl="1" w:tplc="4D7E4562">
      <w:numFmt w:val="bullet"/>
      <w:lvlText w:val="•"/>
      <w:lvlJc w:val="left"/>
      <w:pPr>
        <w:ind w:left="3204" w:hanging="360"/>
      </w:pPr>
      <w:rPr>
        <w:rFonts w:ascii="Montseraat Thin" w:eastAsiaTheme="minorHAnsi" w:hAnsi="Montseraat Thin" w:cstheme="minorBidi" w:hint="default"/>
      </w:rPr>
    </w:lvl>
    <w:lvl w:ilvl="2" w:tplc="04150005" w:tentative="1">
      <w:start w:val="1"/>
      <w:numFmt w:val="bullet"/>
      <w:lvlText w:val=""/>
      <w:lvlJc w:val="left"/>
      <w:pPr>
        <w:ind w:left="3924" w:hanging="360"/>
      </w:pPr>
      <w:rPr>
        <w:rFonts w:ascii="Wingdings" w:hAnsi="Wingdings" w:hint="default"/>
      </w:rPr>
    </w:lvl>
    <w:lvl w:ilvl="3" w:tplc="04150001" w:tentative="1">
      <w:start w:val="1"/>
      <w:numFmt w:val="bullet"/>
      <w:lvlText w:val=""/>
      <w:lvlJc w:val="left"/>
      <w:pPr>
        <w:ind w:left="4644" w:hanging="360"/>
      </w:pPr>
      <w:rPr>
        <w:rFonts w:ascii="Symbol" w:hAnsi="Symbol" w:hint="default"/>
      </w:rPr>
    </w:lvl>
    <w:lvl w:ilvl="4" w:tplc="04150003" w:tentative="1">
      <w:start w:val="1"/>
      <w:numFmt w:val="bullet"/>
      <w:lvlText w:val="o"/>
      <w:lvlJc w:val="left"/>
      <w:pPr>
        <w:ind w:left="5364" w:hanging="360"/>
      </w:pPr>
      <w:rPr>
        <w:rFonts w:ascii="Courier New" w:hAnsi="Courier New" w:cs="Courier New" w:hint="default"/>
      </w:rPr>
    </w:lvl>
    <w:lvl w:ilvl="5" w:tplc="04150005" w:tentative="1">
      <w:start w:val="1"/>
      <w:numFmt w:val="bullet"/>
      <w:lvlText w:val=""/>
      <w:lvlJc w:val="left"/>
      <w:pPr>
        <w:ind w:left="6084" w:hanging="360"/>
      </w:pPr>
      <w:rPr>
        <w:rFonts w:ascii="Wingdings" w:hAnsi="Wingdings" w:hint="default"/>
      </w:rPr>
    </w:lvl>
    <w:lvl w:ilvl="6" w:tplc="04150001" w:tentative="1">
      <w:start w:val="1"/>
      <w:numFmt w:val="bullet"/>
      <w:lvlText w:val=""/>
      <w:lvlJc w:val="left"/>
      <w:pPr>
        <w:ind w:left="6804" w:hanging="360"/>
      </w:pPr>
      <w:rPr>
        <w:rFonts w:ascii="Symbol" w:hAnsi="Symbol" w:hint="default"/>
      </w:rPr>
    </w:lvl>
    <w:lvl w:ilvl="7" w:tplc="04150003" w:tentative="1">
      <w:start w:val="1"/>
      <w:numFmt w:val="bullet"/>
      <w:lvlText w:val="o"/>
      <w:lvlJc w:val="left"/>
      <w:pPr>
        <w:ind w:left="7524" w:hanging="360"/>
      </w:pPr>
      <w:rPr>
        <w:rFonts w:ascii="Courier New" w:hAnsi="Courier New" w:cs="Courier New" w:hint="default"/>
      </w:rPr>
    </w:lvl>
    <w:lvl w:ilvl="8" w:tplc="04150005" w:tentative="1">
      <w:start w:val="1"/>
      <w:numFmt w:val="bullet"/>
      <w:lvlText w:val=""/>
      <w:lvlJc w:val="left"/>
      <w:pPr>
        <w:ind w:left="8244" w:hanging="360"/>
      </w:pPr>
      <w:rPr>
        <w:rFonts w:ascii="Wingdings" w:hAnsi="Wingdings" w:hint="default"/>
      </w:rPr>
    </w:lvl>
  </w:abstractNum>
  <w:abstractNum w:abstractNumId="26" w15:restartNumberingAfterBreak="0">
    <w:nsid w:val="49F32A39"/>
    <w:multiLevelType w:val="hybridMultilevel"/>
    <w:tmpl w:val="19BA5FBA"/>
    <w:lvl w:ilvl="0" w:tplc="0415000F">
      <w:start w:val="1"/>
      <w:numFmt w:val="decimal"/>
      <w:lvlText w:val="%1."/>
      <w:lvlJc w:val="left"/>
      <w:pPr>
        <w:ind w:left="2138" w:hanging="360"/>
      </w:pPr>
    </w:lvl>
    <w:lvl w:ilvl="1" w:tplc="04150019" w:tentative="1">
      <w:start w:val="1"/>
      <w:numFmt w:val="lowerLetter"/>
      <w:lvlText w:val="%2."/>
      <w:lvlJc w:val="left"/>
      <w:pPr>
        <w:ind w:left="2858" w:hanging="360"/>
      </w:pPr>
    </w:lvl>
    <w:lvl w:ilvl="2" w:tplc="0415001B" w:tentative="1">
      <w:start w:val="1"/>
      <w:numFmt w:val="lowerRoman"/>
      <w:lvlText w:val="%3."/>
      <w:lvlJc w:val="right"/>
      <w:pPr>
        <w:ind w:left="3578" w:hanging="180"/>
      </w:pPr>
    </w:lvl>
    <w:lvl w:ilvl="3" w:tplc="0415000F" w:tentative="1">
      <w:start w:val="1"/>
      <w:numFmt w:val="decimal"/>
      <w:lvlText w:val="%4."/>
      <w:lvlJc w:val="left"/>
      <w:pPr>
        <w:ind w:left="4298" w:hanging="360"/>
      </w:pPr>
    </w:lvl>
    <w:lvl w:ilvl="4" w:tplc="04150019" w:tentative="1">
      <w:start w:val="1"/>
      <w:numFmt w:val="lowerLetter"/>
      <w:lvlText w:val="%5."/>
      <w:lvlJc w:val="left"/>
      <w:pPr>
        <w:ind w:left="5018" w:hanging="360"/>
      </w:pPr>
    </w:lvl>
    <w:lvl w:ilvl="5" w:tplc="0415001B" w:tentative="1">
      <w:start w:val="1"/>
      <w:numFmt w:val="lowerRoman"/>
      <w:lvlText w:val="%6."/>
      <w:lvlJc w:val="right"/>
      <w:pPr>
        <w:ind w:left="5738" w:hanging="180"/>
      </w:pPr>
    </w:lvl>
    <w:lvl w:ilvl="6" w:tplc="0415000F" w:tentative="1">
      <w:start w:val="1"/>
      <w:numFmt w:val="decimal"/>
      <w:lvlText w:val="%7."/>
      <w:lvlJc w:val="left"/>
      <w:pPr>
        <w:ind w:left="6458" w:hanging="360"/>
      </w:pPr>
    </w:lvl>
    <w:lvl w:ilvl="7" w:tplc="04150019" w:tentative="1">
      <w:start w:val="1"/>
      <w:numFmt w:val="lowerLetter"/>
      <w:lvlText w:val="%8."/>
      <w:lvlJc w:val="left"/>
      <w:pPr>
        <w:ind w:left="7178" w:hanging="360"/>
      </w:pPr>
    </w:lvl>
    <w:lvl w:ilvl="8" w:tplc="0415001B" w:tentative="1">
      <w:start w:val="1"/>
      <w:numFmt w:val="lowerRoman"/>
      <w:lvlText w:val="%9."/>
      <w:lvlJc w:val="right"/>
      <w:pPr>
        <w:ind w:left="7898" w:hanging="180"/>
      </w:pPr>
    </w:lvl>
  </w:abstractNum>
  <w:abstractNum w:abstractNumId="27" w15:restartNumberingAfterBreak="0">
    <w:nsid w:val="4B4F641C"/>
    <w:multiLevelType w:val="hybridMultilevel"/>
    <w:tmpl w:val="80629C0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E142CEE"/>
    <w:multiLevelType w:val="hybridMultilevel"/>
    <w:tmpl w:val="A606E1A8"/>
    <w:lvl w:ilvl="0" w:tplc="0415000F">
      <w:start w:val="1"/>
      <w:numFmt w:val="decimal"/>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29" w15:restartNumberingAfterBreak="0">
    <w:nsid w:val="52F07AED"/>
    <w:multiLevelType w:val="hybridMultilevel"/>
    <w:tmpl w:val="E620D4CA"/>
    <w:lvl w:ilvl="0" w:tplc="04150013">
      <w:start w:val="1"/>
      <w:numFmt w:val="upperRoman"/>
      <w:lvlText w:val="%1."/>
      <w:lvlJc w:val="right"/>
      <w:pPr>
        <w:ind w:left="2007" w:hanging="360"/>
      </w:pPr>
      <w:rPr>
        <w:rFonts w:hint="default"/>
      </w:rPr>
    </w:lvl>
    <w:lvl w:ilvl="1" w:tplc="FFFFFFFF" w:tentative="1">
      <w:start w:val="1"/>
      <w:numFmt w:val="lowerLetter"/>
      <w:lvlText w:val="%2."/>
      <w:lvlJc w:val="left"/>
      <w:pPr>
        <w:ind w:left="2727" w:hanging="360"/>
      </w:pPr>
    </w:lvl>
    <w:lvl w:ilvl="2" w:tplc="FFFFFFFF" w:tentative="1">
      <w:start w:val="1"/>
      <w:numFmt w:val="lowerRoman"/>
      <w:lvlText w:val="%3."/>
      <w:lvlJc w:val="right"/>
      <w:pPr>
        <w:ind w:left="3447" w:hanging="180"/>
      </w:pPr>
    </w:lvl>
    <w:lvl w:ilvl="3" w:tplc="FFFFFFFF" w:tentative="1">
      <w:start w:val="1"/>
      <w:numFmt w:val="decimal"/>
      <w:lvlText w:val="%4."/>
      <w:lvlJc w:val="left"/>
      <w:pPr>
        <w:ind w:left="4167" w:hanging="360"/>
      </w:pPr>
    </w:lvl>
    <w:lvl w:ilvl="4" w:tplc="FFFFFFFF" w:tentative="1">
      <w:start w:val="1"/>
      <w:numFmt w:val="lowerLetter"/>
      <w:lvlText w:val="%5."/>
      <w:lvlJc w:val="left"/>
      <w:pPr>
        <w:ind w:left="4887" w:hanging="360"/>
      </w:pPr>
    </w:lvl>
    <w:lvl w:ilvl="5" w:tplc="FFFFFFFF" w:tentative="1">
      <w:start w:val="1"/>
      <w:numFmt w:val="lowerRoman"/>
      <w:lvlText w:val="%6."/>
      <w:lvlJc w:val="right"/>
      <w:pPr>
        <w:ind w:left="5607" w:hanging="180"/>
      </w:pPr>
    </w:lvl>
    <w:lvl w:ilvl="6" w:tplc="FFFFFFFF" w:tentative="1">
      <w:start w:val="1"/>
      <w:numFmt w:val="decimal"/>
      <w:lvlText w:val="%7."/>
      <w:lvlJc w:val="left"/>
      <w:pPr>
        <w:ind w:left="6327" w:hanging="360"/>
      </w:pPr>
    </w:lvl>
    <w:lvl w:ilvl="7" w:tplc="FFFFFFFF" w:tentative="1">
      <w:start w:val="1"/>
      <w:numFmt w:val="lowerLetter"/>
      <w:lvlText w:val="%8."/>
      <w:lvlJc w:val="left"/>
      <w:pPr>
        <w:ind w:left="7047" w:hanging="360"/>
      </w:pPr>
    </w:lvl>
    <w:lvl w:ilvl="8" w:tplc="FFFFFFFF" w:tentative="1">
      <w:start w:val="1"/>
      <w:numFmt w:val="lowerRoman"/>
      <w:lvlText w:val="%9."/>
      <w:lvlJc w:val="right"/>
      <w:pPr>
        <w:ind w:left="7767" w:hanging="180"/>
      </w:pPr>
    </w:lvl>
  </w:abstractNum>
  <w:abstractNum w:abstractNumId="30" w15:restartNumberingAfterBreak="0">
    <w:nsid w:val="587E32AB"/>
    <w:multiLevelType w:val="hybridMultilevel"/>
    <w:tmpl w:val="336AD2BA"/>
    <w:lvl w:ilvl="0" w:tplc="04150001">
      <w:start w:val="1"/>
      <w:numFmt w:val="bullet"/>
      <w:lvlText w:val=""/>
      <w:lvlJc w:val="left"/>
      <w:pPr>
        <w:ind w:left="1776" w:hanging="360"/>
      </w:pPr>
      <w:rPr>
        <w:rFonts w:ascii="Symbol" w:hAnsi="Symbol" w:hint="default"/>
      </w:rPr>
    </w:lvl>
    <w:lvl w:ilvl="1" w:tplc="04150003" w:tentative="1">
      <w:start w:val="1"/>
      <w:numFmt w:val="bullet"/>
      <w:lvlText w:val="o"/>
      <w:lvlJc w:val="left"/>
      <w:pPr>
        <w:ind w:left="2496" w:hanging="360"/>
      </w:pPr>
      <w:rPr>
        <w:rFonts w:ascii="Courier New" w:hAnsi="Courier New" w:cs="Courier New" w:hint="default"/>
      </w:rPr>
    </w:lvl>
    <w:lvl w:ilvl="2" w:tplc="04150005">
      <w:start w:val="1"/>
      <w:numFmt w:val="bullet"/>
      <w:lvlText w:val=""/>
      <w:lvlJc w:val="left"/>
      <w:pPr>
        <w:ind w:left="3216" w:hanging="360"/>
      </w:pPr>
      <w:rPr>
        <w:rFonts w:ascii="Wingdings" w:hAnsi="Wingdings" w:hint="default"/>
      </w:rPr>
    </w:lvl>
    <w:lvl w:ilvl="3" w:tplc="04150001" w:tentative="1">
      <w:start w:val="1"/>
      <w:numFmt w:val="bullet"/>
      <w:lvlText w:val=""/>
      <w:lvlJc w:val="left"/>
      <w:pPr>
        <w:ind w:left="3936" w:hanging="360"/>
      </w:pPr>
      <w:rPr>
        <w:rFonts w:ascii="Symbol" w:hAnsi="Symbol" w:hint="default"/>
      </w:rPr>
    </w:lvl>
    <w:lvl w:ilvl="4" w:tplc="04150003" w:tentative="1">
      <w:start w:val="1"/>
      <w:numFmt w:val="bullet"/>
      <w:lvlText w:val="o"/>
      <w:lvlJc w:val="left"/>
      <w:pPr>
        <w:ind w:left="4656" w:hanging="360"/>
      </w:pPr>
      <w:rPr>
        <w:rFonts w:ascii="Courier New" w:hAnsi="Courier New" w:cs="Courier New" w:hint="default"/>
      </w:rPr>
    </w:lvl>
    <w:lvl w:ilvl="5" w:tplc="04150005" w:tentative="1">
      <w:start w:val="1"/>
      <w:numFmt w:val="bullet"/>
      <w:lvlText w:val=""/>
      <w:lvlJc w:val="left"/>
      <w:pPr>
        <w:ind w:left="5376" w:hanging="360"/>
      </w:pPr>
      <w:rPr>
        <w:rFonts w:ascii="Wingdings" w:hAnsi="Wingdings" w:hint="default"/>
      </w:rPr>
    </w:lvl>
    <w:lvl w:ilvl="6" w:tplc="04150001" w:tentative="1">
      <w:start w:val="1"/>
      <w:numFmt w:val="bullet"/>
      <w:lvlText w:val=""/>
      <w:lvlJc w:val="left"/>
      <w:pPr>
        <w:ind w:left="6096" w:hanging="360"/>
      </w:pPr>
      <w:rPr>
        <w:rFonts w:ascii="Symbol" w:hAnsi="Symbol" w:hint="default"/>
      </w:rPr>
    </w:lvl>
    <w:lvl w:ilvl="7" w:tplc="04150003" w:tentative="1">
      <w:start w:val="1"/>
      <w:numFmt w:val="bullet"/>
      <w:lvlText w:val="o"/>
      <w:lvlJc w:val="left"/>
      <w:pPr>
        <w:ind w:left="6816" w:hanging="360"/>
      </w:pPr>
      <w:rPr>
        <w:rFonts w:ascii="Courier New" w:hAnsi="Courier New" w:cs="Courier New" w:hint="default"/>
      </w:rPr>
    </w:lvl>
    <w:lvl w:ilvl="8" w:tplc="04150005" w:tentative="1">
      <w:start w:val="1"/>
      <w:numFmt w:val="bullet"/>
      <w:lvlText w:val=""/>
      <w:lvlJc w:val="left"/>
      <w:pPr>
        <w:ind w:left="7536" w:hanging="360"/>
      </w:pPr>
      <w:rPr>
        <w:rFonts w:ascii="Wingdings" w:hAnsi="Wingdings" w:hint="default"/>
      </w:rPr>
    </w:lvl>
  </w:abstractNum>
  <w:abstractNum w:abstractNumId="31" w15:restartNumberingAfterBreak="0">
    <w:nsid w:val="59567E0D"/>
    <w:multiLevelType w:val="hybridMultilevel"/>
    <w:tmpl w:val="02DE690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2" w15:restartNumberingAfterBreak="0">
    <w:nsid w:val="5C2E0C01"/>
    <w:multiLevelType w:val="hybridMultilevel"/>
    <w:tmpl w:val="8C4245E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623D144F"/>
    <w:multiLevelType w:val="hybridMultilevel"/>
    <w:tmpl w:val="5C5EF8F8"/>
    <w:lvl w:ilvl="0" w:tplc="04150005">
      <w:start w:val="1"/>
      <w:numFmt w:val="bullet"/>
      <w:lvlText w:val=""/>
      <w:lvlJc w:val="left"/>
      <w:pPr>
        <w:ind w:left="1800" w:hanging="360"/>
      </w:pPr>
      <w:rPr>
        <w:rFonts w:ascii="Wingdings" w:hAnsi="Wingdings" w:hint="default"/>
      </w:rPr>
    </w:lvl>
    <w:lvl w:ilvl="1" w:tplc="E4B471D4">
      <w:start w:val="3"/>
      <w:numFmt w:val="bullet"/>
      <w:lvlText w:val="•"/>
      <w:lvlJc w:val="left"/>
      <w:pPr>
        <w:ind w:left="2820" w:hanging="660"/>
      </w:pPr>
      <w:rPr>
        <w:rFonts w:ascii="Montseraat Thin" w:eastAsiaTheme="minorHAnsi" w:hAnsi="Montseraat Thin" w:cstheme="minorBidi"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4" w15:restartNumberingAfterBreak="0">
    <w:nsid w:val="6460133E"/>
    <w:multiLevelType w:val="hybridMultilevel"/>
    <w:tmpl w:val="DF1E3834"/>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35" w15:restartNumberingAfterBreak="0">
    <w:nsid w:val="65111B0E"/>
    <w:multiLevelType w:val="hybridMultilevel"/>
    <w:tmpl w:val="DDF6C17E"/>
    <w:lvl w:ilvl="0" w:tplc="04150001">
      <w:start w:val="1"/>
      <w:numFmt w:val="bullet"/>
      <w:lvlText w:val=""/>
      <w:lvlJc w:val="left"/>
      <w:pPr>
        <w:ind w:left="2194" w:hanging="360"/>
      </w:pPr>
      <w:rPr>
        <w:rFonts w:ascii="Symbol" w:hAnsi="Symbol" w:hint="default"/>
      </w:rPr>
    </w:lvl>
    <w:lvl w:ilvl="1" w:tplc="FFFFFFFF" w:tentative="1">
      <w:start w:val="1"/>
      <w:numFmt w:val="bullet"/>
      <w:lvlText w:val="o"/>
      <w:lvlJc w:val="left"/>
      <w:pPr>
        <w:ind w:left="2914" w:hanging="360"/>
      </w:pPr>
      <w:rPr>
        <w:rFonts w:ascii="Courier New" w:hAnsi="Courier New" w:cs="Courier New" w:hint="default"/>
      </w:rPr>
    </w:lvl>
    <w:lvl w:ilvl="2" w:tplc="FFFFFFFF" w:tentative="1">
      <w:start w:val="1"/>
      <w:numFmt w:val="bullet"/>
      <w:lvlText w:val=""/>
      <w:lvlJc w:val="left"/>
      <w:pPr>
        <w:ind w:left="3634" w:hanging="360"/>
      </w:pPr>
      <w:rPr>
        <w:rFonts w:ascii="Wingdings" w:hAnsi="Wingdings" w:hint="default"/>
      </w:rPr>
    </w:lvl>
    <w:lvl w:ilvl="3" w:tplc="FFFFFFFF" w:tentative="1">
      <w:start w:val="1"/>
      <w:numFmt w:val="bullet"/>
      <w:lvlText w:val=""/>
      <w:lvlJc w:val="left"/>
      <w:pPr>
        <w:ind w:left="4354" w:hanging="360"/>
      </w:pPr>
      <w:rPr>
        <w:rFonts w:ascii="Symbol" w:hAnsi="Symbol" w:hint="default"/>
      </w:rPr>
    </w:lvl>
    <w:lvl w:ilvl="4" w:tplc="FFFFFFFF" w:tentative="1">
      <w:start w:val="1"/>
      <w:numFmt w:val="bullet"/>
      <w:lvlText w:val="o"/>
      <w:lvlJc w:val="left"/>
      <w:pPr>
        <w:ind w:left="5074" w:hanging="360"/>
      </w:pPr>
      <w:rPr>
        <w:rFonts w:ascii="Courier New" w:hAnsi="Courier New" w:cs="Courier New" w:hint="default"/>
      </w:rPr>
    </w:lvl>
    <w:lvl w:ilvl="5" w:tplc="FFFFFFFF" w:tentative="1">
      <w:start w:val="1"/>
      <w:numFmt w:val="bullet"/>
      <w:lvlText w:val=""/>
      <w:lvlJc w:val="left"/>
      <w:pPr>
        <w:ind w:left="5794" w:hanging="360"/>
      </w:pPr>
      <w:rPr>
        <w:rFonts w:ascii="Wingdings" w:hAnsi="Wingdings" w:hint="default"/>
      </w:rPr>
    </w:lvl>
    <w:lvl w:ilvl="6" w:tplc="FFFFFFFF" w:tentative="1">
      <w:start w:val="1"/>
      <w:numFmt w:val="bullet"/>
      <w:lvlText w:val=""/>
      <w:lvlJc w:val="left"/>
      <w:pPr>
        <w:ind w:left="6514" w:hanging="360"/>
      </w:pPr>
      <w:rPr>
        <w:rFonts w:ascii="Symbol" w:hAnsi="Symbol" w:hint="default"/>
      </w:rPr>
    </w:lvl>
    <w:lvl w:ilvl="7" w:tplc="FFFFFFFF" w:tentative="1">
      <w:start w:val="1"/>
      <w:numFmt w:val="bullet"/>
      <w:lvlText w:val="o"/>
      <w:lvlJc w:val="left"/>
      <w:pPr>
        <w:ind w:left="7234" w:hanging="360"/>
      </w:pPr>
      <w:rPr>
        <w:rFonts w:ascii="Courier New" w:hAnsi="Courier New" w:cs="Courier New" w:hint="default"/>
      </w:rPr>
    </w:lvl>
    <w:lvl w:ilvl="8" w:tplc="FFFFFFFF" w:tentative="1">
      <w:start w:val="1"/>
      <w:numFmt w:val="bullet"/>
      <w:lvlText w:val=""/>
      <w:lvlJc w:val="left"/>
      <w:pPr>
        <w:ind w:left="7954" w:hanging="360"/>
      </w:pPr>
      <w:rPr>
        <w:rFonts w:ascii="Wingdings" w:hAnsi="Wingdings" w:hint="default"/>
      </w:rPr>
    </w:lvl>
  </w:abstractNum>
  <w:abstractNum w:abstractNumId="36" w15:restartNumberingAfterBreak="0">
    <w:nsid w:val="660E6491"/>
    <w:multiLevelType w:val="hybridMultilevel"/>
    <w:tmpl w:val="A47A4B6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671E41A1"/>
    <w:multiLevelType w:val="hybridMultilevel"/>
    <w:tmpl w:val="00B45C66"/>
    <w:lvl w:ilvl="0" w:tplc="04150001">
      <w:start w:val="1"/>
      <w:numFmt w:val="bullet"/>
      <w:lvlText w:val=""/>
      <w:lvlJc w:val="left"/>
      <w:pPr>
        <w:ind w:left="2484" w:hanging="360"/>
      </w:pPr>
      <w:rPr>
        <w:rFonts w:ascii="Symbol" w:hAnsi="Symbol" w:hint="default"/>
      </w:rPr>
    </w:lvl>
    <w:lvl w:ilvl="1" w:tplc="04150003" w:tentative="1">
      <w:start w:val="1"/>
      <w:numFmt w:val="bullet"/>
      <w:lvlText w:val="o"/>
      <w:lvlJc w:val="left"/>
      <w:pPr>
        <w:ind w:left="3204" w:hanging="360"/>
      </w:pPr>
      <w:rPr>
        <w:rFonts w:ascii="Courier New" w:hAnsi="Courier New" w:cs="Courier New" w:hint="default"/>
      </w:rPr>
    </w:lvl>
    <w:lvl w:ilvl="2" w:tplc="04150005" w:tentative="1">
      <w:start w:val="1"/>
      <w:numFmt w:val="bullet"/>
      <w:lvlText w:val=""/>
      <w:lvlJc w:val="left"/>
      <w:pPr>
        <w:ind w:left="3924" w:hanging="360"/>
      </w:pPr>
      <w:rPr>
        <w:rFonts w:ascii="Wingdings" w:hAnsi="Wingdings" w:hint="default"/>
      </w:rPr>
    </w:lvl>
    <w:lvl w:ilvl="3" w:tplc="04150001" w:tentative="1">
      <w:start w:val="1"/>
      <w:numFmt w:val="bullet"/>
      <w:lvlText w:val=""/>
      <w:lvlJc w:val="left"/>
      <w:pPr>
        <w:ind w:left="4644" w:hanging="360"/>
      </w:pPr>
      <w:rPr>
        <w:rFonts w:ascii="Symbol" w:hAnsi="Symbol" w:hint="default"/>
      </w:rPr>
    </w:lvl>
    <w:lvl w:ilvl="4" w:tplc="04150003" w:tentative="1">
      <w:start w:val="1"/>
      <w:numFmt w:val="bullet"/>
      <w:lvlText w:val="o"/>
      <w:lvlJc w:val="left"/>
      <w:pPr>
        <w:ind w:left="5364" w:hanging="360"/>
      </w:pPr>
      <w:rPr>
        <w:rFonts w:ascii="Courier New" w:hAnsi="Courier New" w:cs="Courier New" w:hint="default"/>
      </w:rPr>
    </w:lvl>
    <w:lvl w:ilvl="5" w:tplc="04150005" w:tentative="1">
      <w:start w:val="1"/>
      <w:numFmt w:val="bullet"/>
      <w:lvlText w:val=""/>
      <w:lvlJc w:val="left"/>
      <w:pPr>
        <w:ind w:left="6084" w:hanging="360"/>
      </w:pPr>
      <w:rPr>
        <w:rFonts w:ascii="Wingdings" w:hAnsi="Wingdings" w:hint="default"/>
      </w:rPr>
    </w:lvl>
    <w:lvl w:ilvl="6" w:tplc="04150001" w:tentative="1">
      <w:start w:val="1"/>
      <w:numFmt w:val="bullet"/>
      <w:lvlText w:val=""/>
      <w:lvlJc w:val="left"/>
      <w:pPr>
        <w:ind w:left="6804" w:hanging="360"/>
      </w:pPr>
      <w:rPr>
        <w:rFonts w:ascii="Symbol" w:hAnsi="Symbol" w:hint="default"/>
      </w:rPr>
    </w:lvl>
    <w:lvl w:ilvl="7" w:tplc="04150003" w:tentative="1">
      <w:start w:val="1"/>
      <w:numFmt w:val="bullet"/>
      <w:lvlText w:val="o"/>
      <w:lvlJc w:val="left"/>
      <w:pPr>
        <w:ind w:left="7524" w:hanging="360"/>
      </w:pPr>
      <w:rPr>
        <w:rFonts w:ascii="Courier New" w:hAnsi="Courier New" w:cs="Courier New" w:hint="default"/>
      </w:rPr>
    </w:lvl>
    <w:lvl w:ilvl="8" w:tplc="04150005" w:tentative="1">
      <w:start w:val="1"/>
      <w:numFmt w:val="bullet"/>
      <w:lvlText w:val=""/>
      <w:lvlJc w:val="left"/>
      <w:pPr>
        <w:ind w:left="8244" w:hanging="360"/>
      </w:pPr>
      <w:rPr>
        <w:rFonts w:ascii="Wingdings" w:hAnsi="Wingdings" w:hint="default"/>
      </w:rPr>
    </w:lvl>
  </w:abstractNum>
  <w:abstractNum w:abstractNumId="38" w15:restartNumberingAfterBreak="0">
    <w:nsid w:val="69DB3F3B"/>
    <w:multiLevelType w:val="hybridMultilevel"/>
    <w:tmpl w:val="E0EE8D40"/>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39" w15:restartNumberingAfterBreak="0">
    <w:nsid w:val="69F4072D"/>
    <w:multiLevelType w:val="hybridMultilevel"/>
    <w:tmpl w:val="9808FC9E"/>
    <w:lvl w:ilvl="0" w:tplc="04150005">
      <w:start w:val="1"/>
      <w:numFmt w:val="bullet"/>
      <w:lvlText w:val=""/>
      <w:lvlJc w:val="left"/>
      <w:pPr>
        <w:ind w:left="1083" w:hanging="360"/>
      </w:pPr>
      <w:rPr>
        <w:rFonts w:ascii="Wingdings" w:hAnsi="Wingdings" w:hint="default"/>
      </w:rPr>
    </w:lvl>
    <w:lvl w:ilvl="1" w:tplc="04150003" w:tentative="1">
      <w:start w:val="1"/>
      <w:numFmt w:val="bullet"/>
      <w:lvlText w:val="o"/>
      <w:lvlJc w:val="left"/>
      <w:pPr>
        <w:ind w:left="1803" w:hanging="360"/>
      </w:pPr>
      <w:rPr>
        <w:rFonts w:ascii="Courier New" w:hAnsi="Courier New" w:cs="Courier New" w:hint="default"/>
      </w:rPr>
    </w:lvl>
    <w:lvl w:ilvl="2" w:tplc="04150005" w:tentative="1">
      <w:start w:val="1"/>
      <w:numFmt w:val="bullet"/>
      <w:lvlText w:val=""/>
      <w:lvlJc w:val="left"/>
      <w:pPr>
        <w:ind w:left="2523" w:hanging="360"/>
      </w:pPr>
      <w:rPr>
        <w:rFonts w:ascii="Wingdings" w:hAnsi="Wingdings" w:hint="default"/>
      </w:rPr>
    </w:lvl>
    <w:lvl w:ilvl="3" w:tplc="04150001" w:tentative="1">
      <w:start w:val="1"/>
      <w:numFmt w:val="bullet"/>
      <w:lvlText w:val=""/>
      <w:lvlJc w:val="left"/>
      <w:pPr>
        <w:ind w:left="3243" w:hanging="360"/>
      </w:pPr>
      <w:rPr>
        <w:rFonts w:ascii="Symbol" w:hAnsi="Symbol" w:hint="default"/>
      </w:rPr>
    </w:lvl>
    <w:lvl w:ilvl="4" w:tplc="04150003" w:tentative="1">
      <w:start w:val="1"/>
      <w:numFmt w:val="bullet"/>
      <w:lvlText w:val="o"/>
      <w:lvlJc w:val="left"/>
      <w:pPr>
        <w:ind w:left="3963" w:hanging="360"/>
      </w:pPr>
      <w:rPr>
        <w:rFonts w:ascii="Courier New" w:hAnsi="Courier New" w:cs="Courier New" w:hint="default"/>
      </w:rPr>
    </w:lvl>
    <w:lvl w:ilvl="5" w:tplc="04150005" w:tentative="1">
      <w:start w:val="1"/>
      <w:numFmt w:val="bullet"/>
      <w:lvlText w:val=""/>
      <w:lvlJc w:val="left"/>
      <w:pPr>
        <w:ind w:left="4683" w:hanging="360"/>
      </w:pPr>
      <w:rPr>
        <w:rFonts w:ascii="Wingdings" w:hAnsi="Wingdings" w:hint="default"/>
      </w:rPr>
    </w:lvl>
    <w:lvl w:ilvl="6" w:tplc="04150001" w:tentative="1">
      <w:start w:val="1"/>
      <w:numFmt w:val="bullet"/>
      <w:lvlText w:val=""/>
      <w:lvlJc w:val="left"/>
      <w:pPr>
        <w:ind w:left="5403" w:hanging="360"/>
      </w:pPr>
      <w:rPr>
        <w:rFonts w:ascii="Symbol" w:hAnsi="Symbol" w:hint="default"/>
      </w:rPr>
    </w:lvl>
    <w:lvl w:ilvl="7" w:tplc="04150003" w:tentative="1">
      <w:start w:val="1"/>
      <w:numFmt w:val="bullet"/>
      <w:lvlText w:val="o"/>
      <w:lvlJc w:val="left"/>
      <w:pPr>
        <w:ind w:left="6123" w:hanging="360"/>
      </w:pPr>
      <w:rPr>
        <w:rFonts w:ascii="Courier New" w:hAnsi="Courier New" w:cs="Courier New" w:hint="default"/>
      </w:rPr>
    </w:lvl>
    <w:lvl w:ilvl="8" w:tplc="04150005" w:tentative="1">
      <w:start w:val="1"/>
      <w:numFmt w:val="bullet"/>
      <w:lvlText w:val=""/>
      <w:lvlJc w:val="left"/>
      <w:pPr>
        <w:ind w:left="6843" w:hanging="360"/>
      </w:pPr>
      <w:rPr>
        <w:rFonts w:ascii="Wingdings" w:hAnsi="Wingdings" w:hint="default"/>
      </w:rPr>
    </w:lvl>
  </w:abstractNum>
  <w:abstractNum w:abstractNumId="40" w15:restartNumberingAfterBreak="0">
    <w:nsid w:val="6C763D9A"/>
    <w:multiLevelType w:val="hybridMultilevel"/>
    <w:tmpl w:val="EC5C3D50"/>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41" w15:restartNumberingAfterBreak="0">
    <w:nsid w:val="6F2D504E"/>
    <w:multiLevelType w:val="hybridMultilevel"/>
    <w:tmpl w:val="BD7A7790"/>
    <w:lvl w:ilvl="0" w:tplc="53822B0E">
      <w:start w:val="1"/>
      <w:numFmt w:val="bullet"/>
      <w:lvlText w:val="•"/>
      <w:lvlJc w:val="left"/>
      <w:pPr>
        <w:ind w:left="360" w:hanging="360"/>
      </w:pPr>
      <w:rPr>
        <w:rFonts w:ascii="Times New Roman" w:hAnsi="Times New Roman" w:cs="Times New Roman" w:hint="default"/>
        <w:sz w:val="16"/>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42" w15:restartNumberingAfterBreak="0">
    <w:nsid w:val="6F8E5E20"/>
    <w:multiLevelType w:val="hybridMultilevel"/>
    <w:tmpl w:val="E65E3E70"/>
    <w:lvl w:ilvl="0" w:tplc="04150011">
      <w:start w:val="1"/>
      <w:numFmt w:val="decimal"/>
      <w:lvlText w:val="%1)"/>
      <w:lvlJc w:val="left"/>
      <w:pPr>
        <w:ind w:left="754" w:hanging="720"/>
      </w:pPr>
      <w:rPr>
        <w:rFonts w:hint="default"/>
      </w:rPr>
    </w:lvl>
    <w:lvl w:ilvl="1" w:tplc="FFFFFFFF" w:tentative="1">
      <w:start w:val="1"/>
      <w:numFmt w:val="lowerLetter"/>
      <w:lvlText w:val="%2."/>
      <w:lvlJc w:val="left"/>
      <w:pPr>
        <w:ind w:left="1114" w:hanging="360"/>
      </w:pPr>
    </w:lvl>
    <w:lvl w:ilvl="2" w:tplc="FFFFFFFF" w:tentative="1">
      <w:start w:val="1"/>
      <w:numFmt w:val="lowerRoman"/>
      <w:lvlText w:val="%3."/>
      <w:lvlJc w:val="right"/>
      <w:pPr>
        <w:ind w:left="1834" w:hanging="180"/>
      </w:pPr>
    </w:lvl>
    <w:lvl w:ilvl="3" w:tplc="FFFFFFFF" w:tentative="1">
      <w:start w:val="1"/>
      <w:numFmt w:val="decimal"/>
      <w:lvlText w:val="%4."/>
      <w:lvlJc w:val="left"/>
      <w:pPr>
        <w:ind w:left="2554" w:hanging="360"/>
      </w:pPr>
    </w:lvl>
    <w:lvl w:ilvl="4" w:tplc="FFFFFFFF" w:tentative="1">
      <w:start w:val="1"/>
      <w:numFmt w:val="lowerLetter"/>
      <w:lvlText w:val="%5."/>
      <w:lvlJc w:val="left"/>
      <w:pPr>
        <w:ind w:left="3274" w:hanging="360"/>
      </w:pPr>
    </w:lvl>
    <w:lvl w:ilvl="5" w:tplc="FFFFFFFF" w:tentative="1">
      <w:start w:val="1"/>
      <w:numFmt w:val="lowerRoman"/>
      <w:lvlText w:val="%6."/>
      <w:lvlJc w:val="right"/>
      <w:pPr>
        <w:ind w:left="3994" w:hanging="180"/>
      </w:pPr>
    </w:lvl>
    <w:lvl w:ilvl="6" w:tplc="FFFFFFFF" w:tentative="1">
      <w:start w:val="1"/>
      <w:numFmt w:val="decimal"/>
      <w:lvlText w:val="%7."/>
      <w:lvlJc w:val="left"/>
      <w:pPr>
        <w:ind w:left="4714" w:hanging="360"/>
      </w:pPr>
    </w:lvl>
    <w:lvl w:ilvl="7" w:tplc="FFFFFFFF" w:tentative="1">
      <w:start w:val="1"/>
      <w:numFmt w:val="lowerLetter"/>
      <w:lvlText w:val="%8."/>
      <w:lvlJc w:val="left"/>
      <w:pPr>
        <w:ind w:left="5434" w:hanging="360"/>
      </w:pPr>
    </w:lvl>
    <w:lvl w:ilvl="8" w:tplc="FFFFFFFF" w:tentative="1">
      <w:start w:val="1"/>
      <w:numFmt w:val="lowerRoman"/>
      <w:lvlText w:val="%9."/>
      <w:lvlJc w:val="right"/>
      <w:pPr>
        <w:ind w:left="6154" w:hanging="180"/>
      </w:pPr>
    </w:lvl>
  </w:abstractNum>
  <w:abstractNum w:abstractNumId="43" w15:restartNumberingAfterBreak="0">
    <w:nsid w:val="6FC36345"/>
    <w:multiLevelType w:val="hybridMultilevel"/>
    <w:tmpl w:val="643A6274"/>
    <w:lvl w:ilvl="0" w:tplc="4CC20DDE">
      <w:start w:val="1"/>
      <w:numFmt w:val="decimal"/>
      <w:lvlText w:val="%1."/>
      <w:lvlJc w:val="left"/>
      <w:pPr>
        <w:ind w:left="1834" w:hanging="360"/>
      </w:pPr>
      <w:rPr>
        <w:rFonts w:hint="default"/>
      </w:rPr>
    </w:lvl>
    <w:lvl w:ilvl="1" w:tplc="04150019" w:tentative="1">
      <w:start w:val="1"/>
      <w:numFmt w:val="lowerLetter"/>
      <w:lvlText w:val="%2."/>
      <w:lvlJc w:val="left"/>
      <w:pPr>
        <w:ind w:left="2554" w:hanging="360"/>
      </w:pPr>
    </w:lvl>
    <w:lvl w:ilvl="2" w:tplc="0415001B" w:tentative="1">
      <w:start w:val="1"/>
      <w:numFmt w:val="lowerRoman"/>
      <w:lvlText w:val="%3."/>
      <w:lvlJc w:val="right"/>
      <w:pPr>
        <w:ind w:left="3274" w:hanging="180"/>
      </w:pPr>
    </w:lvl>
    <w:lvl w:ilvl="3" w:tplc="0415000F" w:tentative="1">
      <w:start w:val="1"/>
      <w:numFmt w:val="decimal"/>
      <w:lvlText w:val="%4."/>
      <w:lvlJc w:val="left"/>
      <w:pPr>
        <w:ind w:left="3994" w:hanging="360"/>
      </w:pPr>
    </w:lvl>
    <w:lvl w:ilvl="4" w:tplc="04150019" w:tentative="1">
      <w:start w:val="1"/>
      <w:numFmt w:val="lowerLetter"/>
      <w:lvlText w:val="%5."/>
      <w:lvlJc w:val="left"/>
      <w:pPr>
        <w:ind w:left="4714" w:hanging="360"/>
      </w:pPr>
    </w:lvl>
    <w:lvl w:ilvl="5" w:tplc="0415001B" w:tentative="1">
      <w:start w:val="1"/>
      <w:numFmt w:val="lowerRoman"/>
      <w:lvlText w:val="%6."/>
      <w:lvlJc w:val="right"/>
      <w:pPr>
        <w:ind w:left="5434" w:hanging="180"/>
      </w:pPr>
    </w:lvl>
    <w:lvl w:ilvl="6" w:tplc="0415000F" w:tentative="1">
      <w:start w:val="1"/>
      <w:numFmt w:val="decimal"/>
      <w:lvlText w:val="%7."/>
      <w:lvlJc w:val="left"/>
      <w:pPr>
        <w:ind w:left="6154" w:hanging="360"/>
      </w:pPr>
    </w:lvl>
    <w:lvl w:ilvl="7" w:tplc="04150019" w:tentative="1">
      <w:start w:val="1"/>
      <w:numFmt w:val="lowerLetter"/>
      <w:lvlText w:val="%8."/>
      <w:lvlJc w:val="left"/>
      <w:pPr>
        <w:ind w:left="6874" w:hanging="360"/>
      </w:pPr>
    </w:lvl>
    <w:lvl w:ilvl="8" w:tplc="0415001B" w:tentative="1">
      <w:start w:val="1"/>
      <w:numFmt w:val="lowerRoman"/>
      <w:lvlText w:val="%9."/>
      <w:lvlJc w:val="right"/>
      <w:pPr>
        <w:ind w:left="7594" w:hanging="180"/>
      </w:pPr>
    </w:lvl>
  </w:abstractNum>
  <w:abstractNum w:abstractNumId="44" w15:restartNumberingAfterBreak="0">
    <w:nsid w:val="7731637D"/>
    <w:multiLevelType w:val="hybridMultilevel"/>
    <w:tmpl w:val="D8EA45A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78471883"/>
    <w:multiLevelType w:val="hybridMultilevel"/>
    <w:tmpl w:val="28909DC4"/>
    <w:lvl w:ilvl="0" w:tplc="0415000F">
      <w:start w:val="1"/>
      <w:numFmt w:val="decimal"/>
      <w:lvlText w:val="%1."/>
      <w:lvlJc w:val="left"/>
      <w:pPr>
        <w:ind w:left="2138" w:hanging="360"/>
      </w:pPr>
    </w:lvl>
    <w:lvl w:ilvl="1" w:tplc="04150019" w:tentative="1">
      <w:start w:val="1"/>
      <w:numFmt w:val="lowerLetter"/>
      <w:lvlText w:val="%2."/>
      <w:lvlJc w:val="left"/>
      <w:pPr>
        <w:ind w:left="2858" w:hanging="360"/>
      </w:pPr>
    </w:lvl>
    <w:lvl w:ilvl="2" w:tplc="0415001B" w:tentative="1">
      <w:start w:val="1"/>
      <w:numFmt w:val="lowerRoman"/>
      <w:lvlText w:val="%3."/>
      <w:lvlJc w:val="right"/>
      <w:pPr>
        <w:ind w:left="3578" w:hanging="180"/>
      </w:pPr>
    </w:lvl>
    <w:lvl w:ilvl="3" w:tplc="0415000F" w:tentative="1">
      <w:start w:val="1"/>
      <w:numFmt w:val="decimal"/>
      <w:lvlText w:val="%4."/>
      <w:lvlJc w:val="left"/>
      <w:pPr>
        <w:ind w:left="4298" w:hanging="360"/>
      </w:pPr>
    </w:lvl>
    <w:lvl w:ilvl="4" w:tplc="04150019" w:tentative="1">
      <w:start w:val="1"/>
      <w:numFmt w:val="lowerLetter"/>
      <w:lvlText w:val="%5."/>
      <w:lvlJc w:val="left"/>
      <w:pPr>
        <w:ind w:left="5018" w:hanging="360"/>
      </w:pPr>
    </w:lvl>
    <w:lvl w:ilvl="5" w:tplc="0415001B" w:tentative="1">
      <w:start w:val="1"/>
      <w:numFmt w:val="lowerRoman"/>
      <w:lvlText w:val="%6."/>
      <w:lvlJc w:val="right"/>
      <w:pPr>
        <w:ind w:left="5738" w:hanging="180"/>
      </w:pPr>
    </w:lvl>
    <w:lvl w:ilvl="6" w:tplc="0415000F" w:tentative="1">
      <w:start w:val="1"/>
      <w:numFmt w:val="decimal"/>
      <w:lvlText w:val="%7."/>
      <w:lvlJc w:val="left"/>
      <w:pPr>
        <w:ind w:left="6458" w:hanging="360"/>
      </w:pPr>
    </w:lvl>
    <w:lvl w:ilvl="7" w:tplc="04150019" w:tentative="1">
      <w:start w:val="1"/>
      <w:numFmt w:val="lowerLetter"/>
      <w:lvlText w:val="%8."/>
      <w:lvlJc w:val="left"/>
      <w:pPr>
        <w:ind w:left="7178" w:hanging="360"/>
      </w:pPr>
    </w:lvl>
    <w:lvl w:ilvl="8" w:tplc="0415001B" w:tentative="1">
      <w:start w:val="1"/>
      <w:numFmt w:val="lowerRoman"/>
      <w:lvlText w:val="%9."/>
      <w:lvlJc w:val="right"/>
      <w:pPr>
        <w:ind w:left="7898" w:hanging="180"/>
      </w:pPr>
    </w:lvl>
  </w:abstractNum>
  <w:abstractNum w:abstractNumId="46" w15:restartNumberingAfterBreak="0">
    <w:nsid w:val="7855160F"/>
    <w:multiLevelType w:val="hybridMultilevel"/>
    <w:tmpl w:val="4D1A6458"/>
    <w:lvl w:ilvl="0" w:tplc="04150005">
      <w:start w:val="1"/>
      <w:numFmt w:val="bullet"/>
      <w:lvlText w:val=""/>
      <w:lvlJc w:val="left"/>
      <w:pPr>
        <w:ind w:left="1800" w:hanging="360"/>
      </w:pPr>
      <w:rPr>
        <w:rFonts w:ascii="Wingdings" w:hAnsi="Wingdings" w:hint="default"/>
      </w:rPr>
    </w:lvl>
    <w:lvl w:ilvl="1" w:tplc="FFFFFFFF">
      <w:start w:val="3"/>
      <w:numFmt w:val="bullet"/>
      <w:lvlText w:val="•"/>
      <w:lvlJc w:val="left"/>
      <w:pPr>
        <w:ind w:left="2820" w:hanging="660"/>
      </w:pPr>
      <w:rPr>
        <w:rFonts w:ascii="Montseraat Thin" w:eastAsiaTheme="minorHAnsi" w:hAnsi="Montseraat Thin" w:cstheme="minorBidi"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47" w15:restartNumberingAfterBreak="0">
    <w:nsid w:val="795340CF"/>
    <w:multiLevelType w:val="hybridMultilevel"/>
    <w:tmpl w:val="3132B834"/>
    <w:lvl w:ilvl="0" w:tplc="0415000F">
      <w:start w:val="1"/>
      <w:numFmt w:val="decimal"/>
      <w:lvlText w:val="%1."/>
      <w:lvlJc w:val="left"/>
      <w:pPr>
        <w:ind w:left="2138" w:hanging="360"/>
      </w:pPr>
    </w:lvl>
    <w:lvl w:ilvl="1" w:tplc="04150019" w:tentative="1">
      <w:start w:val="1"/>
      <w:numFmt w:val="lowerLetter"/>
      <w:lvlText w:val="%2."/>
      <w:lvlJc w:val="left"/>
      <w:pPr>
        <w:ind w:left="2858" w:hanging="360"/>
      </w:pPr>
    </w:lvl>
    <w:lvl w:ilvl="2" w:tplc="0415001B" w:tentative="1">
      <w:start w:val="1"/>
      <w:numFmt w:val="lowerRoman"/>
      <w:lvlText w:val="%3."/>
      <w:lvlJc w:val="right"/>
      <w:pPr>
        <w:ind w:left="3578" w:hanging="180"/>
      </w:pPr>
    </w:lvl>
    <w:lvl w:ilvl="3" w:tplc="0415000F" w:tentative="1">
      <w:start w:val="1"/>
      <w:numFmt w:val="decimal"/>
      <w:lvlText w:val="%4."/>
      <w:lvlJc w:val="left"/>
      <w:pPr>
        <w:ind w:left="4298" w:hanging="360"/>
      </w:pPr>
    </w:lvl>
    <w:lvl w:ilvl="4" w:tplc="04150019" w:tentative="1">
      <w:start w:val="1"/>
      <w:numFmt w:val="lowerLetter"/>
      <w:lvlText w:val="%5."/>
      <w:lvlJc w:val="left"/>
      <w:pPr>
        <w:ind w:left="5018" w:hanging="360"/>
      </w:pPr>
    </w:lvl>
    <w:lvl w:ilvl="5" w:tplc="0415001B" w:tentative="1">
      <w:start w:val="1"/>
      <w:numFmt w:val="lowerRoman"/>
      <w:lvlText w:val="%6."/>
      <w:lvlJc w:val="right"/>
      <w:pPr>
        <w:ind w:left="5738" w:hanging="180"/>
      </w:pPr>
    </w:lvl>
    <w:lvl w:ilvl="6" w:tplc="0415000F" w:tentative="1">
      <w:start w:val="1"/>
      <w:numFmt w:val="decimal"/>
      <w:lvlText w:val="%7."/>
      <w:lvlJc w:val="left"/>
      <w:pPr>
        <w:ind w:left="6458" w:hanging="360"/>
      </w:pPr>
    </w:lvl>
    <w:lvl w:ilvl="7" w:tplc="04150019" w:tentative="1">
      <w:start w:val="1"/>
      <w:numFmt w:val="lowerLetter"/>
      <w:lvlText w:val="%8."/>
      <w:lvlJc w:val="left"/>
      <w:pPr>
        <w:ind w:left="7178" w:hanging="360"/>
      </w:pPr>
    </w:lvl>
    <w:lvl w:ilvl="8" w:tplc="0415001B" w:tentative="1">
      <w:start w:val="1"/>
      <w:numFmt w:val="lowerRoman"/>
      <w:lvlText w:val="%9."/>
      <w:lvlJc w:val="right"/>
      <w:pPr>
        <w:ind w:left="7898" w:hanging="180"/>
      </w:pPr>
    </w:lvl>
  </w:abstractNum>
  <w:num w:numId="1" w16cid:durableId="1057781828">
    <w:abstractNumId w:val="9"/>
  </w:num>
  <w:num w:numId="2" w16cid:durableId="522864280">
    <w:abstractNumId w:val="39"/>
  </w:num>
  <w:num w:numId="3" w16cid:durableId="1435829575">
    <w:abstractNumId w:val="13"/>
  </w:num>
  <w:num w:numId="4" w16cid:durableId="1935699763">
    <w:abstractNumId w:val="17"/>
  </w:num>
  <w:num w:numId="5" w16cid:durableId="518472799">
    <w:abstractNumId w:val="15"/>
  </w:num>
  <w:num w:numId="6" w16cid:durableId="17702942">
    <w:abstractNumId w:val="16"/>
  </w:num>
  <w:num w:numId="7" w16cid:durableId="2102606983">
    <w:abstractNumId w:val="30"/>
  </w:num>
  <w:num w:numId="8" w16cid:durableId="1057975038">
    <w:abstractNumId w:val="33"/>
  </w:num>
  <w:num w:numId="9" w16cid:durableId="2078018047">
    <w:abstractNumId w:val="21"/>
  </w:num>
  <w:num w:numId="10" w16cid:durableId="1578981939">
    <w:abstractNumId w:val="8"/>
  </w:num>
  <w:num w:numId="11" w16cid:durableId="603657641">
    <w:abstractNumId w:val="18"/>
  </w:num>
  <w:num w:numId="12" w16cid:durableId="860314715">
    <w:abstractNumId w:val="37"/>
  </w:num>
  <w:num w:numId="13" w16cid:durableId="980765392">
    <w:abstractNumId w:val="24"/>
  </w:num>
  <w:num w:numId="14" w16cid:durableId="1358891396">
    <w:abstractNumId w:val="25"/>
  </w:num>
  <w:num w:numId="15" w16cid:durableId="280651248">
    <w:abstractNumId w:val="12"/>
  </w:num>
  <w:num w:numId="16" w16cid:durableId="1129471837">
    <w:abstractNumId w:val="31"/>
  </w:num>
  <w:num w:numId="17" w16cid:durableId="947009305">
    <w:abstractNumId w:val="44"/>
  </w:num>
  <w:num w:numId="18" w16cid:durableId="1914006133">
    <w:abstractNumId w:val="27"/>
  </w:num>
  <w:num w:numId="19" w16cid:durableId="1774326450">
    <w:abstractNumId w:val="36"/>
  </w:num>
  <w:num w:numId="20" w16cid:durableId="655115092">
    <w:abstractNumId w:val="22"/>
  </w:num>
  <w:num w:numId="21" w16cid:durableId="277369856">
    <w:abstractNumId w:val="32"/>
  </w:num>
  <w:num w:numId="22" w16cid:durableId="543905243">
    <w:abstractNumId w:val="35"/>
  </w:num>
  <w:num w:numId="23" w16cid:durableId="1548643071">
    <w:abstractNumId w:val="0"/>
  </w:num>
  <w:num w:numId="24" w16cid:durableId="1692730381">
    <w:abstractNumId w:val="43"/>
  </w:num>
  <w:num w:numId="25" w16cid:durableId="963653562">
    <w:abstractNumId w:val="20"/>
  </w:num>
  <w:num w:numId="26" w16cid:durableId="1131047652">
    <w:abstractNumId w:val="40"/>
  </w:num>
  <w:num w:numId="27" w16cid:durableId="738984869">
    <w:abstractNumId w:val="4"/>
  </w:num>
  <w:num w:numId="28" w16cid:durableId="1302691290">
    <w:abstractNumId w:val="34"/>
  </w:num>
  <w:num w:numId="29" w16cid:durableId="1041976738">
    <w:abstractNumId w:val="1"/>
  </w:num>
  <w:num w:numId="30" w16cid:durableId="130294992">
    <w:abstractNumId w:val="45"/>
  </w:num>
  <w:num w:numId="31" w16cid:durableId="947465378">
    <w:abstractNumId w:val="47"/>
  </w:num>
  <w:num w:numId="32" w16cid:durableId="1173567197">
    <w:abstractNumId w:val="2"/>
  </w:num>
  <w:num w:numId="33" w16cid:durableId="961961053">
    <w:abstractNumId w:val="29"/>
  </w:num>
  <w:num w:numId="34" w16cid:durableId="1739747310">
    <w:abstractNumId w:val="41"/>
  </w:num>
  <w:num w:numId="35" w16cid:durableId="1028488498">
    <w:abstractNumId w:val="28"/>
  </w:num>
  <w:num w:numId="36" w16cid:durableId="149911912">
    <w:abstractNumId w:val="38"/>
  </w:num>
  <w:num w:numId="37" w16cid:durableId="1261525568">
    <w:abstractNumId w:val="6"/>
  </w:num>
  <w:num w:numId="38" w16cid:durableId="714503993">
    <w:abstractNumId w:val="42"/>
  </w:num>
  <w:num w:numId="39" w16cid:durableId="2051875639">
    <w:abstractNumId w:val="46"/>
  </w:num>
  <w:num w:numId="40" w16cid:durableId="197082480">
    <w:abstractNumId w:val="23"/>
  </w:num>
  <w:num w:numId="41" w16cid:durableId="1214926106">
    <w:abstractNumId w:val="14"/>
  </w:num>
  <w:num w:numId="42" w16cid:durableId="1086920463">
    <w:abstractNumId w:val="26"/>
  </w:num>
  <w:num w:numId="43" w16cid:durableId="2022655508">
    <w:abstractNumId w:val="19"/>
  </w:num>
  <w:num w:numId="44" w16cid:durableId="1053235925">
    <w:abstractNumId w:val="10"/>
  </w:num>
  <w:num w:numId="45" w16cid:durableId="135295984">
    <w:abstractNumId w:val="7"/>
  </w:num>
  <w:num w:numId="46" w16cid:durableId="1354922280">
    <w:abstractNumId w:val="3"/>
  </w:num>
  <w:num w:numId="47" w16cid:durableId="1367485364">
    <w:abstractNumId w:val="5"/>
  </w:num>
  <w:num w:numId="48" w16cid:durableId="1335379458">
    <w:abstractNumId w:val="5"/>
    <w:lvlOverride w:ilvl="0">
      <w:lvl w:ilvl="0">
        <w:numFmt w:val="decimal"/>
        <w:lvlText w:val="%1."/>
        <w:lvlJc w:val="left"/>
        <w:pPr>
          <w:tabs>
            <w:tab w:val="num" w:pos="144"/>
          </w:tabs>
        </w:pPr>
        <w:rPr>
          <w:rFonts w:cs="Times New Roman"/>
          <w:snapToGrid/>
          <w:sz w:val="23"/>
          <w:szCs w:val="23"/>
        </w:rPr>
      </w:lvl>
    </w:lvlOverride>
  </w:num>
  <w:num w:numId="49" w16cid:durableId="1161192504">
    <w:abstractNumId w:val="1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1EF1"/>
    <w:rsid w:val="0000099F"/>
    <w:rsid w:val="00000B20"/>
    <w:rsid w:val="000017A6"/>
    <w:rsid w:val="00001A81"/>
    <w:rsid w:val="00003037"/>
    <w:rsid w:val="0000304D"/>
    <w:rsid w:val="0000364E"/>
    <w:rsid w:val="00003B7B"/>
    <w:rsid w:val="00003D54"/>
    <w:rsid w:val="0000621B"/>
    <w:rsid w:val="000064D6"/>
    <w:rsid w:val="000107EC"/>
    <w:rsid w:val="000125C1"/>
    <w:rsid w:val="00013679"/>
    <w:rsid w:val="000137AD"/>
    <w:rsid w:val="000137C9"/>
    <w:rsid w:val="000159C4"/>
    <w:rsid w:val="00017699"/>
    <w:rsid w:val="00017914"/>
    <w:rsid w:val="00017A54"/>
    <w:rsid w:val="000203AB"/>
    <w:rsid w:val="00021694"/>
    <w:rsid w:val="000217F1"/>
    <w:rsid w:val="00022762"/>
    <w:rsid w:val="00022B0E"/>
    <w:rsid w:val="00022DCA"/>
    <w:rsid w:val="00022F2A"/>
    <w:rsid w:val="00023393"/>
    <w:rsid w:val="00023995"/>
    <w:rsid w:val="00024369"/>
    <w:rsid w:val="00025772"/>
    <w:rsid w:val="000257D6"/>
    <w:rsid w:val="000261C1"/>
    <w:rsid w:val="0002660D"/>
    <w:rsid w:val="00027FFC"/>
    <w:rsid w:val="00030138"/>
    <w:rsid w:val="00030898"/>
    <w:rsid w:val="00030E6F"/>
    <w:rsid w:val="00031DF4"/>
    <w:rsid w:val="000325DB"/>
    <w:rsid w:val="0003358E"/>
    <w:rsid w:val="00033E33"/>
    <w:rsid w:val="00033FDB"/>
    <w:rsid w:val="000340A5"/>
    <w:rsid w:val="000345D0"/>
    <w:rsid w:val="0003469D"/>
    <w:rsid w:val="000356A6"/>
    <w:rsid w:val="000365F5"/>
    <w:rsid w:val="00037380"/>
    <w:rsid w:val="00044CC1"/>
    <w:rsid w:val="000471DC"/>
    <w:rsid w:val="000474CF"/>
    <w:rsid w:val="00051503"/>
    <w:rsid w:val="0005236C"/>
    <w:rsid w:val="0005303F"/>
    <w:rsid w:val="00053478"/>
    <w:rsid w:val="000535AC"/>
    <w:rsid w:val="0005499D"/>
    <w:rsid w:val="000562E1"/>
    <w:rsid w:val="00057E3E"/>
    <w:rsid w:val="0006136E"/>
    <w:rsid w:val="00062D87"/>
    <w:rsid w:val="00063880"/>
    <w:rsid w:val="00063D90"/>
    <w:rsid w:val="00066233"/>
    <w:rsid w:val="00066343"/>
    <w:rsid w:val="000663B2"/>
    <w:rsid w:val="00067A4B"/>
    <w:rsid w:val="00067AF3"/>
    <w:rsid w:val="00067DC6"/>
    <w:rsid w:val="00070F13"/>
    <w:rsid w:val="0007210D"/>
    <w:rsid w:val="0007212A"/>
    <w:rsid w:val="00072458"/>
    <w:rsid w:val="00072F62"/>
    <w:rsid w:val="00073676"/>
    <w:rsid w:val="00073D42"/>
    <w:rsid w:val="00075215"/>
    <w:rsid w:val="000767F6"/>
    <w:rsid w:val="000770EA"/>
    <w:rsid w:val="000771DA"/>
    <w:rsid w:val="00077570"/>
    <w:rsid w:val="0007777F"/>
    <w:rsid w:val="00077F87"/>
    <w:rsid w:val="00080348"/>
    <w:rsid w:val="00083573"/>
    <w:rsid w:val="00084FF1"/>
    <w:rsid w:val="0008524F"/>
    <w:rsid w:val="00085714"/>
    <w:rsid w:val="0008626E"/>
    <w:rsid w:val="000872A1"/>
    <w:rsid w:val="0009017D"/>
    <w:rsid w:val="00092D95"/>
    <w:rsid w:val="00093607"/>
    <w:rsid w:val="0009387A"/>
    <w:rsid w:val="000956E6"/>
    <w:rsid w:val="00096025"/>
    <w:rsid w:val="00097DC6"/>
    <w:rsid w:val="00097DD3"/>
    <w:rsid w:val="000A00FA"/>
    <w:rsid w:val="000A0A31"/>
    <w:rsid w:val="000A0CD3"/>
    <w:rsid w:val="000A1186"/>
    <w:rsid w:val="000A184E"/>
    <w:rsid w:val="000A27EC"/>
    <w:rsid w:val="000A28C9"/>
    <w:rsid w:val="000A3987"/>
    <w:rsid w:val="000A56C1"/>
    <w:rsid w:val="000A5B53"/>
    <w:rsid w:val="000A7032"/>
    <w:rsid w:val="000B031E"/>
    <w:rsid w:val="000B03C5"/>
    <w:rsid w:val="000B3021"/>
    <w:rsid w:val="000B52EA"/>
    <w:rsid w:val="000B5BA5"/>
    <w:rsid w:val="000C13D7"/>
    <w:rsid w:val="000C334E"/>
    <w:rsid w:val="000C45EE"/>
    <w:rsid w:val="000C62A5"/>
    <w:rsid w:val="000C6798"/>
    <w:rsid w:val="000C6B15"/>
    <w:rsid w:val="000C73F6"/>
    <w:rsid w:val="000C75F0"/>
    <w:rsid w:val="000C7CF6"/>
    <w:rsid w:val="000D017F"/>
    <w:rsid w:val="000D0362"/>
    <w:rsid w:val="000D1219"/>
    <w:rsid w:val="000D15D0"/>
    <w:rsid w:val="000D22BE"/>
    <w:rsid w:val="000D3D58"/>
    <w:rsid w:val="000D4787"/>
    <w:rsid w:val="000D55C6"/>
    <w:rsid w:val="000D7004"/>
    <w:rsid w:val="000E0784"/>
    <w:rsid w:val="000E0811"/>
    <w:rsid w:val="000E1FBD"/>
    <w:rsid w:val="000E2E27"/>
    <w:rsid w:val="000E3482"/>
    <w:rsid w:val="000E3C52"/>
    <w:rsid w:val="000E41FD"/>
    <w:rsid w:val="000E4AB2"/>
    <w:rsid w:val="000E4D03"/>
    <w:rsid w:val="000E5031"/>
    <w:rsid w:val="000E5145"/>
    <w:rsid w:val="000E51EC"/>
    <w:rsid w:val="000E55BD"/>
    <w:rsid w:val="000E5F78"/>
    <w:rsid w:val="000E7BCF"/>
    <w:rsid w:val="000F0660"/>
    <w:rsid w:val="000F29D3"/>
    <w:rsid w:val="000F3A8A"/>
    <w:rsid w:val="000F3BBC"/>
    <w:rsid w:val="000F413A"/>
    <w:rsid w:val="000F416B"/>
    <w:rsid w:val="000F45D6"/>
    <w:rsid w:val="000F5285"/>
    <w:rsid w:val="000F710E"/>
    <w:rsid w:val="0010010F"/>
    <w:rsid w:val="00100181"/>
    <w:rsid w:val="00101BE4"/>
    <w:rsid w:val="00102B53"/>
    <w:rsid w:val="0010318C"/>
    <w:rsid w:val="00103B39"/>
    <w:rsid w:val="00103CA0"/>
    <w:rsid w:val="0010490D"/>
    <w:rsid w:val="00104A1E"/>
    <w:rsid w:val="00104E05"/>
    <w:rsid w:val="00106440"/>
    <w:rsid w:val="00106C93"/>
    <w:rsid w:val="00106D54"/>
    <w:rsid w:val="001071E9"/>
    <w:rsid w:val="00107A1A"/>
    <w:rsid w:val="00107E5A"/>
    <w:rsid w:val="00114F9F"/>
    <w:rsid w:val="001154EF"/>
    <w:rsid w:val="00115E0A"/>
    <w:rsid w:val="00116937"/>
    <w:rsid w:val="001169E2"/>
    <w:rsid w:val="00117EBF"/>
    <w:rsid w:val="001211BD"/>
    <w:rsid w:val="00121B84"/>
    <w:rsid w:val="00121DF3"/>
    <w:rsid w:val="00121E85"/>
    <w:rsid w:val="00124108"/>
    <w:rsid w:val="0012526E"/>
    <w:rsid w:val="001256CA"/>
    <w:rsid w:val="00126531"/>
    <w:rsid w:val="00126914"/>
    <w:rsid w:val="00126F45"/>
    <w:rsid w:val="001276AC"/>
    <w:rsid w:val="001316FD"/>
    <w:rsid w:val="00133BBF"/>
    <w:rsid w:val="001350D6"/>
    <w:rsid w:val="001352C4"/>
    <w:rsid w:val="0013643F"/>
    <w:rsid w:val="00136AF4"/>
    <w:rsid w:val="001414D6"/>
    <w:rsid w:val="001446A7"/>
    <w:rsid w:val="001450BD"/>
    <w:rsid w:val="00145771"/>
    <w:rsid w:val="00145F92"/>
    <w:rsid w:val="001468FE"/>
    <w:rsid w:val="00146B7F"/>
    <w:rsid w:val="00147704"/>
    <w:rsid w:val="00150B81"/>
    <w:rsid w:val="00150CDF"/>
    <w:rsid w:val="00151A2C"/>
    <w:rsid w:val="00151BBC"/>
    <w:rsid w:val="00151DCB"/>
    <w:rsid w:val="00152008"/>
    <w:rsid w:val="0015215D"/>
    <w:rsid w:val="00152D1A"/>
    <w:rsid w:val="00152F96"/>
    <w:rsid w:val="00153FE2"/>
    <w:rsid w:val="0015400F"/>
    <w:rsid w:val="001550AB"/>
    <w:rsid w:val="00155EBD"/>
    <w:rsid w:val="00156270"/>
    <w:rsid w:val="001562BB"/>
    <w:rsid w:val="00156317"/>
    <w:rsid w:val="0015659A"/>
    <w:rsid w:val="0015661B"/>
    <w:rsid w:val="001566A6"/>
    <w:rsid w:val="00157FC0"/>
    <w:rsid w:val="001618F2"/>
    <w:rsid w:val="0016209A"/>
    <w:rsid w:val="00162264"/>
    <w:rsid w:val="00163CA4"/>
    <w:rsid w:val="00164053"/>
    <w:rsid w:val="00164167"/>
    <w:rsid w:val="00164D98"/>
    <w:rsid w:val="00164F8C"/>
    <w:rsid w:val="001653C7"/>
    <w:rsid w:val="001668BA"/>
    <w:rsid w:val="00166A4F"/>
    <w:rsid w:val="00167286"/>
    <w:rsid w:val="0016751F"/>
    <w:rsid w:val="00173B71"/>
    <w:rsid w:val="00174060"/>
    <w:rsid w:val="001741CD"/>
    <w:rsid w:val="00175908"/>
    <w:rsid w:val="00175C13"/>
    <w:rsid w:val="00175F07"/>
    <w:rsid w:val="00176045"/>
    <w:rsid w:val="0017684E"/>
    <w:rsid w:val="001802EC"/>
    <w:rsid w:val="00180BA0"/>
    <w:rsid w:val="00181B98"/>
    <w:rsid w:val="00181FCF"/>
    <w:rsid w:val="001823C1"/>
    <w:rsid w:val="0018301F"/>
    <w:rsid w:val="00183CC1"/>
    <w:rsid w:val="00184030"/>
    <w:rsid w:val="00184ADF"/>
    <w:rsid w:val="00184B50"/>
    <w:rsid w:val="00185191"/>
    <w:rsid w:val="00187BFC"/>
    <w:rsid w:val="001901B0"/>
    <w:rsid w:val="00190733"/>
    <w:rsid w:val="00191488"/>
    <w:rsid w:val="00191F10"/>
    <w:rsid w:val="001931F6"/>
    <w:rsid w:val="00194081"/>
    <w:rsid w:val="00195FF0"/>
    <w:rsid w:val="001966E6"/>
    <w:rsid w:val="001967E2"/>
    <w:rsid w:val="00196C5B"/>
    <w:rsid w:val="00196D3D"/>
    <w:rsid w:val="001975A8"/>
    <w:rsid w:val="001A0D16"/>
    <w:rsid w:val="001A220E"/>
    <w:rsid w:val="001A3391"/>
    <w:rsid w:val="001A3A47"/>
    <w:rsid w:val="001A3CCE"/>
    <w:rsid w:val="001A477B"/>
    <w:rsid w:val="001A54D8"/>
    <w:rsid w:val="001A5986"/>
    <w:rsid w:val="001A5AC3"/>
    <w:rsid w:val="001A6B77"/>
    <w:rsid w:val="001A6F2E"/>
    <w:rsid w:val="001A7791"/>
    <w:rsid w:val="001B0F91"/>
    <w:rsid w:val="001B124C"/>
    <w:rsid w:val="001B223A"/>
    <w:rsid w:val="001B25FF"/>
    <w:rsid w:val="001B38A7"/>
    <w:rsid w:val="001B7EC2"/>
    <w:rsid w:val="001C0494"/>
    <w:rsid w:val="001C060F"/>
    <w:rsid w:val="001C119D"/>
    <w:rsid w:val="001C247B"/>
    <w:rsid w:val="001C5ED4"/>
    <w:rsid w:val="001C61C6"/>
    <w:rsid w:val="001C70D3"/>
    <w:rsid w:val="001D060E"/>
    <w:rsid w:val="001D0C13"/>
    <w:rsid w:val="001D1250"/>
    <w:rsid w:val="001D1882"/>
    <w:rsid w:val="001D2B3D"/>
    <w:rsid w:val="001D392E"/>
    <w:rsid w:val="001D4855"/>
    <w:rsid w:val="001D6DC3"/>
    <w:rsid w:val="001D728E"/>
    <w:rsid w:val="001D7EB2"/>
    <w:rsid w:val="001E073F"/>
    <w:rsid w:val="001E0A65"/>
    <w:rsid w:val="001E1495"/>
    <w:rsid w:val="001E493E"/>
    <w:rsid w:val="001E52FB"/>
    <w:rsid w:val="001E576F"/>
    <w:rsid w:val="001E5A27"/>
    <w:rsid w:val="001E604B"/>
    <w:rsid w:val="001E646C"/>
    <w:rsid w:val="001E7743"/>
    <w:rsid w:val="001E7929"/>
    <w:rsid w:val="001F156A"/>
    <w:rsid w:val="001F16D9"/>
    <w:rsid w:val="001F179A"/>
    <w:rsid w:val="001F3498"/>
    <w:rsid w:val="001F46BC"/>
    <w:rsid w:val="001F48EC"/>
    <w:rsid w:val="001F4D28"/>
    <w:rsid w:val="001F6064"/>
    <w:rsid w:val="001F68C0"/>
    <w:rsid w:val="001F7829"/>
    <w:rsid w:val="001F7A3B"/>
    <w:rsid w:val="001F7D1B"/>
    <w:rsid w:val="002009C8"/>
    <w:rsid w:val="0020209B"/>
    <w:rsid w:val="002023C2"/>
    <w:rsid w:val="00203571"/>
    <w:rsid w:val="00203C02"/>
    <w:rsid w:val="00203CCF"/>
    <w:rsid w:val="00203F2A"/>
    <w:rsid w:val="002055ED"/>
    <w:rsid w:val="002059D1"/>
    <w:rsid w:val="00205C98"/>
    <w:rsid w:val="00206013"/>
    <w:rsid w:val="002060DE"/>
    <w:rsid w:val="00207448"/>
    <w:rsid w:val="002110ED"/>
    <w:rsid w:val="002111AB"/>
    <w:rsid w:val="00212202"/>
    <w:rsid w:val="00213392"/>
    <w:rsid w:val="00213480"/>
    <w:rsid w:val="00213A65"/>
    <w:rsid w:val="0021527B"/>
    <w:rsid w:val="00215FCC"/>
    <w:rsid w:val="002169E5"/>
    <w:rsid w:val="00216DC9"/>
    <w:rsid w:val="002201D5"/>
    <w:rsid w:val="002206FC"/>
    <w:rsid w:val="00221070"/>
    <w:rsid w:val="00223BB0"/>
    <w:rsid w:val="00223FE3"/>
    <w:rsid w:val="00224C41"/>
    <w:rsid w:val="00224CDB"/>
    <w:rsid w:val="00225161"/>
    <w:rsid w:val="00226378"/>
    <w:rsid w:val="002312C9"/>
    <w:rsid w:val="00232491"/>
    <w:rsid w:val="0023511C"/>
    <w:rsid w:val="00235983"/>
    <w:rsid w:val="00236F34"/>
    <w:rsid w:val="00236FE9"/>
    <w:rsid w:val="00237309"/>
    <w:rsid w:val="00237B53"/>
    <w:rsid w:val="002404BD"/>
    <w:rsid w:val="00240695"/>
    <w:rsid w:val="0024082E"/>
    <w:rsid w:val="00240CF0"/>
    <w:rsid w:val="00241A61"/>
    <w:rsid w:val="0024216C"/>
    <w:rsid w:val="002426F1"/>
    <w:rsid w:val="002429C1"/>
    <w:rsid w:val="00243D56"/>
    <w:rsid w:val="00244499"/>
    <w:rsid w:val="00245758"/>
    <w:rsid w:val="00246479"/>
    <w:rsid w:val="00246E65"/>
    <w:rsid w:val="00246F7A"/>
    <w:rsid w:val="002475F0"/>
    <w:rsid w:val="00247E96"/>
    <w:rsid w:val="00250354"/>
    <w:rsid w:val="00251B67"/>
    <w:rsid w:val="00252A65"/>
    <w:rsid w:val="00252A70"/>
    <w:rsid w:val="00253E36"/>
    <w:rsid w:val="00254255"/>
    <w:rsid w:val="00254599"/>
    <w:rsid w:val="00255B7B"/>
    <w:rsid w:val="00257A93"/>
    <w:rsid w:val="00257AEA"/>
    <w:rsid w:val="00260BA0"/>
    <w:rsid w:val="00261C49"/>
    <w:rsid w:val="00262CE3"/>
    <w:rsid w:val="00262F31"/>
    <w:rsid w:val="00263004"/>
    <w:rsid w:val="002631BB"/>
    <w:rsid w:val="00264E3D"/>
    <w:rsid w:val="00265593"/>
    <w:rsid w:val="00265879"/>
    <w:rsid w:val="0026619B"/>
    <w:rsid w:val="0026733D"/>
    <w:rsid w:val="0026754E"/>
    <w:rsid w:val="00267980"/>
    <w:rsid w:val="00270444"/>
    <w:rsid w:val="002713CF"/>
    <w:rsid w:val="0027291D"/>
    <w:rsid w:val="002735F4"/>
    <w:rsid w:val="00273B36"/>
    <w:rsid w:val="002744EB"/>
    <w:rsid w:val="00274649"/>
    <w:rsid w:val="00276308"/>
    <w:rsid w:val="00276D85"/>
    <w:rsid w:val="00277032"/>
    <w:rsid w:val="00277423"/>
    <w:rsid w:val="0027747A"/>
    <w:rsid w:val="00281329"/>
    <w:rsid w:val="00281F68"/>
    <w:rsid w:val="0028224B"/>
    <w:rsid w:val="0028245A"/>
    <w:rsid w:val="00283F2F"/>
    <w:rsid w:val="0028405E"/>
    <w:rsid w:val="00284078"/>
    <w:rsid w:val="002843C6"/>
    <w:rsid w:val="002846FB"/>
    <w:rsid w:val="00284F57"/>
    <w:rsid w:val="0028530E"/>
    <w:rsid w:val="002866B8"/>
    <w:rsid w:val="00286EA1"/>
    <w:rsid w:val="00286F58"/>
    <w:rsid w:val="00287869"/>
    <w:rsid w:val="00287FAB"/>
    <w:rsid w:val="00290225"/>
    <w:rsid w:val="002904C7"/>
    <w:rsid w:val="00291B5F"/>
    <w:rsid w:val="002926BB"/>
    <w:rsid w:val="00292C28"/>
    <w:rsid w:val="0029455F"/>
    <w:rsid w:val="00294D4F"/>
    <w:rsid w:val="002951CD"/>
    <w:rsid w:val="00295743"/>
    <w:rsid w:val="00295AAD"/>
    <w:rsid w:val="00296869"/>
    <w:rsid w:val="002A5072"/>
    <w:rsid w:val="002A54F9"/>
    <w:rsid w:val="002A5969"/>
    <w:rsid w:val="002A5BA2"/>
    <w:rsid w:val="002A67D0"/>
    <w:rsid w:val="002A7FC8"/>
    <w:rsid w:val="002B00A4"/>
    <w:rsid w:val="002B046B"/>
    <w:rsid w:val="002B0E1A"/>
    <w:rsid w:val="002B12A8"/>
    <w:rsid w:val="002B30C0"/>
    <w:rsid w:val="002B4063"/>
    <w:rsid w:val="002B48A6"/>
    <w:rsid w:val="002B4CDE"/>
    <w:rsid w:val="002B4F23"/>
    <w:rsid w:val="002B5578"/>
    <w:rsid w:val="002B577D"/>
    <w:rsid w:val="002B6037"/>
    <w:rsid w:val="002B6362"/>
    <w:rsid w:val="002B658B"/>
    <w:rsid w:val="002B6B11"/>
    <w:rsid w:val="002B6B27"/>
    <w:rsid w:val="002B6EEC"/>
    <w:rsid w:val="002B7DAC"/>
    <w:rsid w:val="002C0C6C"/>
    <w:rsid w:val="002C0F69"/>
    <w:rsid w:val="002C1B3B"/>
    <w:rsid w:val="002C23B5"/>
    <w:rsid w:val="002C2560"/>
    <w:rsid w:val="002C2A2C"/>
    <w:rsid w:val="002C47E3"/>
    <w:rsid w:val="002C7C62"/>
    <w:rsid w:val="002D065A"/>
    <w:rsid w:val="002D1EF1"/>
    <w:rsid w:val="002D25DE"/>
    <w:rsid w:val="002D26B2"/>
    <w:rsid w:val="002D2C5C"/>
    <w:rsid w:val="002D3302"/>
    <w:rsid w:val="002D3802"/>
    <w:rsid w:val="002D3B60"/>
    <w:rsid w:val="002D579F"/>
    <w:rsid w:val="002D583C"/>
    <w:rsid w:val="002D600E"/>
    <w:rsid w:val="002D6744"/>
    <w:rsid w:val="002D7759"/>
    <w:rsid w:val="002E06D9"/>
    <w:rsid w:val="002E071A"/>
    <w:rsid w:val="002E1DB6"/>
    <w:rsid w:val="002E2E1E"/>
    <w:rsid w:val="002E42F3"/>
    <w:rsid w:val="002E4938"/>
    <w:rsid w:val="002E4B52"/>
    <w:rsid w:val="002F031D"/>
    <w:rsid w:val="002F0E60"/>
    <w:rsid w:val="002F1164"/>
    <w:rsid w:val="002F277A"/>
    <w:rsid w:val="002F3D80"/>
    <w:rsid w:val="002F42C1"/>
    <w:rsid w:val="002F50A4"/>
    <w:rsid w:val="002F52BA"/>
    <w:rsid w:val="002F5776"/>
    <w:rsid w:val="002F63E9"/>
    <w:rsid w:val="002F7E57"/>
    <w:rsid w:val="002F7F6C"/>
    <w:rsid w:val="00301727"/>
    <w:rsid w:val="00302BFE"/>
    <w:rsid w:val="00303956"/>
    <w:rsid w:val="00304A46"/>
    <w:rsid w:val="0030546C"/>
    <w:rsid w:val="003061C8"/>
    <w:rsid w:val="003065B1"/>
    <w:rsid w:val="0030782C"/>
    <w:rsid w:val="00307B08"/>
    <w:rsid w:val="00307FB4"/>
    <w:rsid w:val="003104D6"/>
    <w:rsid w:val="00311E56"/>
    <w:rsid w:val="0031211A"/>
    <w:rsid w:val="00312AE6"/>
    <w:rsid w:val="00314430"/>
    <w:rsid w:val="00315277"/>
    <w:rsid w:val="00315793"/>
    <w:rsid w:val="00316C41"/>
    <w:rsid w:val="003211BD"/>
    <w:rsid w:val="0032138F"/>
    <w:rsid w:val="00322503"/>
    <w:rsid w:val="00322714"/>
    <w:rsid w:val="00322F55"/>
    <w:rsid w:val="00326AFE"/>
    <w:rsid w:val="00326D8F"/>
    <w:rsid w:val="00330BE3"/>
    <w:rsid w:val="00330E60"/>
    <w:rsid w:val="00331367"/>
    <w:rsid w:val="0033283E"/>
    <w:rsid w:val="00332DB5"/>
    <w:rsid w:val="00333144"/>
    <w:rsid w:val="0033363B"/>
    <w:rsid w:val="00333B88"/>
    <w:rsid w:val="00336951"/>
    <w:rsid w:val="00336E4E"/>
    <w:rsid w:val="00337921"/>
    <w:rsid w:val="003415E6"/>
    <w:rsid w:val="00341B99"/>
    <w:rsid w:val="00342AE7"/>
    <w:rsid w:val="0034318E"/>
    <w:rsid w:val="00345092"/>
    <w:rsid w:val="0034594C"/>
    <w:rsid w:val="00345999"/>
    <w:rsid w:val="00346A55"/>
    <w:rsid w:val="00347A0A"/>
    <w:rsid w:val="00347D1D"/>
    <w:rsid w:val="00351F3B"/>
    <w:rsid w:val="003521BA"/>
    <w:rsid w:val="00352B73"/>
    <w:rsid w:val="00354455"/>
    <w:rsid w:val="003546F1"/>
    <w:rsid w:val="0035564B"/>
    <w:rsid w:val="00355AD6"/>
    <w:rsid w:val="00355E39"/>
    <w:rsid w:val="00356AD0"/>
    <w:rsid w:val="0035764D"/>
    <w:rsid w:val="0035773E"/>
    <w:rsid w:val="003602A4"/>
    <w:rsid w:val="0036118F"/>
    <w:rsid w:val="0036190B"/>
    <w:rsid w:val="00361A44"/>
    <w:rsid w:val="00362D15"/>
    <w:rsid w:val="00362F27"/>
    <w:rsid w:val="0036356E"/>
    <w:rsid w:val="003638BC"/>
    <w:rsid w:val="00364081"/>
    <w:rsid w:val="00364688"/>
    <w:rsid w:val="00364E28"/>
    <w:rsid w:val="00364FCA"/>
    <w:rsid w:val="0036574F"/>
    <w:rsid w:val="0036582A"/>
    <w:rsid w:val="00370134"/>
    <w:rsid w:val="00370D10"/>
    <w:rsid w:val="00370DE8"/>
    <w:rsid w:val="00370E1D"/>
    <w:rsid w:val="00371420"/>
    <w:rsid w:val="00371640"/>
    <w:rsid w:val="003719BF"/>
    <w:rsid w:val="00371F42"/>
    <w:rsid w:val="0037266D"/>
    <w:rsid w:val="00372C01"/>
    <w:rsid w:val="00373EBB"/>
    <w:rsid w:val="003751F3"/>
    <w:rsid w:val="003761BC"/>
    <w:rsid w:val="0037698D"/>
    <w:rsid w:val="00376A82"/>
    <w:rsid w:val="003776C1"/>
    <w:rsid w:val="00377AC0"/>
    <w:rsid w:val="00377CDC"/>
    <w:rsid w:val="00380051"/>
    <w:rsid w:val="00381457"/>
    <w:rsid w:val="00381BEF"/>
    <w:rsid w:val="00381D26"/>
    <w:rsid w:val="003830A1"/>
    <w:rsid w:val="003830BD"/>
    <w:rsid w:val="0038371F"/>
    <w:rsid w:val="00384048"/>
    <w:rsid w:val="003845EF"/>
    <w:rsid w:val="00385258"/>
    <w:rsid w:val="00385C7F"/>
    <w:rsid w:val="003878CE"/>
    <w:rsid w:val="00390187"/>
    <w:rsid w:val="003908D4"/>
    <w:rsid w:val="003909FC"/>
    <w:rsid w:val="003926C4"/>
    <w:rsid w:val="00392AD9"/>
    <w:rsid w:val="00393373"/>
    <w:rsid w:val="003936FE"/>
    <w:rsid w:val="003944A9"/>
    <w:rsid w:val="00395769"/>
    <w:rsid w:val="003965CE"/>
    <w:rsid w:val="00397ECF"/>
    <w:rsid w:val="003A071A"/>
    <w:rsid w:val="003A0E86"/>
    <w:rsid w:val="003A1255"/>
    <w:rsid w:val="003A24CC"/>
    <w:rsid w:val="003A25A6"/>
    <w:rsid w:val="003A30A1"/>
    <w:rsid w:val="003A356F"/>
    <w:rsid w:val="003A3BA6"/>
    <w:rsid w:val="003A4C33"/>
    <w:rsid w:val="003B033C"/>
    <w:rsid w:val="003B190C"/>
    <w:rsid w:val="003B3350"/>
    <w:rsid w:val="003B3559"/>
    <w:rsid w:val="003B37F6"/>
    <w:rsid w:val="003B5286"/>
    <w:rsid w:val="003B6B0D"/>
    <w:rsid w:val="003B6CA7"/>
    <w:rsid w:val="003B6D4A"/>
    <w:rsid w:val="003B73CF"/>
    <w:rsid w:val="003B741D"/>
    <w:rsid w:val="003C1194"/>
    <w:rsid w:val="003C1E7E"/>
    <w:rsid w:val="003C26BB"/>
    <w:rsid w:val="003C281F"/>
    <w:rsid w:val="003C32E9"/>
    <w:rsid w:val="003C453D"/>
    <w:rsid w:val="003C48CE"/>
    <w:rsid w:val="003C4924"/>
    <w:rsid w:val="003C4CE2"/>
    <w:rsid w:val="003C6481"/>
    <w:rsid w:val="003C6C69"/>
    <w:rsid w:val="003D103C"/>
    <w:rsid w:val="003D1239"/>
    <w:rsid w:val="003D2FA6"/>
    <w:rsid w:val="003D3268"/>
    <w:rsid w:val="003D3A78"/>
    <w:rsid w:val="003D46E6"/>
    <w:rsid w:val="003D4EEA"/>
    <w:rsid w:val="003D5ED0"/>
    <w:rsid w:val="003D5F73"/>
    <w:rsid w:val="003D6296"/>
    <w:rsid w:val="003D6545"/>
    <w:rsid w:val="003E0111"/>
    <w:rsid w:val="003E1CD7"/>
    <w:rsid w:val="003E2210"/>
    <w:rsid w:val="003E2B8C"/>
    <w:rsid w:val="003E4941"/>
    <w:rsid w:val="003E496D"/>
    <w:rsid w:val="003E4C85"/>
    <w:rsid w:val="003E4D31"/>
    <w:rsid w:val="003E61DD"/>
    <w:rsid w:val="003E6B98"/>
    <w:rsid w:val="003E6DDC"/>
    <w:rsid w:val="003E6E55"/>
    <w:rsid w:val="003E7E17"/>
    <w:rsid w:val="003F112E"/>
    <w:rsid w:val="003F2FE3"/>
    <w:rsid w:val="003F45B7"/>
    <w:rsid w:val="003F626D"/>
    <w:rsid w:val="003F6343"/>
    <w:rsid w:val="003F70C0"/>
    <w:rsid w:val="003F7282"/>
    <w:rsid w:val="003F7A21"/>
    <w:rsid w:val="00400A5C"/>
    <w:rsid w:val="004031C2"/>
    <w:rsid w:val="0040378E"/>
    <w:rsid w:val="004039A1"/>
    <w:rsid w:val="00403F68"/>
    <w:rsid w:val="00404220"/>
    <w:rsid w:val="00405637"/>
    <w:rsid w:val="00405BD4"/>
    <w:rsid w:val="00405EDA"/>
    <w:rsid w:val="00405FFB"/>
    <w:rsid w:val="004064B9"/>
    <w:rsid w:val="00407303"/>
    <w:rsid w:val="00411B0F"/>
    <w:rsid w:val="0041413F"/>
    <w:rsid w:val="00414205"/>
    <w:rsid w:val="00414EB5"/>
    <w:rsid w:val="00415A2E"/>
    <w:rsid w:val="004168C2"/>
    <w:rsid w:val="0041786C"/>
    <w:rsid w:val="00417A50"/>
    <w:rsid w:val="00417E20"/>
    <w:rsid w:val="0042093C"/>
    <w:rsid w:val="00420B7D"/>
    <w:rsid w:val="00420DCF"/>
    <w:rsid w:val="00420E88"/>
    <w:rsid w:val="00422699"/>
    <w:rsid w:val="00423274"/>
    <w:rsid w:val="00424F34"/>
    <w:rsid w:val="00425746"/>
    <w:rsid w:val="00425E44"/>
    <w:rsid w:val="004260B4"/>
    <w:rsid w:val="0042714A"/>
    <w:rsid w:val="00427D1E"/>
    <w:rsid w:val="00430D40"/>
    <w:rsid w:val="00430EF8"/>
    <w:rsid w:val="00431159"/>
    <w:rsid w:val="00431188"/>
    <w:rsid w:val="004326B7"/>
    <w:rsid w:val="00432887"/>
    <w:rsid w:val="004334F9"/>
    <w:rsid w:val="0043387E"/>
    <w:rsid w:val="00433CBA"/>
    <w:rsid w:val="004342C3"/>
    <w:rsid w:val="00434304"/>
    <w:rsid w:val="00434EC3"/>
    <w:rsid w:val="004352DF"/>
    <w:rsid w:val="00435305"/>
    <w:rsid w:val="0043531B"/>
    <w:rsid w:val="00436CE6"/>
    <w:rsid w:val="00437690"/>
    <w:rsid w:val="00440726"/>
    <w:rsid w:val="00440A74"/>
    <w:rsid w:val="004410BD"/>
    <w:rsid w:val="0044256B"/>
    <w:rsid w:val="0044439D"/>
    <w:rsid w:val="00446125"/>
    <w:rsid w:val="004462D9"/>
    <w:rsid w:val="00446ADF"/>
    <w:rsid w:val="004503F0"/>
    <w:rsid w:val="0045126D"/>
    <w:rsid w:val="0045218C"/>
    <w:rsid w:val="00452B13"/>
    <w:rsid w:val="00452C05"/>
    <w:rsid w:val="00452F0F"/>
    <w:rsid w:val="00453260"/>
    <w:rsid w:val="00453D35"/>
    <w:rsid w:val="00454F18"/>
    <w:rsid w:val="004562E0"/>
    <w:rsid w:val="00456DDD"/>
    <w:rsid w:val="00460B5F"/>
    <w:rsid w:val="00463339"/>
    <w:rsid w:val="00463457"/>
    <w:rsid w:val="0046441C"/>
    <w:rsid w:val="00470157"/>
    <w:rsid w:val="0047052F"/>
    <w:rsid w:val="0047103F"/>
    <w:rsid w:val="00471130"/>
    <w:rsid w:val="0047145F"/>
    <w:rsid w:val="00471971"/>
    <w:rsid w:val="004724D3"/>
    <w:rsid w:val="00472A68"/>
    <w:rsid w:val="00472FDF"/>
    <w:rsid w:val="004739D1"/>
    <w:rsid w:val="00474838"/>
    <w:rsid w:val="00474891"/>
    <w:rsid w:val="00476769"/>
    <w:rsid w:val="00476A0B"/>
    <w:rsid w:val="00476EF2"/>
    <w:rsid w:val="004772F6"/>
    <w:rsid w:val="004806FF"/>
    <w:rsid w:val="00480A35"/>
    <w:rsid w:val="00480D50"/>
    <w:rsid w:val="0048264C"/>
    <w:rsid w:val="0048308F"/>
    <w:rsid w:val="00490A06"/>
    <w:rsid w:val="004929B4"/>
    <w:rsid w:val="0049463B"/>
    <w:rsid w:val="00494D4F"/>
    <w:rsid w:val="00494D96"/>
    <w:rsid w:val="004952E6"/>
    <w:rsid w:val="004961A9"/>
    <w:rsid w:val="004974EB"/>
    <w:rsid w:val="00497FE6"/>
    <w:rsid w:val="004A2291"/>
    <w:rsid w:val="004A38D9"/>
    <w:rsid w:val="004A4536"/>
    <w:rsid w:val="004A47FA"/>
    <w:rsid w:val="004A5206"/>
    <w:rsid w:val="004A5304"/>
    <w:rsid w:val="004A6521"/>
    <w:rsid w:val="004A683D"/>
    <w:rsid w:val="004A6E83"/>
    <w:rsid w:val="004A7CFE"/>
    <w:rsid w:val="004A7DCD"/>
    <w:rsid w:val="004B0FD7"/>
    <w:rsid w:val="004B2BC2"/>
    <w:rsid w:val="004B3184"/>
    <w:rsid w:val="004B3719"/>
    <w:rsid w:val="004B405A"/>
    <w:rsid w:val="004B4FC5"/>
    <w:rsid w:val="004B5139"/>
    <w:rsid w:val="004B52FF"/>
    <w:rsid w:val="004C0D8D"/>
    <w:rsid w:val="004C20CC"/>
    <w:rsid w:val="004C215F"/>
    <w:rsid w:val="004C2F19"/>
    <w:rsid w:val="004C510B"/>
    <w:rsid w:val="004C5149"/>
    <w:rsid w:val="004C519A"/>
    <w:rsid w:val="004C5BEA"/>
    <w:rsid w:val="004C6859"/>
    <w:rsid w:val="004C690E"/>
    <w:rsid w:val="004D1FD7"/>
    <w:rsid w:val="004D27FA"/>
    <w:rsid w:val="004D3ABF"/>
    <w:rsid w:val="004D3C83"/>
    <w:rsid w:val="004D4BCA"/>
    <w:rsid w:val="004D5874"/>
    <w:rsid w:val="004D5E6A"/>
    <w:rsid w:val="004D6425"/>
    <w:rsid w:val="004D64B9"/>
    <w:rsid w:val="004D7890"/>
    <w:rsid w:val="004E12F6"/>
    <w:rsid w:val="004E1B83"/>
    <w:rsid w:val="004E34AF"/>
    <w:rsid w:val="004E4822"/>
    <w:rsid w:val="004E48D2"/>
    <w:rsid w:val="004E4C99"/>
    <w:rsid w:val="004E5BD4"/>
    <w:rsid w:val="004E64BC"/>
    <w:rsid w:val="004E6716"/>
    <w:rsid w:val="004E6EAB"/>
    <w:rsid w:val="004E7541"/>
    <w:rsid w:val="004E7552"/>
    <w:rsid w:val="004E757C"/>
    <w:rsid w:val="004F0E6B"/>
    <w:rsid w:val="004F15A5"/>
    <w:rsid w:val="004F3B30"/>
    <w:rsid w:val="004F40F4"/>
    <w:rsid w:val="004F4413"/>
    <w:rsid w:val="004F4478"/>
    <w:rsid w:val="004F5576"/>
    <w:rsid w:val="004F5B2C"/>
    <w:rsid w:val="004F7412"/>
    <w:rsid w:val="004F7F73"/>
    <w:rsid w:val="00500B3A"/>
    <w:rsid w:val="005022F7"/>
    <w:rsid w:val="00502F70"/>
    <w:rsid w:val="00502F8A"/>
    <w:rsid w:val="00503B31"/>
    <w:rsid w:val="00503CA4"/>
    <w:rsid w:val="00504213"/>
    <w:rsid w:val="00504815"/>
    <w:rsid w:val="00504853"/>
    <w:rsid w:val="005059FA"/>
    <w:rsid w:val="00505B83"/>
    <w:rsid w:val="00506960"/>
    <w:rsid w:val="005103A9"/>
    <w:rsid w:val="0051101C"/>
    <w:rsid w:val="0051183C"/>
    <w:rsid w:val="00512ECE"/>
    <w:rsid w:val="0051443C"/>
    <w:rsid w:val="00515E1E"/>
    <w:rsid w:val="00515F74"/>
    <w:rsid w:val="00516114"/>
    <w:rsid w:val="00516C62"/>
    <w:rsid w:val="00516CB8"/>
    <w:rsid w:val="0051716E"/>
    <w:rsid w:val="00521016"/>
    <w:rsid w:val="005226B4"/>
    <w:rsid w:val="00523607"/>
    <w:rsid w:val="00524E14"/>
    <w:rsid w:val="0052516E"/>
    <w:rsid w:val="00525C33"/>
    <w:rsid w:val="00526828"/>
    <w:rsid w:val="00527988"/>
    <w:rsid w:val="00531DE2"/>
    <w:rsid w:val="00532025"/>
    <w:rsid w:val="0053314E"/>
    <w:rsid w:val="00535CEA"/>
    <w:rsid w:val="00536426"/>
    <w:rsid w:val="00536DE2"/>
    <w:rsid w:val="0053795E"/>
    <w:rsid w:val="00537B40"/>
    <w:rsid w:val="005402BD"/>
    <w:rsid w:val="00542B00"/>
    <w:rsid w:val="00544009"/>
    <w:rsid w:val="0054420C"/>
    <w:rsid w:val="0054449C"/>
    <w:rsid w:val="00545DC6"/>
    <w:rsid w:val="00545FE5"/>
    <w:rsid w:val="005461C0"/>
    <w:rsid w:val="005476C8"/>
    <w:rsid w:val="00547E02"/>
    <w:rsid w:val="0055081B"/>
    <w:rsid w:val="005525FF"/>
    <w:rsid w:val="005548DF"/>
    <w:rsid w:val="0055533B"/>
    <w:rsid w:val="00556AAB"/>
    <w:rsid w:val="00556D9F"/>
    <w:rsid w:val="005612F8"/>
    <w:rsid w:val="005619B2"/>
    <w:rsid w:val="00562309"/>
    <w:rsid w:val="00564570"/>
    <w:rsid w:val="00566290"/>
    <w:rsid w:val="0056667F"/>
    <w:rsid w:val="005669C4"/>
    <w:rsid w:val="00566A2F"/>
    <w:rsid w:val="00566AB0"/>
    <w:rsid w:val="00566D1E"/>
    <w:rsid w:val="00567623"/>
    <w:rsid w:val="0056785F"/>
    <w:rsid w:val="00567CFE"/>
    <w:rsid w:val="00571C82"/>
    <w:rsid w:val="0057227F"/>
    <w:rsid w:val="005728E9"/>
    <w:rsid w:val="005753B2"/>
    <w:rsid w:val="00575A44"/>
    <w:rsid w:val="00575E4A"/>
    <w:rsid w:val="005772C3"/>
    <w:rsid w:val="00577713"/>
    <w:rsid w:val="0058387E"/>
    <w:rsid w:val="00584278"/>
    <w:rsid w:val="005851B3"/>
    <w:rsid w:val="00586CA0"/>
    <w:rsid w:val="00586E91"/>
    <w:rsid w:val="00587975"/>
    <w:rsid w:val="0059047A"/>
    <w:rsid w:val="00591243"/>
    <w:rsid w:val="005924BA"/>
    <w:rsid w:val="00592F8D"/>
    <w:rsid w:val="0059334B"/>
    <w:rsid w:val="005935C7"/>
    <w:rsid w:val="0059392C"/>
    <w:rsid w:val="005949E4"/>
    <w:rsid w:val="00596D93"/>
    <w:rsid w:val="005973D2"/>
    <w:rsid w:val="00597B84"/>
    <w:rsid w:val="005A2FD9"/>
    <w:rsid w:val="005A3B03"/>
    <w:rsid w:val="005A3D9F"/>
    <w:rsid w:val="005A426A"/>
    <w:rsid w:val="005A4F31"/>
    <w:rsid w:val="005A59E2"/>
    <w:rsid w:val="005A6420"/>
    <w:rsid w:val="005A6EA8"/>
    <w:rsid w:val="005A7516"/>
    <w:rsid w:val="005B0168"/>
    <w:rsid w:val="005B2153"/>
    <w:rsid w:val="005B278A"/>
    <w:rsid w:val="005B3150"/>
    <w:rsid w:val="005B63B1"/>
    <w:rsid w:val="005B64A1"/>
    <w:rsid w:val="005B6537"/>
    <w:rsid w:val="005B7940"/>
    <w:rsid w:val="005B7B9C"/>
    <w:rsid w:val="005C00A8"/>
    <w:rsid w:val="005C3507"/>
    <w:rsid w:val="005C377A"/>
    <w:rsid w:val="005C3E9D"/>
    <w:rsid w:val="005C4583"/>
    <w:rsid w:val="005C56C6"/>
    <w:rsid w:val="005C5A3E"/>
    <w:rsid w:val="005C5A65"/>
    <w:rsid w:val="005C5FF4"/>
    <w:rsid w:val="005C789E"/>
    <w:rsid w:val="005D0D68"/>
    <w:rsid w:val="005D1B4A"/>
    <w:rsid w:val="005D21B0"/>
    <w:rsid w:val="005D268D"/>
    <w:rsid w:val="005D2CEE"/>
    <w:rsid w:val="005D3E44"/>
    <w:rsid w:val="005D4672"/>
    <w:rsid w:val="005D4E14"/>
    <w:rsid w:val="005D56D9"/>
    <w:rsid w:val="005D690F"/>
    <w:rsid w:val="005D6EF6"/>
    <w:rsid w:val="005E0240"/>
    <w:rsid w:val="005E1A76"/>
    <w:rsid w:val="005E2383"/>
    <w:rsid w:val="005E24E7"/>
    <w:rsid w:val="005E3AD6"/>
    <w:rsid w:val="005E3CE3"/>
    <w:rsid w:val="005E4A8E"/>
    <w:rsid w:val="005E54ED"/>
    <w:rsid w:val="005E57EE"/>
    <w:rsid w:val="005E5B9C"/>
    <w:rsid w:val="005E5E72"/>
    <w:rsid w:val="005E6C46"/>
    <w:rsid w:val="005E7399"/>
    <w:rsid w:val="005F0C1D"/>
    <w:rsid w:val="005F1EE1"/>
    <w:rsid w:val="005F3421"/>
    <w:rsid w:val="005F34FE"/>
    <w:rsid w:val="005F4455"/>
    <w:rsid w:val="005F4AC5"/>
    <w:rsid w:val="005F6367"/>
    <w:rsid w:val="005F6EEB"/>
    <w:rsid w:val="005F71CF"/>
    <w:rsid w:val="005F75C7"/>
    <w:rsid w:val="00600350"/>
    <w:rsid w:val="00600741"/>
    <w:rsid w:val="0060084F"/>
    <w:rsid w:val="00601429"/>
    <w:rsid w:val="00601A2F"/>
    <w:rsid w:val="00601AEF"/>
    <w:rsid w:val="00601CD7"/>
    <w:rsid w:val="006025F7"/>
    <w:rsid w:val="00602FF0"/>
    <w:rsid w:val="00604C52"/>
    <w:rsid w:val="0060544F"/>
    <w:rsid w:val="00605BA3"/>
    <w:rsid w:val="00605C88"/>
    <w:rsid w:val="00606183"/>
    <w:rsid w:val="00606931"/>
    <w:rsid w:val="00606B65"/>
    <w:rsid w:val="006077F8"/>
    <w:rsid w:val="006119DA"/>
    <w:rsid w:val="00613CD3"/>
    <w:rsid w:val="006144C8"/>
    <w:rsid w:val="006157FB"/>
    <w:rsid w:val="006158F4"/>
    <w:rsid w:val="00616B42"/>
    <w:rsid w:val="006178DF"/>
    <w:rsid w:val="006208E6"/>
    <w:rsid w:val="006208E8"/>
    <w:rsid w:val="006210A8"/>
    <w:rsid w:val="00621E0C"/>
    <w:rsid w:val="00624215"/>
    <w:rsid w:val="00624468"/>
    <w:rsid w:val="00624A3C"/>
    <w:rsid w:val="00624C6A"/>
    <w:rsid w:val="006250AA"/>
    <w:rsid w:val="006255C0"/>
    <w:rsid w:val="00625ABE"/>
    <w:rsid w:val="0062712A"/>
    <w:rsid w:val="00627F85"/>
    <w:rsid w:val="00630B53"/>
    <w:rsid w:val="00631236"/>
    <w:rsid w:val="006323B6"/>
    <w:rsid w:val="006324B5"/>
    <w:rsid w:val="0063255E"/>
    <w:rsid w:val="00632660"/>
    <w:rsid w:val="00632701"/>
    <w:rsid w:val="00634BE1"/>
    <w:rsid w:val="00635019"/>
    <w:rsid w:val="006351C0"/>
    <w:rsid w:val="00635FE5"/>
    <w:rsid w:val="00636700"/>
    <w:rsid w:val="0063755A"/>
    <w:rsid w:val="006376C1"/>
    <w:rsid w:val="006422D9"/>
    <w:rsid w:val="00642729"/>
    <w:rsid w:val="00643E98"/>
    <w:rsid w:val="006445AE"/>
    <w:rsid w:val="006448C2"/>
    <w:rsid w:val="00644A6A"/>
    <w:rsid w:val="00644C67"/>
    <w:rsid w:val="00645A27"/>
    <w:rsid w:val="00647C08"/>
    <w:rsid w:val="00650533"/>
    <w:rsid w:val="006511C8"/>
    <w:rsid w:val="006517E5"/>
    <w:rsid w:val="006518B1"/>
    <w:rsid w:val="00652C23"/>
    <w:rsid w:val="00653927"/>
    <w:rsid w:val="006548B2"/>
    <w:rsid w:val="006553CC"/>
    <w:rsid w:val="0065590C"/>
    <w:rsid w:val="006561C4"/>
    <w:rsid w:val="00657938"/>
    <w:rsid w:val="0066099A"/>
    <w:rsid w:val="006616C5"/>
    <w:rsid w:val="00661C35"/>
    <w:rsid w:val="0066292A"/>
    <w:rsid w:val="00662DA4"/>
    <w:rsid w:val="006632F5"/>
    <w:rsid w:val="00663BEE"/>
    <w:rsid w:val="00664DC9"/>
    <w:rsid w:val="00666CE3"/>
    <w:rsid w:val="00667609"/>
    <w:rsid w:val="00667D2D"/>
    <w:rsid w:val="0067096A"/>
    <w:rsid w:val="006718A8"/>
    <w:rsid w:val="00671F7A"/>
    <w:rsid w:val="00672FD8"/>
    <w:rsid w:val="00673F95"/>
    <w:rsid w:val="00674B23"/>
    <w:rsid w:val="00674D5A"/>
    <w:rsid w:val="006759ED"/>
    <w:rsid w:val="00675B4E"/>
    <w:rsid w:val="00677D74"/>
    <w:rsid w:val="00680672"/>
    <w:rsid w:val="00680757"/>
    <w:rsid w:val="00681BFB"/>
    <w:rsid w:val="00681EF1"/>
    <w:rsid w:val="00682095"/>
    <w:rsid w:val="00682518"/>
    <w:rsid w:val="00682FF6"/>
    <w:rsid w:val="006838C4"/>
    <w:rsid w:val="00683A2E"/>
    <w:rsid w:val="0068477D"/>
    <w:rsid w:val="0068529D"/>
    <w:rsid w:val="0068615B"/>
    <w:rsid w:val="00686710"/>
    <w:rsid w:val="00686BE3"/>
    <w:rsid w:val="00687AF5"/>
    <w:rsid w:val="00687CA1"/>
    <w:rsid w:val="00687E33"/>
    <w:rsid w:val="00690D7D"/>
    <w:rsid w:val="006929AE"/>
    <w:rsid w:val="006937FB"/>
    <w:rsid w:val="00693B70"/>
    <w:rsid w:val="00693D0E"/>
    <w:rsid w:val="0069431B"/>
    <w:rsid w:val="00694593"/>
    <w:rsid w:val="0069468A"/>
    <w:rsid w:val="0069593B"/>
    <w:rsid w:val="00696807"/>
    <w:rsid w:val="00697609"/>
    <w:rsid w:val="006A0293"/>
    <w:rsid w:val="006A1BC5"/>
    <w:rsid w:val="006A302E"/>
    <w:rsid w:val="006A3230"/>
    <w:rsid w:val="006A3750"/>
    <w:rsid w:val="006A3E57"/>
    <w:rsid w:val="006A40EA"/>
    <w:rsid w:val="006A46BF"/>
    <w:rsid w:val="006A64E4"/>
    <w:rsid w:val="006A6693"/>
    <w:rsid w:val="006A6D7D"/>
    <w:rsid w:val="006A7B99"/>
    <w:rsid w:val="006A7E49"/>
    <w:rsid w:val="006A7ED7"/>
    <w:rsid w:val="006B034B"/>
    <w:rsid w:val="006B04CB"/>
    <w:rsid w:val="006B08D1"/>
    <w:rsid w:val="006B11EA"/>
    <w:rsid w:val="006B18B9"/>
    <w:rsid w:val="006B193E"/>
    <w:rsid w:val="006B262B"/>
    <w:rsid w:val="006B2D26"/>
    <w:rsid w:val="006B371E"/>
    <w:rsid w:val="006B3A45"/>
    <w:rsid w:val="006B409D"/>
    <w:rsid w:val="006B43FD"/>
    <w:rsid w:val="006B4F49"/>
    <w:rsid w:val="006B5290"/>
    <w:rsid w:val="006B58D0"/>
    <w:rsid w:val="006B5BC3"/>
    <w:rsid w:val="006B64C2"/>
    <w:rsid w:val="006B7CE0"/>
    <w:rsid w:val="006C0077"/>
    <w:rsid w:val="006C1948"/>
    <w:rsid w:val="006C1BF6"/>
    <w:rsid w:val="006C21A5"/>
    <w:rsid w:val="006C2657"/>
    <w:rsid w:val="006C26E7"/>
    <w:rsid w:val="006C29F1"/>
    <w:rsid w:val="006C2AEE"/>
    <w:rsid w:val="006C2C5F"/>
    <w:rsid w:val="006C3498"/>
    <w:rsid w:val="006C7350"/>
    <w:rsid w:val="006C78D4"/>
    <w:rsid w:val="006D0D1C"/>
    <w:rsid w:val="006D1163"/>
    <w:rsid w:val="006D1748"/>
    <w:rsid w:val="006D2BEC"/>
    <w:rsid w:val="006D4A1E"/>
    <w:rsid w:val="006D57D7"/>
    <w:rsid w:val="006D5E82"/>
    <w:rsid w:val="006D6110"/>
    <w:rsid w:val="006D70C3"/>
    <w:rsid w:val="006D7946"/>
    <w:rsid w:val="006D7D96"/>
    <w:rsid w:val="006E025C"/>
    <w:rsid w:val="006E04B5"/>
    <w:rsid w:val="006E0B95"/>
    <w:rsid w:val="006E11D1"/>
    <w:rsid w:val="006E12D3"/>
    <w:rsid w:val="006E13B4"/>
    <w:rsid w:val="006E1955"/>
    <w:rsid w:val="006E3A10"/>
    <w:rsid w:val="006E4834"/>
    <w:rsid w:val="006E5CA3"/>
    <w:rsid w:val="006E7BB7"/>
    <w:rsid w:val="006F0407"/>
    <w:rsid w:val="006F09D6"/>
    <w:rsid w:val="006F18B1"/>
    <w:rsid w:val="006F1D4B"/>
    <w:rsid w:val="006F2CA5"/>
    <w:rsid w:val="006F2CD4"/>
    <w:rsid w:val="006F3C24"/>
    <w:rsid w:val="006F4CAF"/>
    <w:rsid w:val="006F560B"/>
    <w:rsid w:val="006F5D79"/>
    <w:rsid w:val="006F5E4C"/>
    <w:rsid w:val="006F64FD"/>
    <w:rsid w:val="006F6B47"/>
    <w:rsid w:val="00700EF7"/>
    <w:rsid w:val="00700FBB"/>
    <w:rsid w:val="00702EAF"/>
    <w:rsid w:val="00704024"/>
    <w:rsid w:val="007045C6"/>
    <w:rsid w:val="00704EDA"/>
    <w:rsid w:val="00706124"/>
    <w:rsid w:val="00707471"/>
    <w:rsid w:val="00710903"/>
    <w:rsid w:val="00710C46"/>
    <w:rsid w:val="00710D70"/>
    <w:rsid w:val="0071171A"/>
    <w:rsid w:val="00711BCF"/>
    <w:rsid w:val="0071284C"/>
    <w:rsid w:val="007134A9"/>
    <w:rsid w:val="00714A16"/>
    <w:rsid w:val="00714C1A"/>
    <w:rsid w:val="007158B9"/>
    <w:rsid w:val="00716B70"/>
    <w:rsid w:val="00720C79"/>
    <w:rsid w:val="00721DFC"/>
    <w:rsid w:val="0072379C"/>
    <w:rsid w:val="007239A1"/>
    <w:rsid w:val="007251AF"/>
    <w:rsid w:val="007259BB"/>
    <w:rsid w:val="00725EE4"/>
    <w:rsid w:val="00727242"/>
    <w:rsid w:val="00730E22"/>
    <w:rsid w:val="00730F6F"/>
    <w:rsid w:val="0073149B"/>
    <w:rsid w:val="00731A0D"/>
    <w:rsid w:val="00731F23"/>
    <w:rsid w:val="00732945"/>
    <w:rsid w:val="00732BE3"/>
    <w:rsid w:val="00733D2C"/>
    <w:rsid w:val="00735919"/>
    <w:rsid w:val="007364A6"/>
    <w:rsid w:val="00737F05"/>
    <w:rsid w:val="007407C2"/>
    <w:rsid w:val="00740A75"/>
    <w:rsid w:val="00741022"/>
    <w:rsid w:val="0074135B"/>
    <w:rsid w:val="0074235C"/>
    <w:rsid w:val="00743E3C"/>
    <w:rsid w:val="0074400A"/>
    <w:rsid w:val="00744766"/>
    <w:rsid w:val="00745A14"/>
    <w:rsid w:val="00745C98"/>
    <w:rsid w:val="00745F05"/>
    <w:rsid w:val="0074645F"/>
    <w:rsid w:val="007472BC"/>
    <w:rsid w:val="007502AC"/>
    <w:rsid w:val="007520CD"/>
    <w:rsid w:val="00752EB4"/>
    <w:rsid w:val="00753274"/>
    <w:rsid w:val="00753DE1"/>
    <w:rsid w:val="00754FA5"/>
    <w:rsid w:val="00755ACF"/>
    <w:rsid w:val="00755CFC"/>
    <w:rsid w:val="007567E7"/>
    <w:rsid w:val="0075724A"/>
    <w:rsid w:val="00757B2A"/>
    <w:rsid w:val="00760165"/>
    <w:rsid w:val="00761307"/>
    <w:rsid w:val="00762A2A"/>
    <w:rsid w:val="00762FA5"/>
    <w:rsid w:val="00763C8E"/>
    <w:rsid w:val="00763F1D"/>
    <w:rsid w:val="0076558A"/>
    <w:rsid w:val="00766216"/>
    <w:rsid w:val="007666DF"/>
    <w:rsid w:val="0076673A"/>
    <w:rsid w:val="00766DD4"/>
    <w:rsid w:val="00767AE9"/>
    <w:rsid w:val="007702EC"/>
    <w:rsid w:val="0077030C"/>
    <w:rsid w:val="00770940"/>
    <w:rsid w:val="00771531"/>
    <w:rsid w:val="0077167A"/>
    <w:rsid w:val="00771EDC"/>
    <w:rsid w:val="0077268A"/>
    <w:rsid w:val="00773245"/>
    <w:rsid w:val="0077486A"/>
    <w:rsid w:val="007748CE"/>
    <w:rsid w:val="00774D21"/>
    <w:rsid w:val="007758A5"/>
    <w:rsid w:val="00776D44"/>
    <w:rsid w:val="00777022"/>
    <w:rsid w:val="007810C4"/>
    <w:rsid w:val="007813DD"/>
    <w:rsid w:val="00781A60"/>
    <w:rsid w:val="00781E1A"/>
    <w:rsid w:val="00782A83"/>
    <w:rsid w:val="00782F6D"/>
    <w:rsid w:val="0078343E"/>
    <w:rsid w:val="00784CB5"/>
    <w:rsid w:val="00784F5A"/>
    <w:rsid w:val="007857A3"/>
    <w:rsid w:val="00785DDD"/>
    <w:rsid w:val="0078729F"/>
    <w:rsid w:val="0078747A"/>
    <w:rsid w:val="00787C44"/>
    <w:rsid w:val="00787CE2"/>
    <w:rsid w:val="00787E66"/>
    <w:rsid w:val="0079093C"/>
    <w:rsid w:val="00790B06"/>
    <w:rsid w:val="007928E7"/>
    <w:rsid w:val="00792CBA"/>
    <w:rsid w:val="00795EB2"/>
    <w:rsid w:val="007960F6"/>
    <w:rsid w:val="00796228"/>
    <w:rsid w:val="00796319"/>
    <w:rsid w:val="007967D5"/>
    <w:rsid w:val="007969B9"/>
    <w:rsid w:val="007A0E28"/>
    <w:rsid w:val="007A3548"/>
    <w:rsid w:val="007A3A41"/>
    <w:rsid w:val="007A3E58"/>
    <w:rsid w:val="007A4539"/>
    <w:rsid w:val="007A59DE"/>
    <w:rsid w:val="007A5C99"/>
    <w:rsid w:val="007A6903"/>
    <w:rsid w:val="007A6C22"/>
    <w:rsid w:val="007A70C8"/>
    <w:rsid w:val="007B11ED"/>
    <w:rsid w:val="007B125B"/>
    <w:rsid w:val="007B2186"/>
    <w:rsid w:val="007B24F3"/>
    <w:rsid w:val="007B2660"/>
    <w:rsid w:val="007B2BF2"/>
    <w:rsid w:val="007B44B4"/>
    <w:rsid w:val="007B48A7"/>
    <w:rsid w:val="007B4C1C"/>
    <w:rsid w:val="007B7E09"/>
    <w:rsid w:val="007C1897"/>
    <w:rsid w:val="007C2395"/>
    <w:rsid w:val="007C2E53"/>
    <w:rsid w:val="007C331F"/>
    <w:rsid w:val="007C50DF"/>
    <w:rsid w:val="007C6386"/>
    <w:rsid w:val="007C65E8"/>
    <w:rsid w:val="007C6CB3"/>
    <w:rsid w:val="007C6DB7"/>
    <w:rsid w:val="007C7517"/>
    <w:rsid w:val="007D13B2"/>
    <w:rsid w:val="007D191A"/>
    <w:rsid w:val="007D542D"/>
    <w:rsid w:val="007D5DF9"/>
    <w:rsid w:val="007D64C7"/>
    <w:rsid w:val="007E0ED8"/>
    <w:rsid w:val="007E1ACB"/>
    <w:rsid w:val="007E23ED"/>
    <w:rsid w:val="007E40EB"/>
    <w:rsid w:val="007E4394"/>
    <w:rsid w:val="007E4B70"/>
    <w:rsid w:val="007E5495"/>
    <w:rsid w:val="007E5ACE"/>
    <w:rsid w:val="007E71B4"/>
    <w:rsid w:val="007F0044"/>
    <w:rsid w:val="007F30BF"/>
    <w:rsid w:val="007F346D"/>
    <w:rsid w:val="007F3568"/>
    <w:rsid w:val="007F3BC4"/>
    <w:rsid w:val="007F4E5C"/>
    <w:rsid w:val="007F527A"/>
    <w:rsid w:val="00800B37"/>
    <w:rsid w:val="00804F62"/>
    <w:rsid w:val="00804FD4"/>
    <w:rsid w:val="00805486"/>
    <w:rsid w:val="008058AE"/>
    <w:rsid w:val="00806C2B"/>
    <w:rsid w:val="00806CEF"/>
    <w:rsid w:val="0080762C"/>
    <w:rsid w:val="008077F0"/>
    <w:rsid w:val="008106B6"/>
    <w:rsid w:val="0081076B"/>
    <w:rsid w:val="00811D60"/>
    <w:rsid w:val="008126AB"/>
    <w:rsid w:val="0081311A"/>
    <w:rsid w:val="0081321C"/>
    <w:rsid w:val="00813574"/>
    <w:rsid w:val="00813606"/>
    <w:rsid w:val="00813AAD"/>
    <w:rsid w:val="00814F70"/>
    <w:rsid w:val="0081563D"/>
    <w:rsid w:val="00815AE2"/>
    <w:rsid w:val="0081642F"/>
    <w:rsid w:val="00816CA1"/>
    <w:rsid w:val="00816DF3"/>
    <w:rsid w:val="0081763B"/>
    <w:rsid w:val="00824800"/>
    <w:rsid w:val="008252FB"/>
    <w:rsid w:val="00825BB6"/>
    <w:rsid w:val="00826EFC"/>
    <w:rsid w:val="00827D6A"/>
    <w:rsid w:val="008305D7"/>
    <w:rsid w:val="008305EE"/>
    <w:rsid w:val="008307D2"/>
    <w:rsid w:val="008309FD"/>
    <w:rsid w:val="008329B6"/>
    <w:rsid w:val="008333CF"/>
    <w:rsid w:val="00836256"/>
    <w:rsid w:val="00836A9B"/>
    <w:rsid w:val="00836AB8"/>
    <w:rsid w:val="00836AC0"/>
    <w:rsid w:val="00837CA3"/>
    <w:rsid w:val="00841477"/>
    <w:rsid w:val="00842823"/>
    <w:rsid w:val="00842FFA"/>
    <w:rsid w:val="0084360E"/>
    <w:rsid w:val="00843B9F"/>
    <w:rsid w:val="00845391"/>
    <w:rsid w:val="008455C1"/>
    <w:rsid w:val="00850AF6"/>
    <w:rsid w:val="00850BAC"/>
    <w:rsid w:val="00852492"/>
    <w:rsid w:val="00853BF7"/>
    <w:rsid w:val="00855864"/>
    <w:rsid w:val="00855F89"/>
    <w:rsid w:val="008563E8"/>
    <w:rsid w:val="0085692F"/>
    <w:rsid w:val="00857068"/>
    <w:rsid w:val="008603E2"/>
    <w:rsid w:val="00861076"/>
    <w:rsid w:val="00861100"/>
    <w:rsid w:val="00862588"/>
    <w:rsid w:val="00864DA9"/>
    <w:rsid w:val="00865B8A"/>
    <w:rsid w:val="0086659D"/>
    <w:rsid w:val="00867205"/>
    <w:rsid w:val="0087162F"/>
    <w:rsid w:val="00871D41"/>
    <w:rsid w:val="008734FE"/>
    <w:rsid w:val="008735BD"/>
    <w:rsid w:val="0087494A"/>
    <w:rsid w:val="00874DB6"/>
    <w:rsid w:val="00874E22"/>
    <w:rsid w:val="008750D7"/>
    <w:rsid w:val="00875377"/>
    <w:rsid w:val="008762EE"/>
    <w:rsid w:val="00876583"/>
    <w:rsid w:val="00876E6B"/>
    <w:rsid w:val="00876FDF"/>
    <w:rsid w:val="0087777B"/>
    <w:rsid w:val="00877CA4"/>
    <w:rsid w:val="00880077"/>
    <w:rsid w:val="0088294D"/>
    <w:rsid w:val="00882E6C"/>
    <w:rsid w:val="00884AA1"/>
    <w:rsid w:val="00885324"/>
    <w:rsid w:val="008853FA"/>
    <w:rsid w:val="00885407"/>
    <w:rsid w:val="00885A7A"/>
    <w:rsid w:val="00885F65"/>
    <w:rsid w:val="00886A7B"/>
    <w:rsid w:val="008870E0"/>
    <w:rsid w:val="0089044D"/>
    <w:rsid w:val="0089061C"/>
    <w:rsid w:val="008912E8"/>
    <w:rsid w:val="00894FE2"/>
    <w:rsid w:val="00895081"/>
    <w:rsid w:val="00895621"/>
    <w:rsid w:val="00895CEC"/>
    <w:rsid w:val="00896411"/>
    <w:rsid w:val="008972B2"/>
    <w:rsid w:val="008A25BB"/>
    <w:rsid w:val="008A2B45"/>
    <w:rsid w:val="008A2FEF"/>
    <w:rsid w:val="008A4A58"/>
    <w:rsid w:val="008A4C09"/>
    <w:rsid w:val="008A4C51"/>
    <w:rsid w:val="008A5F33"/>
    <w:rsid w:val="008A6006"/>
    <w:rsid w:val="008A68E3"/>
    <w:rsid w:val="008A6B53"/>
    <w:rsid w:val="008A785E"/>
    <w:rsid w:val="008B056B"/>
    <w:rsid w:val="008B1563"/>
    <w:rsid w:val="008B2CE7"/>
    <w:rsid w:val="008B4288"/>
    <w:rsid w:val="008B4A65"/>
    <w:rsid w:val="008B4C5D"/>
    <w:rsid w:val="008B4E32"/>
    <w:rsid w:val="008B51F1"/>
    <w:rsid w:val="008B5ED2"/>
    <w:rsid w:val="008C1206"/>
    <w:rsid w:val="008C14B7"/>
    <w:rsid w:val="008C31D5"/>
    <w:rsid w:val="008C3A3E"/>
    <w:rsid w:val="008C41F4"/>
    <w:rsid w:val="008C4CD7"/>
    <w:rsid w:val="008C4DF8"/>
    <w:rsid w:val="008C5689"/>
    <w:rsid w:val="008C68BE"/>
    <w:rsid w:val="008C7CAA"/>
    <w:rsid w:val="008D08A6"/>
    <w:rsid w:val="008D2173"/>
    <w:rsid w:val="008D2555"/>
    <w:rsid w:val="008D2CB9"/>
    <w:rsid w:val="008D670F"/>
    <w:rsid w:val="008E02F5"/>
    <w:rsid w:val="008E0799"/>
    <w:rsid w:val="008E07BE"/>
    <w:rsid w:val="008E094B"/>
    <w:rsid w:val="008E2468"/>
    <w:rsid w:val="008E587F"/>
    <w:rsid w:val="008E59CF"/>
    <w:rsid w:val="008E5D61"/>
    <w:rsid w:val="008E64C6"/>
    <w:rsid w:val="008E7067"/>
    <w:rsid w:val="008E754B"/>
    <w:rsid w:val="008E7F85"/>
    <w:rsid w:val="008F08BC"/>
    <w:rsid w:val="008F2084"/>
    <w:rsid w:val="008F2292"/>
    <w:rsid w:val="008F2CA5"/>
    <w:rsid w:val="008F3487"/>
    <w:rsid w:val="008F4816"/>
    <w:rsid w:val="008F4C97"/>
    <w:rsid w:val="008F4FFF"/>
    <w:rsid w:val="008F5F3F"/>
    <w:rsid w:val="008F60DC"/>
    <w:rsid w:val="008F7C63"/>
    <w:rsid w:val="009007A6"/>
    <w:rsid w:val="00900D23"/>
    <w:rsid w:val="00901739"/>
    <w:rsid w:val="00903860"/>
    <w:rsid w:val="00903F90"/>
    <w:rsid w:val="009061CE"/>
    <w:rsid w:val="00906313"/>
    <w:rsid w:val="0090648E"/>
    <w:rsid w:val="0090758E"/>
    <w:rsid w:val="0091013E"/>
    <w:rsid w:val="0091152B"/>
    <w:rsid w:val="00911E66"/>
    <w:rsid w:val="00912A0D"/>
    <w:rsid w:val="0091498E"/>
    <w:rsid w:val="00915185"/>
    <w:rsid w:val="009204D0"/>
    <w:rsid w:val="00920EBF"/>
    <w:rsid w:val="00921B14"/>
    <w:rsid w:val="00922A55"/>
    <w:rsid w:val="00923235"/>
    <w:rsid w:val="009274AE"/>
    <w:rsid w:val="0092766A"/>
    <w:rsid w:val="00930497"/>
    <w:rsid w:val="00930BFF"/>
    <w:rsid w:val="00931406"/>
    <w:rsid w:val="00931B32"/>
    <w:rsid w:val="0093210D"/>
    <w:rsid w:val="00932C21"/>
    <w:rsid w:val="00932E66"/>
    <w:rsid w:val="0093393E"/>
    <w:rsid w:val="009339B4"/>
    <w:rsid w:val="00934367"/>
    <w:rsid w:val="00934637"/>
    <w:rsid w:val="00937BFA"/>
    <w:rsid w:val="009405FF"/>
    <w:rsid w:val="009406AD"/>
    <w:rsid w:val="00940CED"/>
    <w:rsid w:val="00940E6D"/>
    <w:rsid w:val="00940F51"/>
    <w:rsid w:val="00941428"/>
    <w:rsid w:val="00941DFD"/>
    <w:rsid w:val="0094345C"/>
    <w:rsid w:val="009434AA"/>
    <w:rsid w:val="009438C1"/>
    <w:rsid w:val="00945063"/>
    <w:rsid w:val="009455B3"/>
    <w:rsid w:val="00945948"/>
    <w:rsid w:val="00945C05"/>
    <w:rsid w:val="009472D1"/>
    <w:rsid w:val="00950267"/>
    <w:rsid w:val="00950992"/>
    <w:rsid w:val="00951F6D"/>
    <w:rsid w:val="009520ED"/>
    <w:rsid w:val="00953EA1"/>
    <w:rsid w:val="00954933"/>
    <w:rsid w:val="009556EB"/>
    <w:rsid w:val="009566C6"/>
    <w:rsid w:val="00960216"/>
    <w:rsid w:val="009602BC"/>
    <w:rsid w:val="009606B0"/>
    <w:rsid w:val="00962578"/>
    <w:rsid w:val="00962609"/>
    <w:rsid w:val="00962E9E"/>
    <w:rsid w:val="00962FD4"/>
    <w:rsid w:val="00963B30"/>
    <w:rsid w:val="00964C86"/>
    <w:rsid w:val="009650AA"/>
    <w:rsid w:val="00965152"/>
    <w:rsid w:val="00966023"/>
    <w:rsid w:val="00966C8A"/>
    <w:rsid w:val="00967657"/>
    <w:rsid w:val="009678D1"/>
    <w:rsid w:val="00971160"/>
    <w:rsid w:val="0097169B"/>
    <w:rsid w:val="00972A57"/>
    <w:rsid w:val="00972E56"/>
    <w:rsid w:val="009736C8"/>
    <w:rsid w:val="009756AD"/>
    <w:rsid w:val="00975ED7"/>
    <w:rsid w:val="00975F8D"/>
    <w:rsid w:val="00976213"/>
    <w:rsid w:val="0097698B"/>
    <w:rsid w:val="00977C8C"/>
    <w:rsid w:val="0098044B"/>
    <w:rsid w:val="0098092E"/>
    <w:rsid w:val="00981EAE"/>
    <w:rsid w:val="00982A36"/>
    <w:rsid w:val="00982AD9"/>
    <w:rsid w:val="00982D49"/>
    <w:rsid w:val="00983647"/>
    <w:rsid w:val="00983A4C"/>
    <w:rsid w:val="00984243"/>
    <w:rsid w:val="00984790"/>
    <w:rsid w:val="00984888"/>
    <w:rsid w:val="009854FE"/>
    <w:rsid w:val="009866FD"/>
    <w:rsid w:val="009904B7"/>
    <w:rsid w:val="009907AA"/>
    <w:rsid w:val="0099216D"/>
    <w:rsid w:val="00992454"/>
    <w:rsid w:val="009929D5"/>
    <w:rsid w:val="00992B73"/>
    <w:rsid w:val="009941B1"/>
    <w:rsid w:val="009953D5"/>
    <w:rsid w:val="009963F9"/>
    <w:rsid w:val="009A0366"/>
    <w:rsid w:val="009A08C1"/>
    <w:rsid w:val="009A08EB"/>
    <w:rsid w:val="009A15EA"/>
    <w:rsid w:val="009A3BE2"/>
    <w:rsid w:val="009A41E9"/>
    <w:rsid w:val="009A44A9"/>
    <w:rsid w:val="009A4E7B"/>
    <w:rsid w:val="009A5388"/>
    <w:rsid w:val="009A56D0"/>
    <w:rsid w:val="009A59E5"/>
    <w:rsid w:val="009A66AE"/>
    <w:rsid w:val="009B0887"/>
    <w:rsid w:val="009B1CE4"/>
    <w:rsid w:val="009B3315"/>
    <w:rsid w:val="009B49C1"/>
    <w:rsid w:val="009B4F31"/>
    <w:rsid w:val="009B7223"/>
    <w:rsid w:val="009B7925"/>
    <w:rsid w:val="009C01D9"/>
    <w:rsid w:val="009C059D"/>
    <w:rsid w:val="009C0655"/>
    <w:rsid w:val="009C1BB1"/>
    <w:rsid w:val="009C3139"/>
    <w:rsid w:val="009C4464"/>
    <w:rsid w:val="009C4CAD"/>
    <w:rsid w:val="009C4F0F"/>
    <w:rsid w:val="009C6B06"/>
    <w:rsid w:val="009C6B7C"/>
    <w:rsid w:val="009C741B"/>
    <w:rsid w:val="009C75DC"/>
    <w:rsid w:val="009D041D"/>
    <w:rsid w:val="009D09FB"/>
    <w:rsid w:val="009D0B62"/>
    <w:rsid w:val="009D1033"/>
    <w:rsid w:val="009D118F"/>
    <w:rsid w:val="009D12B4"/>
    <w:rsid w:val="009D22F8"/>
    <w:rsid w:val="009D2EA5"/>
    <w:rsid w:val="009D3340"/>
    <w:rsid w:val="009D39A6"/>
    <w:rsid w:val="009D3AB0"/>
    <w:rsid w:val="009D4BA1"/>
    <w:rsid w:val="009D584C"/>
    <w:rsid w:val="009D632C"/>
    <w:rsid w:val="009D67F0"/>
    <w:rsid w:val="009E10E4"/>
    <w:rsid w:val="009E18BA"/>
    <w:rsid w:val="009E202E"/>
    <w:rsid w:val="009E2458"/>
    <w:rsid w:val="009E2640"/>
    <w:rsid w:val="009E27C5"/>
    <w:rsid w:val="009E2E6B"/>
    <w:rsid w:val="009E5768"/>
    <w:rsid w:val="009E5868"/>
    <w:rsid w:val="009E5966"/>
    <w:rsid w:val="009E74E4"/>
    <w:rsid w:val="009E756B"/>
    <w:rsid w:val="009E7C15"/>
    <w:rsid w:val="009F0DFB"/>
    <w:rsid w:val="009F1212"/>
    <w:rsid w:val="009F1371"/>
    <w:rsid w:val="009F155B"/>
    <w:rsid w:val="009F1A35"/>
    <w:rsid w:val="009F1DA5"/>
    <w:rsid w:val="009F4066"/>
    <w:rsid w:val="009F4B1A"/>
    <w:rsid w:val="009F4B83"/>
    <w:rsid w:val="009F4C4F"/>
    <w:rsid w:val="009F5CA3"/>
    <w:rsid w:val="009F6358"/>
    <w:rsid w:val="009F66F0"/>
    <w:rsid w:val="00A002F2"/>
    <w:rsid w:val="00A003F4"/>
    <w:rsid w:val="00A00A10"/>
    <w:rsid w:val="00A00A3A"/>
    <w:rsid w:val="00A00B8C"/>
    <w:rsid w:val="00A016C0"/>
    <w:rsid w:val="00A01DA6"/>
    <w:rsid w:val="00A03C41"/>
    <w:rsid w:val="00A04355"/>
    <w:rsid w:val="00A044BB"/>
    <w:rsid w:val="00A049AE"/>
    <w:rsid w:val="00A04BEF"/>
    <w:rsid w:val="00A05D00"/>
    <w:rsid w:val="00A07652"/>
    <w:rsid w:val="00A1004E"/>
    <w:rsid w:val="00A114BE"/>
    <w:rsid w:val="00A11A38"/>
    <w:rsid w:val="00A11B33"/>
    <w:rsid w:val="00A121F0"/>
    <w:rsid w:val="00A1365B"/>
    <w:rsid w:val="00A13FB3"/>
    <w:rsid w:val="00A179C6"/>
    <w:rsid w:val="00A20135"/>
    <w:rsid w:val="00A2017B"/>
    <w:rsid w:val="00A2149E"/>
    <w:rsid w:val="00A219BA"/>
    <w:rsid w:val="00A2390C"/>
    <w:rsid w:val="00A24434"/>
    <w:rsid w:val="00A24980"/>
    <w:rsid w:val="00A255CE"/>
    <w:rsid w:val="00A26310"/>
    <w:rsid w:val="00A26E74"/>
    <w:rsid w:val="00A27880"/>
    <w:rsid w:val="00A27DA2"/>
    <w:rsid w:val="00A351A5"/>
    <w:rsid w:val="00A357DF"/>
    <w:rsid w:val="00A35F68"/>
    <w:rsid w:val="00A3640C"/>
    <w:rsid w:val="00A3710C"/>
    <w:rsid w:val="00A3715E"/>
    <w:rsid w:val="00A37F53"/>
    <w:rsid w:val="00A42D9A"/>
    <w:rsid w:val="00A4350C"/>
    <w:rsid w:val="00A45571"/>
    <w:rsid w:val="00A46BB8"/>
    <w:rsid w:val="00A46F40"/>
    <w:rsid w:val="00A47C23"/>
    <w:rsid w:val="00A47C98"/>
    <w:rsid w:val="00A52BE3"/>
    <w:rsid w:val="00A54006"/>
    <w:rsid w:val="00A54511"/>
    <w:rsid w:val="00A56518"/>
    <w:rsid w:val="00A571F0"/>
    <w:rsid w:val="00A6071B"/>
    <w:rsid w:val="00A618E9"/>
    <w:rsid w:val="00A61E86"/>
    <w:rsid w:val="00A6223E"/>
    <w:rsid w:val="00A624DA"/>
    <w:rsid w:val="00A627EE"/>
    <w:rsid w:val="00A632F3"/>
    <w:rsid w:val="00A650E7"/>
    <w:rsid w:val="00A66AEE"/>
    <w:rsid w:val="00A67185"/>
    <w:rsid w:val="00A678CA"/>
    <w:rsid w:val="00A67974"/>
    <w:rsid w:val="00A679D4"/>
    <w:rsid w:val="00A7251F"/>
    <w:rsid w:val="00A743C5"/>
    <w:rsid w:val="00A74AE4"/>
    <w:rsid w:val="00A751B4"/>
    <w:rsid w:val="00A75857"/>
    <w:rsid w:val="00A76D09"/>
    <w:rsid w:val="00A778DA"/>
    <w:rsid w:val="00A80E0E"/>
    <w:rsid w:val="00A826B4"/>
    <w:rsid w:val="00A8325B"/>
    <w:rsid w:val="00A83901"/>
    <w:rsid w:val="00A8449B"/>
    <w:rsid w:val="00A84A02"/>
    <w:rsid w:val="00A84A2D"/>
    <w:rsid w:val="00A86825"/>
    <w:rsid w:val="00A8714C"/>
    <w:rsid w:val="00A8729D"/>
    <w:rsid w:val="00A87478"/>
    <w:rsid w:val="00A906B4"/>
    <w:rsid w:val="00A9112A"/>
    <w:rsid w:val="00A92037"/>
    <w:rsid w:val="00A93AC3"/>
    <w:rsid w:val="00A96A28"/>
    <w:rsid w:val="00A96C79"/>
    <w:rsid w:val="00A97E45"/>
    <w:rsid w:val="00A97E48"/>
    <w:rsid w:val="00AA02E2"/>
    <w:rsid w:val="00AA08C1"/>
    <w:rsid w:val="00AA216B"/>
    <w:rsid w:val="00AA262E"/>
    <w:rsid w:val="00AA28CB"/>
    <w:rsid w:val="00AA3C57"/>
    <w:rsid w:val="00AA3D65"/>
    <w:rsid w:val="00AA430B"/>
    <w:rsid w:val="00AA4BED"/>
    <w:rsid w:val="00AA53B1"/>
    <w:rsid w:val="00AA53BD"/>
    <w:rsid w:val="00AA5860"/>
    <w:rsid w:val="00AA60A8"/>
    <w:rsid w:val="00AA74D0"/>
    <w:rsid w:val="00AA7E2A"/>
    <w:rsid w:val="00AB2D00"/>
    <w:rsid w:val="00AB3682"/>
    <w:rsid w:val="00AB3D9B"/>
    <w:rsid w:val="00AB41B2"/>
    <w:rsid w:val="00AB5567"/>
    <w:rsid w:val="00AB5ABB"/>
    <w:rsid w:val="00AB76E6"/>
    <w:rsid w:val="00AC0921"/>
    <w:rsid w:val="00AC0CD3"/>
    <w:rsid w:val="00AC4B24"/>
    <w:rsid w:val="00AC5572"/>
    <w:rsid w:val="00AC569A"/>
    <w:rsid w:val="00AC5D90"/>
    <w:rsid w:val="00AC5F48"/>
    <w:rsid w:val="00AC7734"/>
    <w:rsid w:val="00AD2383"/>
    <w:rsid w:val="00AD37F7"/>
    <w:rsid w:val="00AD443D"/>
    <w:rsid w:val="00AD5452"/>
    <w:rsid w:val="00AD581D"/>
    <w:rsid w:val="00AD5F95"/>
    <w:rsid w:val="00AD76D3"/>
    <w:rsid w:val="00AE0BBD"/>
    <w:rsid w:val="00AE0C37"/>
    <w:rsid w:val="00AE1F24"/>
    <w:rsid w:val="00AE61B5"/>
    <w:rsid w:val="00AE627B"/>
    <w:rsid w:val="00AE641F"/>
    <w:rsid w:val="00AE64B3"/>
    <w:rsid w:val="00AE6B5A"/>
    <w:rsid w:val="00AE701C"/>
    <w:rsid w:val="00AF14C8"/>
    <w:rsid w:val="00AF1645"/>
    <w:rsid w:val="00AF23C7"/>
    <w:rsid w:val="00AF2490"/>
    <w:rsid w:val="00AF377B"/>
    <w:rsid w:val="00AF4FC8"/>
    <w:rsid w:val="00AF6B01"/>
    <w:rsid w:val="00AF6F43"/>
    <w:rsid w:val="00AF7160"/>
    <w:rsid w:val="00AF7942"/>
    <w:rsid w:val="00AF7B15"/>
    <w:rsid w:val="00AF7C0C"/>
    <w:rsid w:val="00B0050D"/>
    <w:rsid w:val="00B00842"/>
    <w:rsid w:val="00B01058"/>
    <w:rsid w:val="00B01084"/>
    <w:rsid w:val="00B01749"/>
    <w:rsid w:val="00B0330F"/>
    <w:rsid w:val="00B03DA3"/>
    <w:rsid w:val="00B04116"/>
    <w:rsid w:val="00B04CF5"/>
    <w:rsid w:val="00B05493"/>
    <w:rsid w:val="00B06CC0"/>
    <w:rsid w:val="00B07A10"/>
    <w:rsid w:val="00B10134"/>
    <w:rsid w:val="00B10445"/>
    <w:rsid w:val="00B11259"/>
    <w:rsid w:val="00B13232"/>
    <w:rsid w:val="00B13E61"/>
    <w:rsid w:val="00B14228"/>
    <w:rsid w:val="00B14329"/>
    <w:rsid w:val="00B145DD"/>
    <w:rsid w:val="00B14771"/>
    <w:rsid w:val="00B155C8"/>
    <w:rsid w:val="00B16191"/>
    <w:rsid w:val="00B1634D"/>
    <w:rsid w:val="00B16D17"/>
    <w:rsid w:val="00B17742"/>
    <w:rsid w:val="00B17977"/>
    <w:rsid w:val="00B20355"/>
    <w:rsid w:val="00B2143B"/>
    <w:rsid w:val="00B21E95"/>
    <w:rsid w:val="00B2287B"/>
    <w:rsid w:val="00B25338"/>
    <w:rsid w:val="00B25589"/>
    <w:rsid w:val="00B2561C"/>
    <w:rsid w:val="00B25F6F"/>
    <w:rsid w:val="00B2748D"/>
    <w:rsid w:val="00B2799F"/>
    <w:rsid w:val="00B27DCA"/>
    <w:rsid w:val="00B30573"/>
    <w:rsid w:val="00B319C9"/>
    <w:rsid w:val="00B322CE"/>
    <w:rsid w:val="00B3247F"/>
    <w:rsid w:val="00B328C8"/>
    <w:rsid w:val="00B32E86"/>
    <w:rsid w:val="00B35DA1"/>
    <w:rsid w:val="00B37E75"/>
    <w:rsid w:val="00B4104F"/>
    <w:rsid w:val="00B47391"/>
    <w:rsid w:val="00B47DF7"/>
    <w:rsid w:val="00B5026C"/>
    <w:rsid w:val="00B510D3"/>
    <w:rsid w:val="00B51792"/>
    <w:rsid w:val="00B51CCD"/>
    <w:rsid w:val="00B53023"/>
    <w:rsid w:val="00B53B95"/>
    <w:rsid w:val="00B5694D"/>
    <w:rsid w:val="00B56BE3"/>
    <w:rsid w:val="00B56F45"/>
    <w:rsid w:val="00B6081A"/>
    <w:rsid w:val="00B613A6"/>
    <w:rsid w:val="00B62AA1"/>
    <w:rsid w:val="00B637EF"/>
    <w:rsid w:val="00B65EDA"/>
    <w:rsid w:val="00B66535"/>
    <w:rsid w:val="00B6671E"/>
    <w:rsid w:val="00B67968"/>
    <w:rsid w:val="00B70AF4"/>
    <w:rsid w:val="00B70DDB"/>
    <w:rsid w:val="00B7117A"/>
    <w:rsid w:val="00B711F9"/>
    <w:rsid w:val="00B744D8"/>
    <w:rsid w:val="00B75624"/>
    <w:rsid w:val="00B76204"/>
    <w:rsid w:val="00B76414"/>
    <w:rsid w:val="00B76423"/>
    <w:rsid w:val="00B76A6B"/>
    <w:rsid w:val="00B76F5B"/>
    <w:rsid w:val="00B7729D"/>
    <w:rsid w:val="00B7781F"/>
    <w:rsid w:val="00B809E7"/>
    <w:rsid w:val="00B8118A"/>
    <w:rsid w:val="00B82E00"/>
    <w:rsid w:val="00B83221"/>
    <w:rsid w:val="00B83A8C"/>
    <w:rsid w:val="00B840C2"/>
    <w:rsid w:val="00B862E2"/>
    <w:rsid w:val="00B90446"/>
    <w:rsid w:val="00B90A0E"/>
    <w:rsid w:val="00B92734"/>
    <w:rsid w:val="00B92F2A"/>
    <w:rsid w:val="00B92FAB"/>
    <w:rsid w:val="00B92FAE"/>
    <w:rsid w:val="00B942C1"/>
    <w:rsid w:val="00B950FE"/>
    <w:rsid w:val="00B95635"/>
    <w:rsid w:val="00B96058"/>
    <w:rsid w:val="00B971E8"/>
    <w:rsid w:val="00B97AA5"/>
    <w:rsid w:val="00BA16B3"/>
    <w:rsid w:val="00BA223F"/>
    <w:rsid w:val="00BA2786"/>
    <w:rsid w:val="00BA2C3A"/>
    <w:rsid w:val="00BA393C"/>
    <w:rsid w:val="00BA3BF5"/>
    <w:rsid w:val="00BA4238"/>
    <w:rsid w:val="00BA44F6"/>
    <w:rsid w:val="00BA49F9"/>
    <w:rsid w:val="00BA4D75"/>
    <w:rsid w:val="00BA5772"/>
    <w:rsid w:val="00BA5C3F"/>
    <w:rsid w:val="00BA5FD0"/>
    <w:rsid w:val="00BA7168"/>
    <w:rsid w:val="00BB1A24"/>
    <w:rsid w:val="00BB451F"/>
    <w:rsid w:val="00BB643B"/>
    <w:rsid w:val="00BB6E46"/>
    <w:rsid w:val="00BB77D4"/>
    <w:rsid w:val="00BB7BAC"/>
    <w:rsid w:val="00BB7E7E"/>
    <w:rsid w:val="00BC0C6A"/>
    <w:rsid w:val="00BC1B25"/>
    <w:rsid w:val="00BC340F"/>
    <w:rsid w:val="00BC3B62"/>
    <w:rsid w:val="00BC3C56"/>
    <w:rsid w:val="00BC3D6E"/>
    <w:rsid w:val="00BC5965"/>
    <w:rsid w:val="00BC5F73"/>
    <w:rsid w:val="00BC636D"/>
    <w:rsid w:val="00BC6591"/>
    <w:rsid w:val="00BC693B"/>
    <w:rsid w:val="00BC6BB5"/>
    <w:rsid w:val="00BC72C6"/>
    <w:rsid w:val="00BD0A20"/>
    <w:rsid w:val="00BD155B"/>
    <w:rsid w:val="00BD2126"/>
    <w:rsid w:val="00BD225B"/>
    <w:rsid w:val="00BD2E04"/>
    <w:rsid w:val="00BD34E0"/>
    <w:rsid w:val="00BD4736"/>
    <w:rsid w:val="00BD5857"/>
    <w:rsid w:val="00BD6661"/>
    <w:rsid w:val="00BD6CBC"/>
    <w:rsid w:val="00BD6EC6"/>
    <w:rsid w:val="00BD795B"/>
    <w:rsid w:val="00BD796D"/>
    <w:rsid w:val="00BD7E45"/>
    <w:rsid w:val="00BD7EB6"/>
    <w:rsid w:val="00BE006E"/>
    <w:rsid w:val="00BE2217"/>
    <w:rsid w:val="00BE4495"/>
    <w:rsid w:val="00BE480D"/>
    <w:rsid w:val="00BE4A4E"/>
    <w:rsid w:val="00BE690E"/>
    <w:rsid w:val="00BE6B3B"/>
    <w:rsid w:val="00BF0324"/>
    <w:rsid w:val="00BF1C3F"/>
    <w:rsid w:val="00BF25EB"/>
    <w:rsid w:val="00BF2804"/>
    <w:rsid w:val="00BF315F"/>
    <w:rsid w:val="00BF37DB"/>
    <w:rsid w:val="00BF4C9F"/>
    <w:rsid w:val="00BF5C19"/>
    <w:rsid w:val="00BF5EC3"/>
    <w:rsid w:val="00BF6134"/>
    <w:rsid w:val="00BF7417"/>
    <w:rsid w:val="00BF7F10"/>
    <w:rsid w:val="00C01BEB"/>
    <w:rsid w:val="00C01E15"/>
    <w:rsid w:val="00C02668"/>
    <w:rsid w:val="00C02DE2"/>
    <w:rsid w:val="00C03C13"/>
    <w:rsid w:val="00C03CA6"/>
    <w:rsid w:val="00C0553D"/>
    <w:rsid w:val="00C07294"/>
    <w:rsid w:val="00C10A2E"/>
    <w:rsid w:val="00C115F7"/>
    <w:rsid w:val="00C12E34"/>
    <w:rsid w:val="00C1366C"/>
    <w:rsid w:val="00C139C8"/>
    <w:rsid w:val="00C1518A"/>
    <w:rsid w:val="00C15A84"/>
    <w:rsid w:val="00C15AD0"/>
    <w:rsid w:val="00C15C33"/>
    <w:rsid w:val="00C15D58"/>
    <w:rsid w:val="00C167E7"/>
    <w:rsid w:val="00C16FC6"/>
    <w:rsid w:val="00C17002"/>
    <w:rsid w:val="00C17136"/>
    <w:rsid w:val="00C179D8"/>
    <w:rsid w:val="00C17C17"/>
    <w:rsid w:val="00C21743"/>
    <w:rsid w:val="00C21F50"/>
    <w:rsid w:val="00C220C4"/>
    <w:rsid w:val="00C236E1"/>
    <w:rsid w:val="00C242B8"/>
    <w:rsid w:val="00C2560E"/>
    <w:rsid w:val="00C257A1"/>
    <w:rsid w:val="00C259E0"/>
    <w:rsid w:val="00C2689D"/>
    <w:rsid w:val="00C301F5"/>
    <w:rsid w:val="00C31D64"/>
    <w:rsid w:val="00C32E4B"/>
    <w:rsid w:val="00C3311D"/>
    <w:rsid w:val="00C33905"/>
    <w:rsid w:val="00C349CA"/>
    <w:rsid w:val="00C35147"/>
    <w:rsid w:val="00C356F1"/>
    <w:rsid w:val="00C360AF"/>
    <w:rsid w:val="00C371BE"/>
    <w:rsid w:val="00C41065"/>
    <w:rsid w:val="00C41211"/>
    <w:rsid w:val="00C41AF8"/>
    <w:rsid w:val="00C42057"/>
    <w:rsid w:val="00C4289B"/>
    <w:rsid w:val="00C42A5D"/>
    <w:rsid w:val="00C43DEB"/>
    <w:rsid w:val="00C4499F"/>
    <w:rsid w:val="00C457FF"/>
    <w:rsid w:val="00C46114"/>
    <w:rsid w:val="00C467BD"/>
    <w:rsid w:val="00C47221"/>
    <w:rsid w:val="00C47C17"/>
    <w:rsid w:val="00C5034F"/>
    <w:rsid w:val="00C50881"/>
    <w:rsid w:val="00C5131E"/>
    <w:rsid w:val="00C514CF"/>
    <w:rsid w:val="00C51CB5"/>
    <w:rsid w:val="00C51DCE"/>
    <w:rsid w:val="00C52D93"/>
    <w:rsid w:val="00C5402B"/>
    <w:rsid w:val="00C546A6"/>
    <w:rsid w:val="00C55236"/>
    <w:rsid w:val="00C556AC"/>
    <w:rsid w:val="00C556E1"/>
    <w:rsid w:val="00C55CE9"/>
    <w:rsid w:val="00C55F8E"/>
    <w:rsid w:val="00C561E7"/>
    <w:rsid w:val="00C5640A"/>
    <w:rsid w:val="00C57575"/>
    <w:rsid w:val="00C60270"/>
    <w:rsid w:val="00C60AC6"/>
    <w:rsid w:val="00C612F6"/>
    <w:rsid w:val="00C62534"/>
    <w:rsid w:val="00C626A8"/>
    <w:rsid w:val="00C62BEA"/>
    <w:rsid w:val="00C63433"/>
    <w:rsid w:val="00C63565"/>
    <w:rsid w:val="00C638E9"/>
    <w:rsid w:val="00C639FE"/>
    <w:rsid w:val="00C63E1A"/>
    <w:rsid w:val="00C64F05"/>
    <w:rsid w:val="00C6558A"/>
    <w:rsid w:val="00C66F6C"/>
    <w:rsid w:val="00C70A75"/>
    <w:rsid w:val="00C70AE8"/>
    <w:rsid w:val="00C70E03"/>
    <w:rsid w:val="00C73E90"/>
    <w:rsid w:val="00C73FB6"/>
    <w:rsid w:val="00C74972"/>
    <w:rsid w:val="00C74F5A"/>
    <w:rsid w:val="00C760E0"/>
    <w:rsid w:val="00C76AC4"/>
    <w:rsid w:val="00C777D4"/>
    <w:rsid w:val="00C778DF"/>
    <w:rsid w:val="00C77CBF"/>
    <w:rsid w:val="00C81B18"/>
    <w:rsid w:val="00C83018"/>
    <w:rsid w:val="00C83255"/>
    <w:rsid w:val="00C83F37"/>
    <w:rsid w:val="00C8435C"/>
    <w:rsid w:val="00C845B7"/>
    <w:rsid w:val="00C84752"/>
    <w:rsid w:val="00C84AFB"/>
    <w:rsid w:val="00C85785"/>
    <w:rsid w:val="00C86039"/>
    <w:rsid w:val="00C86253"/>
    <w:rsid w:val="00C86985"/>
    <w:rsid w:val="00C8749C"/>
    <w:rsid w:val="00C877D1"/>
    <w:rsid w:val="00C904EC"/>
    <w:rsid w:val="00C92B48"/>
    <w:rsid w:val="00C930DF"/>
    <w:rsid w:val="00C94379"/>
    <w:rsid w:val="00C95225"/>
    <w:rsid w:val="00C96044"/>
    <w:rsid w:val="00C969CD"/>
    <w:rsid w:val="00C96F26"/>
    <w:rsid w:val="00C97FFD"/>
    <w:rsid w:val="00CA03E9"/>
    <w:rsid w:val="00CA0BB5"/>
    <w:rsid w:val="00CA0C6F"/>
    <w:rsid w:val="00CA1554"/>
    <w:rsid w:val="00CA2C79"/>
    <w:rsid w:val="00CA367A"/>
    <w:rsid w:val="00CA3BE9"/>
    <w:rsid w:val="00CA3CF6"/>
    <w:rsid w:val="00CA5118"/>
    <w:rsid w:val="00CA6A13"/>
    <w:rsid w:val="00CA6EC5"/>
    <w:rsid w:val="00CA70C4"/>
    <w:rsid w:val="00CA773D"/>
    <w:rsid w:val="00CB0A0F"/>
    <w:rsid w:val="00CB0BCF"/>
    <w:rsid w:val="00CB1510"/>
    <w:rsid w:val="00CB4663"/>
    <w:rsid w:val="00CB49FB"/>
    <w:rsid w:val="00CB59F6"/>
    <w:rsid w:val="00CB5B96"/>
    <w:rsid w:val="00CB5F72"/>
    <w:rsid w:val="00CB7BF4"/>
    <w:rsid w:val="00CC0011"/>
    <w:rsid w:val="00CC007A"/>
    <w:rsid w:val="00CC0363"/>
    <w:rsid w:val="00CC08CF"/>
    <w:rsid w:val="00CC2AF5"/>
    <w:rsid w:val="00CC2F78"/>
    <w:rsid w:val="00CC3B5A"/>
    <w:rsid w:val="00CC42BF"/>
    <w:rsid w:val="00CC5A77"/>
    <w:rsid w:val="00CC6372"/>
    <w:rsid w:val="00CC711D"/>
    <w:rsid w:val="00CD067A"/>
    <w:rsid w:val="00CD08F7"/>
    <w:rsid w:val="00CD1443"/>
    <w:rsid w:val="00CD242A"/>
    <w:rsid w:val="00CD26E1"/>
    <w:rsid w:val="00CD41C7"/>
    <w:rsid w:val="00CD56A2"/>
    <w:rsid w:val="00CD56B6"/>
    <w:rsid w:val="00CE0FA7"/>
    <w:rsid w:val="00CE14E7"/>
    <w:rsid w:val="00CE17A3"/>
    <w:rsid w:val="00CE2297"/>
    <w:rsid w:val="00CE258B"/>
    <w:rsid w:val="00CE26B1"/>
    <w:rsid w:val="00CE27B2"/>
    <w:rsid w:val="00CE2D3A"/>
    <w:rsid w:val="00CE35A3"/>
    <w:rsid w:val="00CE3702"/>
    <w:rsid w:val="00CE3742"/>
    <w:rsid w:val="00CE3789"/>
    <w:rsid w:val="00CE4F54"/>
    <w:rsid w:val="00CE53A1"/>
    <w:rsid w:val="00CE554B"/>
    <w:rsid w:val="00CE66CF"/>
    <w:rsid w:val="00CF1965"/>
    <w:rsid w:val="00CF2C7B"/>
    <w:rsid w:val="00CF5B9B"/>
    <w:rsid w:val="00CF5EC2"/>
    <w:rsid w:val="00CF5F27"/>
    <w:rsid w:val="00CF7538"/>
    <w:rsid w:val="00CF758C"/>
    <w:rsid w:val="00CF7744"/>
    <w:rsid w:val="00D00E6D"/>
    <w:rsid w:val="00D01EC3"/>
    <w:rsid w:val="00D0423D"/>
    <w:rsid w:val="00D06141"/>
    <w:rsid w:val="00D06D26"/>
    <w:rsid w:val="00D07A4D"/>
    <w:rsid w:val="00D1048A"/>
    <w:rsid w:val="00D10670"/>
    <w:rsid w:val="00D11666"/>
    <w:rsid w:val="00D119CF"/>
    <w:rsid w:val="00D12023"/>
    <w:rsid w:val="00D12B00"/>
    <w:rsid w:val="00D13BBD"/>
    <w:rsid w:val="00D15611"/>
    <w:rsid w:val="00D15988"/>
    <w:rsid w:val="00D173F0"/>
    <w:rsid w:val="00D178D3"/>
    <w:rsid w:val="00D20A6D"/>
    <w:rsid w:val="00D2125E"/>
    <w:rsid w:val="00D21C23"/>
    <w:rsid w:val="00D22A01"/>
    <w:rsid w:val="00D234BE"/>
    <w:rsid w:val="00D23F3B"/>
    <w:rsid w:val="00D2561D"/>
    <w:rsid w:val="00D257CD"/>
    <w:rsid w:val="00D25831"/>
    <w:rsid w:val="00D26C06"/>
    <w:rsid w:val="00D275FC"/>
    <w:rsid w:val="00D30046"/>
    <w:rsid w:val="00D303F1"/>
    <w:rsid w:val="00D34B18"/>
    <w:rsid w:val="00D375D2"/>
    <w:rsid w:val="00D37663"/>
    <w:rsid w:val="00D4044F"/>
    <w:rsid w:val="00D420B7"/>
    <w:rsid w:val="00D4315A"/>
    <w:rsid w:val="00D43B21"/>
    <w:rsid w:val="00D44F93"/>
    <w:rsid w:val="00D45227"/>
    <w:rsid w:val="00D46852"/>
    <w:rsid w:val="00D47295"/>
    <w:rsid w:val="00D5002A"/>
    <w:rsid w:val="00D50C5D"/>
    <w:rsid w:val="00D50D92"/>
    <w:rsid w:val="00D527CD"/>
    <w:rsid w:val="00D5297B"/>
    <w:rsid w:val="00D55864"/>
    <w:rsid w:val="00D55C41"/>
    <w:rsid w:val="00D55CAF"/>
    <w:rsid w:val="00D57EDC"/>
    <w:rsid w:val="00D60A60"/>
    <w:rsid w:val="00D61D60"/>
    <w:rsid w:val="00D622E1"/>
    <w:rsid w:val="00D62659"/>
    <w:rsid w:val="00D630D9"/>
    <w:rsid w:val="00D6335B"/>
    <w:rsid w:val="00D63AC4"/>
    <w:rsid w:val="00D64DAA"/>
    <w:rsid w:val="00D64DDC"/>
    <w:rsid w:val="00D67AFD"/>
    <w:rsid w:val="00D70862"/>
    <w:rsid w:val="00D70E29"/>
    <w:rsid w:val="00D70EDC"/>
    <w:rsid w:val="00D711AA"/>
    <w:rsid w:val="00D7141A"/>
    <w:rsid w:val="00D71568"/>
    <w:rsid w:val="00D71958"/>
    <w:rsid w:val="00D71E42"/>
    <w:rsid w:val="00D72037"/>
    <w:rsid w:val="00D724B8"/>
    <w:rsid w:val="00D72C9C"/>
    <w:rsid w:val="00D73215"/>
    <w:rsid w:val="00D73218"/>
    <w:rsid w:val="00D73453"/>
    <w:rsid w:val="00D73590"/>
    <w:rsid w:val="00D73A54"/>
    <w:rsid w:val="00D73C34"/>
    <w:rsid w:val="00D743ED"/>
    <w:rsid w:val="00D74F37"/>
    <w:rsid w:val="00D75017"/>
    <w:rsid w:val="00D7529F"/>
    <w:rsid w:val="00D758B7"/>
    <w:rsid w:val="00D767B8"/>
    <w:rsid w:val="00D76A6D"/>
    <w:rsid w:val="00D76B42"/>
    <w:rsid w:val="00D77139"/>
    <w:rsid w:val="00D7735D"/>
    <w:rsid w:val="00D776DB"/>
    <w:rsid w:val="00D779D9"/>
    <w:rsid w:val="00D77E3F"/>
    <w:rsid w:val="00D80612"/>
    <w:rsid w:val="00D8175D"/>
    <w:rsid w:val="00D817E5"/>
    <w:rsid w:val="00D81F6F"/>
    <w:rsid w:val="00D81F8D"/>
    <w:rsid w:val="00D8245E"/>
    <w:rsid w:val="00D837D1"/>
    <w:rsid w:val="00D837E5"/>
    <w:rsid w:val="00D83840"/>
    <w:rsid w:val="00D845B0"/>
    <w:rsid w:val="00D84E63"/>
    <w:rsid w:val="00D861CF"/>
    <w:rsid w:val="00D87650"/>
    <w:rsid w:val="00D91190"/>
    <w:rsid w:val="00D911E1"/>
    <w:rsid w:val="00D93B2C"/>
    <w:rsid w:val="00D93C1B"/>
    <w:rsid w:val="00D94379"/>
    <w:rsid w:val="00D95654"/>
    <w:rsid w:val="00D956F1"/>
    <w:rsid w:val="00DA0C75"/>
    <w:rsid w:val="00DA0D25"/>
    <w:rsid w:val="00DA118A"/>
    <w:rsid w:val="00DA22E9"/>
    <w:rsid w:val="00DA3000"/>
    <w:rsid w:val="00DA3234"/>
    <w:rsid w:val="00DA3A14"/>
    <w:rsid w:val="00DA4080"/>
    <w:rsid w:val="00DA4729"/>
    <w:rsid w:val="00DA5859"/>
    <w:rsid w:val="00DA72E5"/>
    <w:rsid w:val="00DA77F5"/>
    <w:rsid w:val="00DA7988"/>
    <w:rsid w:val="00DA7BEE"/>
    <w:rsid w:val="00DB30AE"/>
    <w:rsid w:val="00DB32DC"/>
    <w:rsid w:val="00DB46FA"/>
    <w:rsid w:val="00DB5A15"/>
    <w:rsid w:val="00DB5AD3"/>
    <w:rsid w:val="00DB5BCC"/>
    <w:rsid w:val="00DB64BF"/>
    <w:rsid w:val="00DB68CF"/>
    <w:rsid w:val="00DB6F78"/>
    <w:rsid w:val="00DB6F94"/>
    <w:rsid w:val="00DB7B15"/>
    <w:rsid w:val="00DC008C"/>
    <w:rsid w:val="00DC097A"/>
    <w:rsid w:val="00DC0C42"/>
    <w:rsid w:val="00DC2509"/>
    <w:rsid w:val="00DC4100"/>
    <w:rsid w:val="00DC46CC"/>
    <w:rsid w:val="00DC5162"/>
    <w:rsid w:val="00DC59C9"/>
    <w:rsid w:val="00DC5D26"/>
    <w:rsid w:val="00DC5F3F"/>
    <w:rsid w:val="00DC63A3"/>
    <w:rsid w:val="00DC67A5"/>
    <w:rsid w:val="00DC6968"/>
    <w:rsid w:val="00DC7EE6"/>
    <w:rsid w:val="00DC7F51"/>
    <w:rsid w:val="00DD0E6E"/>
    <w:rsid w:val="00DD3A8C"/>
    <w:rsid w:val="00DD4618"/>
    <w:rsid w:val="00DD4DEB"/>
    <w:rsid w:val="00DD4F86"/>
    <w:rsid w:val="00DD57E3"/>
    <w:rsid w:val="00DD69A6"/>
    <w:rsid w:val="00DD6EF6"/>
    <w:rsid w:val="00DD755E"/>
    <w:rsid w:val="00DD759A"/>
    <w:rsid w:val="00DE0786"/>
    <w:rsid w:val="00DE0B58"/>
    <w:rsid w:val="00DE14A9"/>
    <w:rsid w:val="00DE3CDC"/>
    <w:rsid w:val="00DE65CF"/>
    <w:rsid w:val="00DE694E"/>
    <w:rsid w:val="00DE70EC"/>
    <w:rsid w:val="00DF00B3"/>
    <w:rsid w:val="00DF0CB1"/>
    <w:rsid w:val="00DF2CF7"/>
    <w:rsid w:val="00DF3D2B"/>
    <w:rsid w:val="00DF3FB8"/>
    <w:rsid w:val="00DF4549"/>
    <w:rsid w:val="00DF4D7C"/>
    <w:rsid w:val="00DF4EA2"/>
    <w:rsid w:val="00DF5385"/>
    <w:rsid w:val="00DF7048"/>
    <w:rsid w:val="00DF711B"/>
    <w:rsid w:val="00DF79FA"/>
    <w:rsid w:val="00E00308"/>
    <w:rsid w:val="00E01330"/>
    <w:rsid w:val="00E02855"/>
    <w:rsid w:val="00E0314F"/>
    <w:rsid w:val="00E04769"/>
    <w:rsid w:val="00E06891"/>
    <w:rsid w:val="00E074B5"/>
    <w:rsid w:val="00E07E4B"/>
    <w:rsid w:val="00E07FD3"/>
    <w:rsid w:val="00E109B1"/>
    <w:rsid w:val="00E120E8"/>
    <w:rsid w:val="00E1423F"/>
    <w:rsid w:val="00E147EA"/>
    <w:rsid w:val="00E14C97"/>
    <w:rsid w:val="00E17519"/>
    <w:rsid w:val="00E177BB"/>
    <w:rsid w:val="00E17B0F"/>
    <w:rsid w:val="00E17CF2"/>
    <w:rsid w:val="00E17EDB"/>
    <w:rsid w:val="00E20A10"/>
    <w:rsid w:val="00E20EE8"/>
    <w:rsid w:val="00E21CAB"/>
    <w:rsid w:val="00E22449"/>
    <w:rsid w:val="00E22D20"/>
    <w:rsid w:val="00E2436E"/>
    <w:rsid w:val="00E24BB4"/>
    <w:rsid w:val="00E25EF2"/>
    <w:rsid w:val="00E2730F"/>
    <w:rsid w:val="00E2751B"/>
    <w:rsid w:val="00E27D84"/>
    <w:rsid w:val="00E30A27"/>
    <w:rsid w:val="00E3137F"/>
    <w:rsid w:val="00E3209D"/>
    <w:rsid w:val="00E338C3"/>
    <w:rsid w:val="00E34014"/>
    <w:rsid w:val="00E34605"/>
    <w:rsid w:val="00E3688D"/>
    <w:rsid w:val="00E36C95"/>
    <w:rsid w:val="00E37E7C"/>
    <w:rsid w:val="00E37F4D"/>
    <w:rsid w:val="00E40284"/>
    <w:rsid w:val="00E4041F"/>
    <w:rsid w:val="00E40F7D"/>
    <w:rsid w:val="00E414ED"/>
    <w:rsid w:val="00E419E1"/>
    <w:rsid w:val="00E41BD0"/>
    <w:rsid w:val="00E42589"/>
    <w:rsid w:val="00E4323E"/>
    <w:rsid w:val="00E434BC"/>
    <w:rsid w:val="00E4427B"/>
    <w:rsid w:val="00E44B5F"/>
    <w:rsid w:val="00E44FAA"/>
    <w:rsid w:val="00E45A87"/>
    <w:rsid w:val="00E46729"/>
    <w:rsid w:val="00E47D99"/>
    <w:rsid w:val="00E509BD"/>
    <w:rsid w:val="00E50C34"/>
    <w:rsid w:val="00E50E08"/>
    <w:rsid w:val="00E5150A"/>
    <w:rsid w:val="00E516C3"/>
    <w:rsid w:val="00E523C0"/>
    <w:rsid w:val="00E533EE"/>
    <w:rsid w:val="00E5372B"/>
    <w:rsid w:val="00E544BA"/>
    <w:rsid w:val="00E54F5B"/>
    <w:rsid w:val="00E56184"/>
    <w:rsid w:val="00E564EE"/>
    <w:rsid w:val="00E57438"/>
    <w:rsid w:val="00E57791"/>
    <w:rsid w:val="00E57C9E"/>
    <w:rsid w:val="00E60847"/>
    <w:rsid w:val="00E62856"/>
    <w:rsid w:val="00E62EC1"/>
    <w:rsid w:val="00E635F7"/>
    <w:rsid w:val="00E6379A"/>
    <w:rsid w:val="00E65594"/>
    <w:rsid w:val="00E65A13"/>
    <w:rsid w:val="00E65FFC"/>
    <w:rsid w:val="00E67507"/>
    <w:rsid w:val="00E679A5"/>
    <w:rsid w:val="00E7058A"/>
    <w:rsid w:val="00E71757"/>
    <w:rsid w:val="00E7215C"/>
    <w:rsid w:val="00E72A68"/>
    <w:rsid w:val="00E73215"/>
    <w:rsid w:val="00E73C39"/>
    <w:rsid w:val="00E73D33"/>
    <w:rsid w:val="00E743AB"/>
    <w:rsid w:val="00E74948"/>
    <w:rsid w:val="00E75032"/>
    <w:rsid w:val="00E75244"/>
    <w:rsid w:val="00E756A8"/>
    <w:rsid w:val="00E77226"/>
    <w:rsid w:val="00E7723D"/>
    <w:rsid w:val="00E77662"/>
    <w:rsid w:val="00E77D1E"/>
    <w:rsid w:val="00E77DF0"/>
    <w:rsid w:val="00E802D4"/>
    <w:rsid w:val="00E80F1A"/>
    <w:rsid w:val="00E818AB"/>
    <w:rsid w:val="00E81E53"/>
    <w:rsid w:val="00E83049"/>
    <w:rsid w:val="00E84D07"/>
    <w:rsid w:val="00E85693"/>
    <w:rsid w:val="00E87AC2"/>
    <w:rsid w:val="00E90637"/>
    <w:rsid w:val="00E912FB"/>
    <w:rsid w:val="00E91B30"/>
    <w:rsid w:val="00E91C70"/>
    <w:rsid w:val="00E92112"/>
    <w:rsid w:val="00E92454"/>
    <w:rsid w:val="00E93581"/>
    <w:rsid w:val="00E93FDD"/>
    <w:rsid w:val="00E94246"/>
    <w:rsid w:val="00E95711"/>
    <w:rsid w:val="00E968CD"/>
    <w:rsid w:val="00E9763F"/>
    <w:rsid w:val="00E97D35"/>
    <w:rsid w:val="00EA12AE"/>
    <w:rsid w:val="00EA1FB2"/>
    <w:rsid w:val="00EA24FA"/>
    <w:rsid w:val="00EA4E81"/>
    <w:rsid w:val="00EA5138"/>
    <w:rsid w:val="00EA57D1"/>
    <w:rsid w:val="00EA5F44"/>
    <w:rsid w:val="00EA7992"/>
    <w:rsid w:val="00EB1E63"/>
    <w:rsid w:val="00EB1EEC"/>
    <w:rsid w:val="00EB2E73"/>
    <w:rsid w:val="00EB3AB3"/>
    <w:rsid w:val="00EB6516"/>
    <w:rsid w:val="00EB656B"/>
    <w:rsid w:val="00EB6778"/>
    <w:rsid w:val="00EB6A49"/>
    <w:rsid w:val="00EB7F99"/>
    <w:rsid w:val="00EC145A"/>
    <w:rsid w:val="00EC1686"/>
    <w:rsid w:val="00EC1E04"/>
    <w:rsid w:val="00EC2961"/>
    <w:rsid w:val="00EC330B"/>
    <w:rsid w:val="00EC3BC0"/>
    <w:rsid w:val="00EC44F3"/>
    <w:rsid w:val="00EC4DCE"/>
    <w:rsid w:val="00EC6960"/>
    <w:rsid w:val="00EC6FF9"/>
    <w:rsid w:val="00EC7207"/>
    <w:rsid w:val="00ED026D"/>
    <w:rsid w:val="00ED03AE"/>
    <w:rsid w:val="00ED171C"/>
    <w:rsid w:val="00ED2FB6"/>
    <w:rsid w:val="00ED3277"/>
    <w:rsid w:val="00ED33E6"/>
    <w:rsid w:val="00ED3702"/>
    <w:rsid w:val="00ED389F"/>
    <w:rsid w:val="00ED4326"/>
    <w:rsid w:val="00ED5138"/>
    <w:rsid w:val="00ED55A7"/>
    <w:rsid w:val="00ED7137"/>
    <w:rsid w:val="00ED7AFC"/>
    <w:rsid w:val="00ED7B36"/>
    <w:rsid w:val="00ED7F8C"/>
    <w:rsid w:val="00EE08C5"/>
    <w:rsid w:val="00EE0C63"/>
    <w:rsid w:val="00EE1414"/>
    <w:rsid w:val="00EE1902"/>
    <w:rsid w:val="00EE29F6"/>
    <w:rsid w:val="00EE3F35"/>
    <w:rsid w:val="00EE4BCB"/>
    <w:rsid w:val="00EE513D"/>
    <w:rsid w:val="00EE565C"/>
    <w:rsid w:val="00EE64AC"/>
    <w:rsid w:val="00EE76F4"/>
    <w:rsid w:val="00EE7A6C"/>
    <w:rsid w:val="00EE7D22"/>
    <w:rsid w:val="00EF0539"/>
    <w:rsid w:val="00EF0830"/>
    <w:rsid w:val="00EF0B9F"/>
    <w:rsid w:val="00EF0CA1"/>
    <w:rsid w:val="00EF1EC6"/>
    <w:rsid w:val="00EF349F"/>
    <w:rsid w:val="00EF35E6"/>
    <w:rsid w:val="00EF38F6"/>
    <w:rsid w:val="00EF40E4"/>
    <w:rsid w:val="00EF43F0"/>
    <w:rsid w:val="00EF4620"/>
    <w:rsid w:val="00EF5195"/>
    <w:rsid w:val="00EF525D"/>
    <w:rsid w:val="00EF56CC"/>
    <w:rsid w:val="00EF72F7"/>
    <w:rsid w:val="00EF7C8E"/>
    <w:rsid w:val="00F00136"/>
    <w:rsid w:val="00F0092B"/>
    <w:rsid w:val="00F00C0C"/>
    <w:rsid w:val="00F01C7E"/>
    <w:rsid w:val="00F023FC"/>
    <w:rsid w:val="00F0289D"/>
    <w:rsid w:val="00F031BC"/>
    <w:rsid w:val="00F046E8"/>
    <w:rsid w:val="00F04860"/>
    <w:rsid w:val="00F06134"/>
    <w:rsid w:val="00F069CB"/>
    <w:rsid w:val="00F076C6"/>
    <w:rsid w:val="00F10452"/>
    <w:rsid w:val="00F11B11"/>
    <w:rsid w:val="00F11F72"/>
    <w:rsid w:val="00F12237"/>
    <w:rsid w:val="00F122FD"/>
    <w:rsid w:val="00F1251F"/>
    <w:rsid w:val="00F12570"/>
    <w:rsid w:val="00F12BFF"/>
    <w:rsid w:val="00F1458D"/>
    <w:rsid w:val="00F149B9"/>
    <w:rsid w:val="00F14B6E"/>
    <w:rsid w:val="00F15586"/>
    <w:rsid w:val="00F15987"/>
    <w:rsid w:val="00F16BE8"/>
    <w:rsid w:val="00F177DD"/>
    <w:rsid w:val="00F17D4A"/>
    <w:rsid w:val="00F20471"/>
    <w:rsid w:val="00F2078F"/>
    <w:rsid w:val="00F22379"/>
    <w:rsid w:val="00F225F5"/>
    <w:rsid w:val="00F235D7"/>
    <w:rsid w:val="00F24728"/>
    <w:rsid w:val="00F2481E"/>
    <w:rsid w:val="00F26220"/>
    <w:rsid w:val="00F27561"/>
    <w:rsid w:val="00F2791A"/>
    <w:rsid w:val="00F309CB"/>
    <w:rsid w:val="00F3130E"/>
    <w:rsid w:val="00F3136B"/>
    <w:rsid w:val="00F31941"/>
    <w:rsid w:val="00F323E6"/>
    <w:rsid w:val="00F32837"/>
    <w:rsid w:val="00F32F8D"/>
    <w:rsid w:val="00F338D9"/>
    <w:rsid w:val="00F33B52"/>
    <w:rsid w:val="00F34678"/>
    <w:rsid w:val="00F3548B"/>
    <w:rsid w:val="00F36C98"/>
    <w:rsid w:val="00F36CA7"/>
    <w:rsid w:val="00F36FF3"/>
    <w:rsid w:val="00F40FCC"/>
    <w:rsid w:val="00F41FE2"/>
    <w:rsid w:val="00F4291F"/>
    <w:rsid w:val="00F43FA6"/>
    <w:rsid w:val="00F455EA"/>
    <w:rsid w:val="00F467F4"/>
    <w:rsid w:val="00F46831"/>
    <w:rsid w:val="00F4706A"/>
    <w:rsid w:val="00F4781C"/>
    <w:rsid w:val="00F47F71"/>
    <w:rsid w:val="00F50846"/>
    <w:rsid w:val="00F50B40"/>
    <w:rsid w:val="00F51803"/>
    <w:rsid w:val="00F51814"/>
    <w:rsid w:val="00F51D8D"/>
    <w:rsid w:val="00F52008"/>
    <w:rsid w:val="00F527D7"/>
    <w:rsid w:val="00F5291E"/>
    <w:rsid w:val="00F52C6D"/>
    <w:rsid w:val="00F53DB2"/>
    <w:rsid w:val="00F53DC0"/>
    <w:rsid w:val="00F53EF2"/>
    <w:rsid w:val="00F5418D"/>
    <w:rsid w:val="00F55CEB"/>
    <w:rsid w:val="00F568E9"/>
    <w:rsid w:val="00F569B6"/>
    <w:rsid w:val="00F57277"/>
    <w:rsid w:val="00F57B35"/>
    <w:rsid w:val="00F6044C"/>
    <w:rsid w:val="00F60993"/>
    <w:rsid w:val="00F612D5"/>
    <w:rsid w:val="00F639B3"/>
    <w:rsid w:val="00F6423D"/>
    <w:rsid w:val="00F64A3C"/>
    <w:rsid w:val="00F6586B"/>
    <w:rsid w:val="00F65B64"/>
    <w:rsid w:val="00F67AE6"/>
    <w:rsid w:val="00F709BD"/>
    <w:rsid w:val="00F70C72"/>
    <w:rsid w:val="00F70D83"/>
    <w:rsid w:val="00F73D6B"/>
    <w:rsid w:val="00F755AB"/>
    <w:rsid w:val="00F77853"/>
    <w:rsid w:val="00F80857"/>
    <w:rsid w:val="00F812AC"/>
    <w:rsid w:val="00F82926"/>
    <w:rsid w:val="00F8392D"/>
    <w:rsid w:val="00F83E3A"/>
    <w:rsid w:val="00F840B1"/>
    <w:rsid w:val="00F8540D"/>
    <w:rsid w:val="00F86177"/>
    <w:rsid w:val="00F86B95"/>
    <w:rsid w:val="00F86BBA"/>
    <w:rsid w:val="00F87608"/>
    <w:rsid w:val="00F90C65"/>
    <w:rsid w:val="00F910A0"/>
    <w:rsid w:val="00F915E9"/>
    <w:rsid w:val="00F9167F"/>
    <w:rsid w:val="00F9187B"/>
    <w:rsid w:val="00F92D58"/>
    <w:rsid w:val="00F935A5"/>
    <w:rsid w:val="00F93D6A"/>
    <w:rsid w:val="00F969AE"/>
    <w:rsid w:val="00F96E29"/>
    <w:rsid w:val="00F973AF"/>
    <w:rsid w:val="00F97ADC"/>
    <w:rsid w:val="00FA0FAB"/>
    <w:rsid w:val="00FA10B1"/>
    <w:rsid w:val="00FA16F9"/>
    <w:rsid w:val="00FA1C6D"/>
    <w:rsid w:val="00FA1E63"/>
    <w:rsid w:val="00FA20C0"/>
    <w:rsid w:val="00FA2BEA"/>
    <w:rsid w:val="00FA392D"/>
    <w:rsid w:val="00FA3EF1"/>
    <w:rsid w:val="00FA42D7"/>
    <w:rsid w:val="00FA5D8C"/>
    <w:rsid w:val="00FA7EBB"/>
    <w:rsid w:val="00FA7F99"/>
    <w:rsid w:val="00FB02B7"/>
    <w:rsid w:val="00FB032E"/>
    <w:rsid w:val="00FB0747"/>
    <w:rsid w:val="00FB0938"/>
    <w:rsid w:val="00FB0B1F"/>
    <w:rsid w:val="00FB1A86"/>
    <w:rsid w:val="00FB21EC"/>
    <w:rsid w:val="00FB29EB"/>
    <w:rsid w:val="00FB2F01"/>
    <w:rsid w:val="00FB33AB"/>
    <w:rsid w:val="00FB34D9"/>
    <w:rsid w:val="00FB3D76"/>
    <w:rsid w:val="00FB3DAE"/>
    <w:rsid w:val="00FB5B36"/>
    <w:rsid w:val="00FB5C5A"/>
    <w:rsid w:val="00FB688B"/>
    <w:rsid w:val="00FB6945"/>
    <w:rsid w:val="00FB6DC2"/>
    <w:rsid w:val="00FB6F83"/>
    <w:rsid w:val="00FB743E"/>
    <w:rsid w:val="00FC004F"/>
    <w:rsid w:val="00FC0EA4"/>
    <w:rsid w:val="00FC3EDF"/>
    <w:rsid w:val="00FC4595"/>
    <w:rsid w:val="00FC4688"/>
    <w:rsid w:val="00FC4F66"/>
    <w:rsid w:val="00FC58F2"/>
    <w:rsid w:val="00FC5D78"/>
    <w:rsid w:val="00FC7338"/>
    <w:rsid w:val="00FD0696"/>
    <w:rsid w:val="00FD0C71"/>
    <w:rsid w:val="00FD0E97"/>
    <w:rsid w:val="00FD14A6"/>
    <w:rsid w:val="00FD2591"/>
    <w:rsid w:val="00FD2E0D"/>
    <w:rsid w:val="00FD2EBA"/>
    <w:rsid w:val="00FD3C1B"/>
    <w:rsid w:val="00FD3C7D"/>
    <w:rsid w:val="00FD3F2A"/>
    <w:rsid w:val="00FD3F6C"/>
    <w:rsid w:val="00FD49BF"/>
    <w:rsid w:val="00FD4E68"/>
    <w:rsid w:val="00FD65D3"/>
    <w:rsid w:val="00FD7CB8"/>
    <w:rsid w:val="00FE0E73"/>
    <w:rsid w:val="00FE11A2"/>
    <w:rsid w:val="00FE1807"/>
    <w:rsid w:val="00FE20E4"/>
    <w:rsid w:val="00FE29EA"/>
    <w:rsid w:val="00FE2E82"/>
    <w:rsid w:val="00FE4A19"/>
    <w:rsid w:val="00FE5134"/>
    <w:rsid w:val="00FE5379"/>
    <w:rsid w:val="00FE5516"/>
    <w:rsid w:val="00FE6552"/>
    <w:rsid w:val="00FE733E"/>
    <w:rsid w:val="00FF04EA"/>
    <w:rsid w:val="00FF0661"/>
    <w:rsid w:val="00FF0AE2"/>
    <w:rsid w:val="00FF179B"/>
    <w:rsid w:val="00FF1D56"/>
    <w:rsid w:val="00FF2541"/>
    <w:rsid w:val="00FF2ACD"/>
    <w:rsid w:val="00FF4879"/>
    <w:rsid w:val="00FF530D"/>
    <w:rsid w:val="00FF556D"/>
    <w:rsid w:val="00FF56DB"/>
    <w:rsid w:val="00FF5897"/>
    <w:rsid w:val="00FF6BB9"/>
    <w:rsid w:val="00FF6C95"/>
    <w:rsid w:val="0114B119"/>
    <w:rsid w:val="017CC0C1"/>
    <w:rsid w:val="031C85AA"/>
    <w:rsid w:val="034A036F"/>
    <w:rsid w:val="0382656B"/>
    <w:rsid w:val="038EF97A"/>
    <w:rsid w:val="03D664D0"/>
    <w:rsid w:val="040390E2"/>
    <w:rsid w:val="0465AC3D"/>
    <w:rsid w:val="0471D98C"/>
    <w:rsid w:val="048E577E"/>
    <w:rsid w:val="04A5BBFB"/>
    <w:rsid w:val="05904055"/>
    <w:rsid w:val="06260A1A"/>
    <w:rsid w:val="062711B5"/>
    <w:rsid w:val="06406044"/>
    <w:rsid w:val="0641E006"/>
    <w:rsid w:val="064FA2DD"/>
    <w:rsid w:val="066FD9A7"/>
    <w:rsid w:val="06767E68"/>
    <w:rsid w:val="06821F76"/>
    <w:rsid w:val="07CBE97C"/>
    <w:rsid w:val="07F94041"/>
    <w:rsid w:val="0990BF5C"/>
    <w:rsid w:val="09F1A034"/>
    <w:rsid w:val="0A1DFBA6"/>
    <w:rsid w:val="0B1FB90B"/>
    <w:rsid w:val="0C565582"/>
    <w:rsid w:val="0C990A1C"/>
    <w:rsid w:val="0D0A72B9"/>
    <w:rsid w:val="0D171807"/>
    <w:rsid w:val="0D3689BF"/>
    <w:rsid w:val="0E223CEF"/>
    <w:rsid w:val="0E52CC63"/>
    <w:rsid w:val="0F0841DE"/>
    <w:rsid w:val="0F462588"/>
    <w:rsid w:val="0F843B28"/>
    <w:rsid w:val="0FCEE380"/>
    <w:rsid w:val="0FFD9F23"/>
    <w:rsid w:val="114AF0BD"/>
    <w:rsid w:val="11772114"/>
    <w:rsid w:val="11F8F062"/>
    <w:rsid w:val="12A332AB"/>
    <w:rsid w:val="12B9F5D6"/>
    <w:rsid w:val="12E0A282"/>
    <w:rsid w:val="133885A8"/>
    <w:rsid w:val="135DA325"/>
    <w:rsid w:val="1369A856"/>
    <w:rsid w:val="1383531B"/>
    <w:rsid w:val="142E585B"/>
    <w:rsid w:val="14B06D78"/>
    <w:rsid w:val="14CD1437"/>
    <w:rsid w:val="153056CC"/>
    <w:rsid w:val="15F3C0EC"/>
    <w:rsid w:val="15F8D608"/>
    <w:rsid w:val="16BD3CB5"/>
    <w:rsid w:val="16F990DD"/>
    <w:rsid w:val="172DD909"/>
    <w:rsid w:val="17C67CA0"/>
    <w:rsid w:val="191FAC3C"/>
    <w:rsid w:val="198A71CE"/>
    <w:rsid w:val="19E5F4C5"/>
    <w:rsid w:val="1B542034"/>
    <w:rsid w:val="1C065B56"/>
    <w:rsid w:val="1C9701A8"/>
    <w:rsid w:val="1CC1FE7B"/>
    <w:rsid w:val="1CD49E24"/>
    <w:rsid w:val="1CFE012D"/>
    <w:rsid w:val="1D4C5971"/>
    <w:rsid w:val="1D896F79"/>
    <w:rsid w:val="1DB31A43"/>
    <w:rsid w:val="1DC21748"/>
    <w:rsid w:val="1F041D5D"/>
    <w:rsid w:val="1FB53462"/>
    <w:rsid w:val="203B6777"/>
    <w:rsid w:val="20922DA4"/>
    <w:rsid w:val="20ACB886"/>
    <w:rsid w:val="21592F83"/>
    <w:rsid w:val="21E299FE"/>
    <w:rsid w:val="21E9A926"/>
    <w:rsid w:val="220F4913"/>
    <w:rsid w:val="22695319"/>
    <w:rsid w:val="237CD7FF"/>
    <w:rsid w:val="242CEF7D"/>
    <w:rsid w:val="24BA6D3C"/>
    <w:rsid w:val="24BE6DB0"/>
    <w:rsid w:val="25400961"/>
    <w:rsid w:val="255DC44A"/>
    <w:rsid w:val="261B07A8"/>
    <w:rsid w:val="262C092E"/>
    <w:rsid w:val="276BFA62"/>
    <w:rsid w:val="27A850B7"/>
    <w:rsid w:val="27B4077B"/>
    <w:rsid w:val="2870B457"/>
    <w:rsid w:val="2A66AEB0"/>
    <w:rsid w:val="2C0B7D97"/>
    <w:rsid w:val="2C20D9B9"/>
    <w:rsid w:val="2C2FEA77"/>
    <w:rsid w:val="2C3D9883"/>
    <w:rsid w:val="2C601BC6"/>
    <w:rsid w:val="2D77EB1E"/>
    <w:rsid w:val="2DB448EB"/>
    <w:rsid w:val="2F14B372"/>
    <w:rsid w:val="2F21447C"/>
    <w:rsid w:val="307204D4"/>
    <w:rsid w:val="30FECF98"/>
    <w:rsid w:val="31850306"/>
    <w:rsid w:val="319F5958"/>
    <w:rsid w:val="31F05786"/>
    <w:rsid w:val="321560F6"/>
    <w:rsid w:val="3260DFCD"/>
    <w:rsid w:val="32722919"/>
    <w:rsid w:val="332F583D"/>
    <w:rsid w:val="3350E7F7"/>
    <w:rsid w:val="33FB941D"/>
    <w:rsid w:val="34030267"/>
    <w:rsid w:val="3501B13E"/>
    <w:rsid w:val="3549D779"/>
    <w:rsid w:val="355B4455"/>
    <w:rsid w:val="3712A490"/>
    <w:rsid w:val="372D6B1C"/>
    <w:rsid w:val="38AC2CED"/>
    <w:rsid w:val="38E10B56"/>
    <w:rsid w:val="38EAAA74"/>
    <w:rsid w:val="390DE2A6"/>
    <w:rsid w:val="395760A5"/>
    <w:rsid w:val="3968877F"/>
    <w:rsid w:val="3AE2BF7D"/>
    <w:rsid w:val="3B1A270A"/>
    <w:rsid w:val="3B83C1C7"/>
    <w:rsid w:val="3BE50EFC"/>
    <w:rsid w:val="3C3FDFAD"/>
    <w:rsid w:val="3C40762A"/>
    <w:rsid w:val="3C9A20B3"/>
    <w:rsid w:val="3CCA58A4"/>
    <w:rsid w:val="3DC6BD11"/>
    <w:rsid w:val="3EBE2F11"/>
    <w:rsid w:val="4062A1DA"/>
    <w:rsid w:val="4069EA12"/>
    <w:rsid w:val="4077E9E6"/>
    <w:rsid w:val="40E66466"/>
    <w:rsid w:val="4120499E"/>
    <w:rsid w:val="417E4876"/>
    <w:rsid w:val="41CA2FD1"/>
    <w:rsid w:val="41E79F0F"/>
    <w:rsid w:val="4228090B"/>
    <w:rsid w:val="424F3019"/>
    <w:rsid w:val="445A34C2"/>
    <w:rsid w:val="445FFE18"/>
    <w:rsid w:val="44622927"/>
    <w:rsid w:val="44B3ABCC"/>
    <w:rsid w:val="45A44791"/>
    <w:rsid w:val="45B010B2"/>
    <w:rsid w:val="45C6A92A"/>
    <w:rsid w:val="45EE4CE8"/>
    <w:rsid w:val="467A5A42"/>
    <w:rsid w:val="46A1385C"/>
    <w:rsid w:val="46A9C7C3"/>
    <w:rsid w:val="4736AA2D"/>
    <w:rsid w:val="474A888F"/>
    <w:rsid w:val="47FAA184"/>
    <w:rsid w:val="4891C79C"/>
    <w:rsid w:val="48CCE332"/>
    <w:rsid w:val="4921CEC2"/>
    <w:rsid w:val="4932D7C3"/>
    <w:rsid w:val="4943111B"/>
    <w:rsid w:val="4AC558E2"/>
    <w:rsid w:val="4ADDAF7B"/>
    <w:rsid w:val="4B6EA2D5"/>
    <w:rsid w:val="4B896866"/>
    <w:rsid w:val="4BDEB3B0"/>
    <w:rsid w:val="4CAA4E17"/>
    <w:rsid w:val="4CFB1029"/>
    <w:rsid w:val="4CFE54CE"/>
    <w:rsid w:val="4D3B12C7"/>
    <w:rsid w:val="4D70E0B7"/>
    <w:rsid w:val="4D7A09C7"/>
    <w:rsid w:val="4DA8190B"/>
    <w:rsid w:val="4DF0D6ED"/>
    <w:rsid w:val="4E0B740D"/>
    <w:rsid w:val="4EF802A8"/>
    <w:rsid w:val="4F5482CA"/>
    <w:rsid w:val="4F6C9BEE"/>
    <w:rsid w:val="511DDD7E"/>
    <w:rsid w:val="5139F73B"/>
    <w:rsid w:val="51E75377"/>
    <w:rsid w:val="5368D1EB"/>
    <w:rsid w:val="546B4CDA"/>
    <w:rsid w:val="5578382A"/>
    <w:rsid w:val="55883736"/>
    <w:rsid w:val="5639E7CC"/>
    <w:rsid w:val="579C9371"/>
    <w:rsid w:val="5824BAE7"/>
    <w:rsid w:val="58C2F5E9"/>
    <w:rsid w:val="58CCA221"/>
    <w:rsid w:val="5A120DEB"/>
    <w:rsid w:val="5A43AEEC"/>
    <w:rsid w:val="5A7F24BE"/>
    <w:rsid w:val="5BECEB86"/>
    <w:rsid w:val="5C49536C"/>
    <w:rsid w:val="5C6223BC"/>
    <w:rsid w:val="5C7EAFB5"/>
    <w:rsid w:val="5CD88C0C"/>
    <w:rsid w:val="5D83A1DB"/>
    <w:rsid w:val="5D8462B8"/>
    <w:rsid w:val="5E3AE8A5"/>
    <w:rsid w:val="5E806F56"/>
    <w:rsid w:val="5E847B5D"/>
    <w:rsid w:val="5ECFA50E"/>
    <w:rsid w:val="5ED85BE2"/>
    <w:rsid w:val="5F06E157"/>
    <w:rsid w:val="5F284711"/>
    <w:rsid w:val="5FECB12D"/>
    <w:rsid w:val="6063A5D9"/>
    <w:rsid w:val="61F557E5"/>
    <w:rsid w:val="626BE969"/>
    <w:rsid w:val="6271B25D"/>
    <w:rsid w:val="631181C2"/>
    <w:rsid w:val="6353C3C2"/>
    <w:rsid w:val="6390F575"/>
    <w:rsid w:val="63FF4F9C"/>
    <w:rsid w:val="6452C973"/>
    <w:rsid w:val="645B4E42"/>
    <w:rsid w:val="649825D5"/>
    <w:rsid w:val="65D6E819"/>
    <w:rsid w:val="66B68E35"/>
    <w:rsid w:val="67C8B86A"/>
    <w:rsid w:val="687A519C"/>
    <w:rsid w:val="689D5214"/>
    <w:rsid w:val="68B73CE0"/>
    <w:rsid w:val="692AD782"/>
    <w:rsid w:val="69A74716"/>
    <w:rsid w:val="6A232241"/>
    <w:rsid w:val="6A82CFC4"/>
    <w:rsid w:val="6A87EDDE"/>
    <w:rsid w:val="6B1E31D6"/>
    <w:rsid w:val="6C195EEC"/>
    <w:rsid w:val="6C21A47A"/>
    <w:rsid w:val="6CB4E72E"/>
    <w:rsid w:val="6CDC5940"/>
    <w:rsid w:val="6D34D8C6"/>
    <w:rsid w:val="6D71ECC7"/>
    <w:rsid w:val="6E528014"/>
    <w:rsid w:val="6E732153"/>
    <w:rsid w:val="6F866D1E"/>
    <w:rsid w:val="700875E7"/>
    <w:rsid w:val="70526152"/>
    <w:rsid w:val="705586D2"/>
    <w:rsid w:val="707824B9"/>
    <w:rsid w:val="729EF06A"/>
    <w:rsid w:val="73AA8336"/>
    <w:rsid w:val="74B29836"/>
    <w:rsid w:val="74C180C0"/>
    <w:rsid w:val="74EAB504"/>
    <w:rsid w:val="7517CE22"/>
    <w:rsid w:val="7525C31E"/>
    <w:rsid w:val="753E2BCA"/>
    <w:rsid w:val="76ADEF64"/>
    <w:rsid w:val="77F24CB2"/>
    <w:rsid w:val="7881CF8A"/>
    <w:rsid w:val="7935B5A6"/>
    <w:rsid w:val="796EA791"/>
    <w:rsid w:val="799D5217"/>
    <w:rsid w:val="7A220DAA"/>
    <w:rsid w:val="7B15F120"/>
    <w:rsid w:val="7B33F96A"/>
    <w:rsid w:val="7B4C84EF"/>
    <w:rsid w:val="7BB1A2AE"/>
    <w:rsid w:val="7C150158"/>
    <w:rsid w:val="7C81839A"/>
    <w:rsid w:val="7CA7F64D"/>
    <w:rsid w:val="7CACD3EB"/>
    <w:rsid w:val="7CD12220"/>
    <w:rsid w:val="7D2BB49C"/>
    <w:rsid w:val="7D332413"/>
    <w:rsid w:val="7D6B1BE5"/>
    <w:rsid w:val="7E030A43"/>
    <w:rsid w:val="7F53AFFD"/>
    <w:rsid w:val="7F9990F8"/>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DEFF0A"/>
  <w15:docId w15:val="{5E9BCA3C-4CD5-4D77-AC97-72766161C9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3531B"/>
    <w:pPr>
      <w:ind w:left="363"/>
      <w:jc w:val="both"/>
    </w:pPr>
    <w:rPr>
      <w:sz w:val="20"/>
    </w:rPr>
  </w:style>
  <w:style w:type="paragraph" w:styleId="Nagwek1">
    <w:name w:val="heading 1"/>
    <w:basedOn w:val="Normalny"/>
    <w:link w:val="Nagwek1Znak"/>
    <w:autoRedefine/>
    <w:uiPriority w:val="9"/>
    <w:qFormat/>
    <w:rsid w:val="002B4063"/>
    <w:pPr>
      <w:numPr>
        <w:numId w:val="1"/>
      </w:numPr>
      <w:spacing w:before="160" w:after="100" w:line="240" w:lineRule="auto"/>
      <w:contextualSpacing/>
      <w:outlineLvl w:val="0"/>
    </w:pPr>
    <w:rPr>
      <w:rFonts w:eastAsia="Times New Roman" w:cs="Times New Roman"/>
      <w:bCs/>
      <w:kern w:val="36"/>
      <w:sz w:val="25"/>
      <w:szCs w:val="48"/>
      <w:lang w:eastAsia="pl-PL"/>
    </w:rPr>
  </w:style>
  <w:style w:type="paragraph" w:styleId="Nagwek2">
    <w:name w:val="heading 2"/>
    <w:basedOn w:val="Nagwek1"/>
    <w:next w:val="Normalny"/>
    <w:link w:val="Nagwek2Znak"/>
    <w:uiPriority w:val="9"/>
    <w:unhideWhenUsed/>
    <w:qFormat/>
    <w:rsid w:val="00085714"/>
    <w:pPr>
      <w:keepNext/>
      <w:keepLines/>
      <w:numPr>
        <w:ilvl w:val="1"/>
      </w:numPr>
      <w:ind w:left="738" w:hanging="454"/>
      <w:outlineLvl w:val="1"/>
    </w:pPr>
    <w:rPr>
      <w:rFonts w:eastAsiaTheme="majorEastAsia" w:cstheme="majorBidi"/>
      <w:bCs w:val="0"/>
      <w:sz w:val="24"/>
      <w:szCs w:val="26"/>
    </w:rPr>
  </w:style>
  <w:style w:type="paragraph" w:styleId="Nagwek3">
    <w:name w:val="heading 3"/>
    <w:basedOn w:val="Normalny"/>
    <w:next w:val="Normalny"/>
    <w:link w:val="Nagwek3Znak"/>
    <w:uiPriority w:val="9"/>
    <w:unhideWhenUsed/>
    <w:qFormat/>
    <w:rsid w:val="00BD7E45"/>
    <w:pPr>
      <w:keepNext/>
      <w:keepLines/>
      <w:numPr>
        <w:ilvl w:val="2"/>
        <w:numId w:val="1"/>
      </w:numPr>
      <w:spacing w:before="40" w:after="100"/>
      <w:ind w:left="1440"/>
      <w:outlineLvl w:val="2"/>
    </w:pPr>
    <w:rPr>
      <w:rFonts w:ascii="Montserrat Medium" w:eastAsiaTheme="majorEastAsia" w:hAnsi="Montserrat Medium" w:cstheme="majorBidi"/>
      <w:szCs w:val="24"/>
    </w:rPr>
  </w:style>
  <w:style w:type="paragraph" w:styleId="Nagwek4">
    <w:name w:val="heading 4"/>
    <w:basedOn w:val="Normalny"/>
    <w:next w:val="Normalny"/>
    <w:link w:val="Nagwek4Znak"/>
    <w:uiPriority w:val="9"/>
    <w:unhideWhenUsed/>
    <w:qFormat/>
    <w:rsid w:val="006B04CB"/>
    <w:pPr>
      <w:keepNext/>
      <w:keepLines/>
      <w:numPr>
        <w:ilvl w:val="3"/>
        <w:numId w:val="1"/>
      </w:numPr>
      <w:spacing w:before="40" w:after="100"/>
      <w:ind w:left="2280" w:hanging="862"/>
      <w:outlineLvl w:val="3"/>
    </w:pPr>
    <w:rPr>
      <w:rFonts w:eastAsiaTheme="majorEastAsia" w:cstheme="majorBidi"/>
      <w:i/>
      <w:iCs/>
      <w:sz w:val="22"/>
    </w:rPr>
  </w:style>
  <w:style w:type="paragraph" w:styleId="Nagwek5">
    <w:name w:val="heading 5"/>
    <w:basedOn w:val="Normalny"/>
    <w:next w:val="Normalny"/>
    <w:link w:val="Nagwek5Znak"/>
    <w:uiPriority w:val="9"/>
    <w:semiHidden/>
    <w:unhideWhenUsed/>
    <w:qFormat/>
    <w:rsid w:val="00FB2F01"/>
    <w:pPr>
      <w:keepNext/>
      <w:keepLines/>
      <w:numPr>
        <w:ilvl w:val="4"/>
        <w:numId w:val="1"/>
      </w:numPr>
      <w:spacing w:before="40" w:after="0"/>
      <w:outlineLvl w:val="4"/>
    </w:pPr>
    <w:rPr>
      <w:rFonts w:asciiTheme="majorHAnsi" w:eastAsiaTheme="majorEastAsia" w:hAnsiTheme="majorHAnsi" w:cstheme="majorBidi"/>
      <w:color w:val="1A64AA" w:themeColor="accent1" w:themeShade="BF"/>
    </w:rPr>
  </w:style>
  <w:style w:type="paragraph" w:styleId="Nagwek6">
    <w:name w:val="heading 6"/>
    <w:basedOn w:val="Normalny"/>
    <w:next w:val="Normalny"/>
    <w:link w:val="Nagwek6Znak"/>
    <w:uiPriority w:val="9"/>
    <w:semiHidden/>
    <w:unhideWhenUsed/>
    <w:qFormat/>
    <w:rsid w:val="00FB2F01"/>
    <w:pPr>
      <w:keepNext/>
      <w:keepLines/>
      <w:numPr>
        <w:ilvl w:val="5"/>
        <w:numId w:val="1"/>
      </w:numPr>
      <w:spacing w:before="40" w:after="0"/>
      <w:outlineLvl w:val="5"/>
    </w:pPr>
    <w:rPr>
      <w:rFonts w:asciiTheme="majorHAnsi" w:eastAsiaTheme="majorEastAsia" w:hAnsiTheme="majorHAnsi" w:cstheme="majorBidi"/>
      <w:color w:val="114371" w:themeColor="accent1" w:themeShade="7F"/>
    </w:rPr>
  </w:style>
  <w:style w:type="paragraph" w:styleId="Nagwek7">
    <w:name w:val="heading 7"/>
    <w:basedOn w:val="Normalny"/>
    <w:next w:val="Normalny"/>
    <w:link w:val="Nagwek7Znak"/>
    <w:uiPriority w:val="9"/>
    <w:semiHidden/>
    <w:unhideWhenUsed/>
    <w:qFormat/>
    <w:rsid w:val="00FB2F01"/>
    <w:pPr>
      <w:keepNext/>
      <w:keepLines/>
      <w:numPr>
        <w:ilvl w:val="6"/>
        <w:numId w:val="1"/>
      </w:numPr>
      <w:spacing w:before="40" w:after="0"/>
      <w:outlineLvl w:val="6"/>
    </w:pPr>
    <w:rPr>
      <w:rFonts w:asciiTheme="majorHAnsi" w:eastAsiaTheme="majorEastAsia" w:hAnsiTheme="majorHAnsi" w:cstheme="majorBidi"/>
      <w:i/>
      <w:iCs/>
      <w:color w:val="114371" w:themeColor="accent1" w:themeShade="7F"/>
    </w:rPr>
  </w:style>
  <w:style w:type="paragraph" w:styleId="Nagwek8">
    <w:name w:val="heading 8"/>
    <w:basedOn w:val="Normalny"/>
    <w:next w:val="Normalny"/>
    <w:link w:val="Nagwek8Znak"/>
    <w:uiPriority w:val="9"/>
    <w:semiHidden/>
    <w:unhideWhenUsed/>
    <w:qFormat/>
    <w:rsid w:val="00FB2F01"/>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FB2F01"/>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paragraph">
    <w:name w:val="paragraph"/>
    <w:basedOn w:val="Normalny"/>
    <w:rsid w:val="00681EF1"/>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ormaltextrun">
    <w:name w:val="normaltextrun"/>
    <w:basedOn w:val="Domylnaczcionkaakapitu"/>
    <w:rsid w:val="00681EF1"/>
  </w:style>
  <w:style w:type="character" w:customStyle="1" w:styleId="eop">
    <w:name w:val="eop"/>
    <w:basedOn w:val="Domylnaczcionkaakapitu"/>
    <w:rsid w:val="00681EF1"/>
  </w:style>
  <w:style w:type="character" w:styleId="Uwydatnienie">
    <w:name w:val="Emphasis"/>
    <w:basedOn w:val="Domylnaczcionkaakapitu"/>
    <w:uiPriority w:val="20"/>
    <w:qFormat/>
    <w:rsid w:val="00681EF1"/>
    <w:rPr>
      <w:i/>
      <w:iCs/>
    </w:rPr>
  </w:style>
  <w:style w:type="character" w:customStyle="1" w:styleId="Nagwek1Znak">
    <w:name w:val="Nagłówek 1 Znak"/>
    <w:basedOn w:val="Domylnaczcionkaakapitu"/>
    <w:link w:val="Nagwek1"/>
    <w:uiPriority w:val="9"/>
    <w:rsid w:val="002B4063"/>
    <w:rPr>
      <w:rFonts w:eastAsia="Times New Roman" w:cs="Times New Roman"/>
      <w:bCs/>
      <w:kern w:val="36"/>
      <w:sz w:val="25"/>
      <w:szCs w:val="48"/>
      <w:lang w:eastAsia="pl-PL"/>
    </w:rPr>
  </w:style>
  <w:style w:type="character" w:customStyle="1" w:styleId="Nagwek2Znak">
    <w:name w:val="Nagłówek 2 Znak"/>
    <w:basedOn w:val="Domylnaczcionkaakapitu"/>
    <w:link w:val="Nagwek2"/>
    <w:uiPriority w:val="9"/>
    <w:rsid w:val="00085714"/>
    <w:rPr>
      <w:rFonts w:eastAsiaTheme="majorEastAsia" w:cstheme="majorBidi"/>
      <w:kern w:val="36"/>
      <w:sz w:val="24"/>
      <w:szCs w:val="26"/>
      <w:lang w:eastAsia="pl-PL"/>
    </w:rPr>
  </w:style>
  <w:style w:type="character" w:styleId="Hipercze">
    <w:name w:val="Hyperlink"/>
    <w:basedOn w:val="Domylnaczcionkaakapitu"/>
    <w:uiPriority w:val="99"/>
    <w:unhideWhenUsed/>
    <w:rsid w:val="00FF6C95"/>
    <w:rPr>
      <w:color w:val="0000FF"/>
      <w:u w:val="single"/>
    </w:rPr>
  </w:style>
  <w:style w:type="character" w:styleId="Pogrubienie">
    <w:name w:val="Strong"/>
    <w:basedOn w:val="Domylnaczcionkaakapitu"/>
    <w:uiPriority w:val="22"/>
    <w:qFormat/>
    <w:rsid w:val="00D91190"/>
    <w:rPr>
      <w:b/>
      <w:bCs/>
    </w:rPr>
  </w:style>
  <w:style w:type="character" w:customStyle="1" w:styleId="Nagwek3Znak">
    <w:name w:val="Nagłówek 3 Znak"/>
    <w:basedOn w:val="Domylnaczcionkaakapitu"/>
    <w:link w:val="Nagwek3"/>
    <w:uiPriority w:val="9"/>
    <w:rsid w:val="00BD7E45"/>
    <w:rPr>
      <w:rFonts w:ascii="Montserrat Medium" w:eastAsiaTheme="majorEastAsia" w:hAnsi="Montserrat Medium" w:cstheme="majorBidi"/>
      <w:sz w:val="20"/>
      <w:szCs w:val="24"/>
    </w:rPr>
  </w:style>
  <w:style w:type="character" w:customStyle="1" w:styleId="Nagwek4Znak">
    <w:name w:val="Nagłówek 4 Znak"/>
    <w:basedOn w:val="Domylnaczcionkaakapitu"/>
    <w:link w:val="Nagwek4"/>
    <w:uiPriority w:val="9"/>
    <w:rsid w:val="006B04CB"/>
    <w:rPr>
      <w:rFonts w:eastAsiaTheme="majorEastAsia" w:cstheme="majorBidi"/>
      <w:i/>
      <w:iCs/>
    </w:rPr>
  </w:style>
  <w:style w:type="character" w:customStyle="1" w:styleId="Nagwek5Znak">
    <w:name w:val="Nagłówek 5 Znak"/>
    <w:basedOn w:val="Domylnaczcionkaakapitu"/>
    <w:link w:val="Nagwek5"/>
    <w:uiPriority w:val="9"/>
    <w:semiHidden/>
    <w:rsid w:val="00FB2F01"/>
    <w:rPr>
      <w:rFonts w:asciiTheme="majorHAnsi" w:eastAsiaTheme="majorEastAsia" w:hAnsiTheme="majorHAnsi" w:cstheme="majorBidi"/>
      <w:color w:val="1A64AA" w:themeColor="accent1" w:themeShade="BF"/>
      <w:sz w:val="20"/>
    </w:rPr>
  </w:style>
  <w:style w:type="character" w:customStyle="1" w:styleId="Nagwek6Znak">
    <w:name w:val="Nagłówek 6 Znak"/>
    <w:basedOn w:val="Domylnaczcionkaakapitu"/>
    <w:link w:val="Nagwek6"/>
    <w:uiPriority w:val="9"/>
    <w:semiHidden/>
    <w:rsid w:val="00FB2F01"/>
    <w:rPr>
      <w:rFonts w:asciiTheme="majorHAnsi" w:eastAsiaTheme="majorEastAsia" w:hAnsiTheme="majorHAnsi" w:cstheme="majorBidi"/>
      <w:color w:val="114371" w:themeColor="accent1" w:themeShade="7F"/>
      <w:sz w:val="20"/>
    </w:rPr>
  </w:style>
  <w:style w:type="character" w:customStyle="1" w:styleId="Nagwek7Znak">
    <w:name w:val="Nagłówek 7 Znak"/>
    <w:basedOn w:val="Domylnaczcionkaakapitu"/>
    <w:link w:val="Nagwek7"/>
    <w:uiPriority w:val="9"/>
    <w:semiHidden/>
    <w:rsid w:val="00FB2F01"/>
    <w:rPr>
      <w:rFonts w:asciiTheme="majorHAnsi" w:eastAsiaTheme="majorEastAsia" w:hAnsiTheme="majorHAnsi" w:cstheme="majorBidi"/>
      <w:i/>
      <w:iCs/>
      <w:color w:val="114371" w:themeColor="accent1" w:themeShade="7F"/>
      <w:sz w:val="20"/>
    </w:rPr>
  </w:style>
  <w:style w:type="character" w:customStyle="1" w:styleId="Nagwek8Znak">
    <w:name w:val="Nagłówek 8 Znak"/>
    <w:basedOn w:val="Domylnaczcionkaakapitu"/>
    <w:link w:val="Nagwek8"/>
    <w:uiPriority w:val="9"/>
    <w:semiHidden/>
    <w:rsid w:val="00FB2F01"/>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FB2F01"/>
    <w:rPr>
      <w:rFonts w:asciiTheme="majorHAnsi" w:eastAsiaTheme="majorEastAsia" w:hAnsiTheme="majorHAnsi" w:cstheme="majorBidi"/>
      <w:i/>
      <w:iCs/>
      <w:color w:val="272727" w:themeColor="text1" w:themeTint="D8"/>
      <w:sz w:val="21"/>
      <w:szCs w:val="21"/>
    </w:rPr>
  </w:style>
  <w:style w:type="paragraph" w:styleId="Nagwekspisutreci">
    <w:name w:val="TOC Heading"/>
    <w:basedOn w:val="Nagwek1"/>
    <w:next w:val="Normalny"/>
    <w:uiPriority w:val="39"/>
    <w:unhideWhenUsed/>
    <w:qFormat/>
    <w:rsid w:val="00092D95"/>
    <w:pPr>
      <w:keepNext/>
      <w:keepLines/>
      <w:numPr>
        <w:numId w:val="0"/>
      </w:numPr>
      <w:spacing w:before="240" w:after="0" w:line="259" w:lineRule="auto"/>
      <w:contextualSpacing w:val="0"/>
      <w:jc w:val="left"/>
      <w:outlineLvl w:val="9"/>
    </w:pPr>
    <w:rPr>
      <w:rFonts w:eastAsiaTheme="majorEastAsia" w:cstheme="majorBidi"/>
      <w:bCs w:val="0"/>
      <w:color w:val="1A64AA" w:themeColor="accent1" w:themeShade="BF"/>
      <w:kern w:val="0"/>
      <w:sz w:val="32"/>
      <w:szCs w:val="32"/>
    </w:rPr>
  </w:style>
  <w:style w:type="paragraph" w:styleId="Spistreci1">
    <w:name w:val="toc 1"/>
    <w:basedOn w:val="Normalny"/>
    <w:next w:val="Normalny"/>
    <w:autoRedefine/>
    <w:uiPriority w:val="39"/>
    <w:unhideWhenUsed/>
    <w:rsid w:val="006E11D1"/>
    <w:pPr>
      <w:spacing w:before="120" w:after="120"/>
      <w:ind w:left="0"/>
      <w:jc w:val="left"/>
    </w:pPr>
    <w:rPr>
      <w:b/>
      <w:bCs/>
      <w:caps/>
      <w:szCs w:val="20"/>
    </w:rPr>
  </w:style>
  <w:style w:type="paragraph" w:styleId="Spistreci2">
    <w:name w:val="toc 2"/>
    <w:basedOn w:val="Normalny"/>
    <w:next w:val="Normalny"/>
    <w:autoRedefine/>
    <w:uiPriority w:val="39"/>
    <w:unhideWhenUsed/>
    <w:rsid w:val="00092D95"/>
    <w:pPr>
      <w:spacing w:after="0"/>
      <w:ind w:left="200"/>
      <w:jc w:val="left"/>
    </w:pPr>
    <w:rPr>
      <w:smallCaps/>
      <w:szCs w:val="20"/>
    </w:rPr>
  </w:style>
  <w:style w:type="paragraph" w:styleId="Spistreci3">
    <w:name w:val="toc 3"/>
    <w:basedOn w:val="Normalny"/>
    <w:next w:val="Normalny"/>
    <w:autoRedefine/>
    <w:uiPriority w:val="39"/>
    <w:unhideWhenUsed/>
    <w:rsid w:val="00092D95"/>
    <w:pPr>
      <w:spacing w:after="0"/>
      <w:ind w:left="400"/>
      <w:jc w:val="left"/>
    </w:pPr>
    <w:rPr>
      <w:i/>
      <w:iCs/>
      <w:szCs w:val="20"/>
    </w:rPr>
  </w:style>
  <w:style w:type="paragraph" w:styleId="Spisilustracji">
    <w:name w:val="table of figures"/>
    <w:aliases w:val="Spis map"/>
    <w:basedOn w:val="Normalny"/>
    <w:next w:val="Normalny"/>
    <w:uiPriority w:val="99"/>
    <w:unhideWhenUsed/>
    <w:rsid w:val="008C41F4"/>
    <w:pPr>
      <w:spacing w:after="0"/>
      <w:ind w:left="0"/>
    </w:pPr>
  </w:style>
  <w:style w:type="paragraph" w:styleId="Legenda">
    <w:name w:val="caption"/>
    <w:basedOn w:val="Normalny"/>
    <w:next w:val="Normalny"/>
    <w:uiPriority w:val="35"/>
    <w:unhideWhenUsed/>
    <w:qFormat/>
    <w:rsid w:val="00B711F9"/>
    <w:pPr>
      <w:spacing w:line="240" w:lineRule="auto"/>
    </w:pPr>
    <w:rPr>
      <w:i/>
      <w:iCs/>
      <w:color w:val="002F41" w:themeColor="text2"/>
      <w:sz w:val="18"/>
      <w:szCs w:val="18"/>
    </w:rPr>
  </w:style>
  <w:style w:type="paragraph" w:styleId="Akapitzlist">
    <w:name w:val="List Paragraph"/>
    <w:basedOn w:val="Normalny"/>
    <w:uiPriority w:val="34"/>
    <w:qFormat/>
    <w:rsid w:val="001E576F"/>
    <w:pPr>
      <w:ind w:left="720"/>
      <w:contextualSpacing/>
    </w:pPr>
  </w:style>
  <w:style w:type="paragraph" w:styleId="Nagwek">
    <w:name w:val="header"/>
    <w:basedOn w:val="Normalny"/>
    <w:link w:val="NagwekZnak"/>
    <w:uiPriority w:val="99"/>
    <w:unhideWhenUsed/>
    <w:rsid w:val="00CC42B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C42BF"/>
    <w:rPr>
      <w:sz w:val="20"/>
    </w:rPr>
  </w:style>
  <w:style w:type="paragraph" w:styleId="Stopka">
    <w:name w:val="footer"/>
    <w:basedOn w:val="Normalny"/>
    <w:link w:val="StopkaZnak"/>
    <w:uiPriority w:val="99"/>
    <w:unhideWhenUsed/>
    <w:rsid w:val="00CC42B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C42BF"/>
    <w:rPr>
      <w:sz w:val="20"/>
    </w:rPr>
  </w:style>
  <w:style w:type="table" w:styleId="Tabela-Siatka">
    <w:name w:val="Table Grid"/>
    <w:basedOn w:val="Standardowy"/>
    <w:uiPriority w:val="59"/>
    <w:rsid w:val="00964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1jasnaakcent6">
    <w:name w:val="Grid Table 1 Light Accent 6"/>
    <w:basedOn w:val="Standardowy"/>
    <w:uiPriority w:val="46"/>
    <w:rsid w:val="006C26E7"/>
    <w:pPr>
      <w:spacing w:after="0" w:line="240" w:lineRule="auto"/>
    </w:pPr>
    <w:tblPr>
      <w:tblStyleRowBandSize w:val="1"/>
      <w:tblStyleColBandSize w:val="1"/>
      <w:tblBorders>
        <w:top w:val="single" w:sz="4" w:space="0" w:color="FFA9AC" w:themeColor="accent6" w:themeTint="66"/>
        <w:left w:val="single" w:sz="4" w:space="0" w:color="FFA9AC" w:themeColor="accent6" w:themeTint="66"/>
        <w:bottom w:val="single" w:sz="4" w:space="0" w:color="FFA9AC" w:themeColor="accent6" w:themeTint="66"/>
        <w:right w:val="single" w:sz="4" w:space="0" w:color="FFA9AC" w:themeColor="accent6" w:themeTint="66"/>
        <w:insideH w:val="single" w:sz="4" w:space="0" w:color="FFA9AC" w:themeColor="accent6" w:themeTint="66"/>
        <w:insideV w:val="single" w:sz="4" w:space="0" w:color="FFA9AC" w:themeColor="accent6" w:themeTint="66"/>
      </w:tblBorders>
    </w:tblPr>
    <w:tblStylePr w:type="firstRow">
      <w:rPr>
        <w:b/>
        <w:bCs/>
      </w:rPr>
      <w:tblPr/>
      <w:tcPr>
        <w:tcBorders>
          <w:bottom w:val="single" w:sz="12" w:space="0" w:color="FF7E82" w:themeColor="accent6" w:themeTint="99"/>
        </w:tcBorders>
      </w:tcPr>
    </w:tblStylePr>
    <w:tblStylePr w:type="lastRow">
      <w:rPr>
        <w:b/>
        <w:bCs/>
      </w:rPr>
      <w:tblPr/>
      <w:tcPr>
        <w:tcBorders>
          <w:top w:val="double" w:sz="2" w:space="0" w:color="FF7E82" w:themeColor="accent6" w:themeTint="99"/>
        </w:tcBorders>
      </w:tcPr>
    </w:tblStylePr>
    <w:tblStylePr w:type="firstCol">
      <w:rPr>
        <w:b/>
        <w:bCs/>
      </w:rPr>
    </w:tblStylePr>
    <w:tblStylePr w:type="lastCol">
      <w:rPr>
        <w:b/>
        <w:bCs/>
      </w:rPr>
    </w:tblStylePr>
  </w:style>
  <w:style w:type="table" w:styleId="Tabelasiatki1jasnaakcent5">
    <w:name w:val="Grid Table 1 Light Accent 5"/>
    <w:basedOn w:val="Standardowy"/>
    <w:uiPriority w:val="46"/>
    <w:rsid w:val="00F64A3C"/>
    <w:pPr>
      <w:spacing w:after="0" w:line="240" w:lineRule="auto"/>
    </w:pPr>
    <w:tblPr>
      <w:tblStyleRowBandSize w:val="1"/>
      <w:tblStyleColBandSize w:val="1"/>
      <w:tblBorders>
        <w:top w:val="single" w:sz="4" w:space="0" w:color="FEBBA5" w:themeColor="accent5" w:themeTint="66"/>
        <w:left w:val="single" w:sz="4" w:space="0" w:color="FEBBA5" w:themeColor="accent5" w:themeTint="66"/>
        <w:bottom w:val="single" w:sz="4" w:space="0" w:color="FEBBA5" w:themeColor="accent5" w:themeTint="66"/>
        <w:right w:val="single" w:sz="4" w:space="0" w:color="FEBBA5" w:themeColor="accent5" w:themeTint="66"/>
        <w:insideH w:val="single" w:sz="4" w:space="0" w:color="FEBBA5" w:themeColor="accent5" w:themeTint="66"/>
        <w:insideV w:val="single" w:sz="4" w:space="0" w:color="FEBBA5" w:themeColor="accent5" w:themeTint="66"/>
      </w:tblBorders>
    </w:tblPr>
    <w:tblStylePr w:type="firstRow">
      <w:rPr>
        <w:b/>
        <w:bCs/>
      </w:rPr>
      <w:tblPr/>
      <w:tcPr>
        <w:tcBorders>
          <w:bottom w:val="single" w:sz="12" w:space="0" w:color="FD9978" w:themeColor="accent5" w:themeTint="99"/>
        </w:tcBorders>
      </w:tcPr>
    </w:tblStylePr>
    <w:tblStylePr w:type="lastRow">
      <w:rPr>
        <w:b/>
        <w:bCs/>
      </w:rPr>
      <w:tblPr/>
      <w:tcPr>
        <w:tcBorders>
          <w:top w:val="double" w:sz="2" w:space="0" w:color="FD9978" w:themeColor="accent5" w:themeTint="99"/>
        </w:tcBorders>
      </w:tcPr>
    </w:tblStylePr>
    <w:tblStylePr w:type="firstCol">
      <w:rPr>
        <w:b/>
        <w:bCs/>
      </w:rPr>
    </w:tblStylePr>
    <w:tblStylePr w:type="lastCol">
      <w:rPr>
        <w:b/>
        <w:bCs/>
      </w:rPr>
    </w:tblStylePr>
  </w:style>
  <w:style w:type="paragraph" w:customStyle="1" w:styleId="Default">
    <w:name w:val="Default"/>
    <w:rsid w:val="00F15586"/>
    <w:pPr>
      <w:autoSpaceDE w:val="0"/>
      <w:autoSpaceDN w:val="0"/>
      <w:adjustRightInd w:val="0"/>
      <w:spacing w:after="0" w:line="240" w:lineRule="auto"/>
    </w:pPr>
    <w:rPr>
      <w:rFonts w:ascii="Calibri" w:hAnsi="Calibri" w:cs="Calibri"/>
      <w:color w:val="000000"/>
      <w:sz w:val="24"/>
      <w:szCs w:val="24"/>
    </w:rPr>
  </w:style>
  <w:style w:type="paragraph" w:customStyle="1" w:styleId="NormalnydlaNagwek2">
    <w:name w:val="Normalny dla Nagłówek 2"/>
    <w:basedOn w:val="Normalny"/>
    <w:link w:val="NormalnydlaNagwek2Znak"/>
    <w:qFormat/>
    <w:rsid w:val="000A5B53"/>
    <w:pPr>
      <w:ind w:left="720" w:firstLine="567"/>
    </w:pPr>
    <w:rPr>
      <w:lang w:eastAsia="pl-PL"/>
    </w:rPr>
  </w:style>
  <w:style w:type="character" w:customStyle="1" w:styleId="NormalnydlaNagwek2Znak">
    <w:name w:val="Normalny dla Nagłówek 2 Znak"/>
    <w:basedOn w:val="Domylnaczcionkaakapitu"/>
    <w:link w:val="NormalnydlaNagwek2"/>
    <w:rsid w:val="000A5B53"/>
    <w:rPr>
      <w:sz w:val="20"/>
      <w:lang w:eastAsia="pl-PL"/>
    </w:rPr>
  </w:style>
  <w:style w:type="table" w:styleId="Tabelasiatki1jasnaakcent1">
    <w:name w:val="Grid Table 1 Light Accent 1"/>
    <w:basedOn w:val="Standardowy"/>
    <w:uiPriority w:val="46"/>
    <w:rsid w:val="00606931"/>
    <w:pPr>
      <w:spacing w:after="0" w:line="240" w:lineRule="auto"/>
    </w:pPr>
    <w:rPr>
      <w:rFonts w:eastAsiaTheme="minorEastAsia"/>
    </w:rPr>
    <w:tblPr>
      <w:tblStyleRowBandSize w:val="1"/>
      <w:tblStyleColBandSize w:val="1"/>
      <w:tblBorders>
        <w:top w:val="single" w:sz="4" w:space="0" w:color="A9CEF1" w:themeColor="accent1" w:themeTint="66"/>
        <w:left w:val="single" w:sz="4" w:space="0" w:color="A9CEF1" w:themeColor="accent1" w:themeTint="66"/>
        <w:bottom w:val="single" w:sz="4" w:space="0" w:color="A9CEF1" w:themeColor="accent1" w:themeTint="66"/>
        <w:right w:val="single" w:sz="4" w:space="0" w:color="A9CEF1" w:themeColor="accent1" w:themeTint="66"/>
        <w:insideH w:val="single" w:sz="4" w:space="0" w:color="A9CEF1" w:themeColor="accent1" w:themeTint="66"/>
        <w:insideV w:val="single" w:sz="4" w:space="0" w:color="A9CEF1" w:themeColor="accent1" w:themeTint="66"/>
      </w:tblBorders>
    </w:tblPr>
    <w:tblStylePr w:type="firstRow">
      <w:rPr>
        <w:b/>
        <w:bCs/>
      </w:rPr>
      <w:tblPr/>
      <w:tcPr>
        <w:tcBorders>
          <w:bottom w:val="single" w:sz="12" w:space="0" w:color="7EB6EB" w:themeColor="accent1" w:themeTint="99"/>
        </w:tcBorders>
      </w:tcPr>
    </w:tblStylePr>
    <w:tblStylePr w:type="lastRow">
      <w:rPr>
        <w:b/>
        <w:bCs/>
      </w:rPr>
      <w:tblPr/>
      <w:tcPr>
        <w:tcBorders>
          <w:top w:val="double" w:sz="2" w:space="0" w:color="7EB6EB" w:themeColor="accent1" w:themeTint="99"/>
        </w:tcBorders>
      </w:tcPr>
    </w:tblStylePr>
    <w:tblStylePr w:type="firstCol">
      <w:rPr>
        <w:b/>
        <w:bCs/>
      </w:rPr>
    </w:tblStylePr>
    <w:tblStylePr w:type="lastCol">
      <w:rPr>
        <w:b/>
        <w:bCs/>
      </w:rPr>
    </w:tblStylePr>
  </w:style>
  <w:style w:type="paragraph" w:styleId="Tekstprzypisudolnego">
    <w:name w:val="footnote text"/>
    <w:basedOn w:val="Normalny"/>
    <w:link w:val="TekstprzypisudolnegoZnak"/>
    <w:uiPriority w:val="99"/>
    <w:unhideWhenUsed/>
    <w:rsid w:val="00BA49F9"/>
    <w:pPr>
      <w:spacing w:after="0" w:line="240" w:lineRule="auto"/>
    </w:pPr>
    <w:rPr>
      <w:szCs w:val="20"/>
    </w:rPr>
  </w:style>
  <w:style w:type="character" w:customStyle="1" w:styleId="TekstprzypisudolnegoZnak">
    <w:name w:val="Tekst przypisu dolnego Znak"/>
    <w:basedOn w:val="Domylnaczcionkaakapitu"/>
    <w:link w:val="Tekstprzypisudolnego"/>
    <w:uiPriority w:val="99"/>
    <w:rsid w:val="00BA49F9"/>
    <w:rPr>
      <w:sz w:val="20"/>
      <w:szCs w:val="20"/>
    </w:rPr>
  </w:style>
  <w:style w:type="character" w:styleId="Odwoanieprzypisudolnego">
    <w:name w:val="footnote reference"/>
    <w:basedOn w:val="Domylnaczcionkaakapitu"/>
    <w:uiPriority w:val="99"/>
    <w:semiHidden/>
    <w:unhideWhenUsed/>
    <w:rsid w:val="00BA49F9"/>
    <w:rPr>
      <w:vertAlign w:val="superscript"/>
    </w:rPr>
  </w:style>
  <w:style w:type="character" w:styleId="UyteHipercze">
    <w:name w:val="FollowedHyperlink"/>
    <w:basedOn w:val="Domylnaczcionkaakapitu"/>
    <w:uiPriority w:val="99"/>
    <w:semiHidden/>
    <w:unhideWhenUsed/>
    <w:rsid w:val="00E44B5F"/>
    <w:rPr>
      <w:color w:val="96607D"/>
      <w:u w:val="single"/>
    </w:rPr>
  </w:style>
  <w:style w:type="paragraph" w:customStyle="1" w:styleId="msonormal0">
    <w:name w:val="msonormal"/>
    <w:basedOn w:val="Normalny"/>
    <w:rsid w:val="00E44B5F"/>
    <w:pPr>
      <w:spacing w:before="100" w:beforeAutospacing="1" w:after="100" w:afterAutospacing="1" w:line="240" w:lineRule="auto"/>
      <w:ind w:left="0"/>
      <w:jc w:val="left"/>
    </w:pPr>
    <w:rPr>
      <w:rFonts w:ascii="Times New Roman" w:eastAsia="Times New Roman" w:hAnsi="Times New Roman" w:cs="Times New Roman"/>
      <w:sz w:val="24"/>
      <w:szCs w:val="24"/>
      <w:lang w:eastAsia="pl-PL"/>
    </w:rPr>
  </w:style>
  <w:style w:type="paragraph" w:styleId="Poprawka">
    <w:name w:val="Revision"/>
    <w:hidden/>
    <w:uiPriority w:val="99"/>
    <w:semiHidden/>
    <w:rsid w:val="00E44B5F"/>
    <w:pPr>
      <w:spacing w:after="0" w:line="240" w:lineRule="auto"/>
    </w:pPr>
    <w:rPr>
      <w:sz w:val="20"/>
    </w:rPr>
  </w:style>
  <w:style w:type="paragraph" w:styleId="Tekstpodstawowywcity">
    <w:name w:val="Body Text Indent"/>
    <w:basedOn w:val="Normalny"/>
    <w:link w:val="TekstpodstawowywcityZnak"/>
    <w:uiPriority w:val="99"/>
    <w:semiHidden/>
    <w:unhideWhenUsed/>
    <w:rsid w:val="00F27561"/>
    <w:pPr>
      <w:spacing w:after="120"/>
      <w:ind w:left="283"/>
    </w:pPr>
  </w:style>
  <w:style w:type="character" w:customStyle="1" w:styleId="TekstpodstawowywcityZnak">
    <w:name w:val="Tekst podstawowy wcięty Znak"/>
    <w:basedOn w:val="Domylnaczcionkaakapitu"/>
    <w:link w:val="Tekstpodstawowywcity"/>
    <w:uiPriority w:val="99"/>
    <w:semiHidden/>
    <w:rsid w:val="00F27561"/>
    <w:rPr>
      <w:sz w:val="20"/>
    </w:rPr>
  </w:style>
  <w:style w:type="paragraph" w:styleId="Tekstpodstawowyzwciciem2">
    <w:name w:val="Body Text First Indent 2"/>
    <w:basedOn w:val="Tekstpodstawowywcity"/>
    <w:link w:val="Tekstpodstawowyzwciciem2Znak"/>
    <w:uiPriority w:val="99"/>
    <w:semiHidden/>
    <w:unhideWhenUsed/>
    <w:rsid w:val="00F27561"/>
    <w:pPr>
      <w:spacing w:after="200"/>
      <w:ind w:left="360" w:firstLine="360"/>
    </w:pPr>
  </w:style>
  <w:style w:type="character" w:customStyle="1" w:styleId="Tekstpodstawowyzwciciem2Znak">
    <w:name w:val="Tekst podstawowy z wcięciem 2 Znak"/>
    <w:basedOn w:val="TekstpodstawowywcityZnak"/>
    <w:link w:val="Tekstpodstawowyzwciciem2"/>
    <w:uiPriority w:val="99"/>
    <w:semiHidden/>
    <w:rsid w:val="00F27561"/>
    <w:rPr>
      <w:sz w:val="20"/>
    </w:rPr>
  </w:style>
  <w:style w:type="paragraph" w:styleId="Lista2">
    <w:name w:val="List 2"/>
    <w:basedOn w:val="Normalny"/>
    <w:uiPriority w:val="99"/>
    <w:semiHidden/>
    <w:unhideWhenUsed/>
    <w:rsid w:val="0016209A"/>
    <w:pPr>
      <w:ind w:left="566" w:hanging="283"/>
      <w:contextualSpacing/>
    </w:pPr>
  </w:style>
  <w:style w:type="paragraph" w:customStyle="1" w:styleId="Normalnydla1111">
    <w:name w:val="Normalny dla 1.1.1.1."/>
    <w:basedOn w:val="Normalny"/>
    <w:link w:val="Normalnydla1111Znak"/>
    <w:qFormat/>
    <w:rsid w:val="00B16191"/>
    <w:pPr>
      <w:ind w:left="1418"/>
    </w:pPr>
    <w:rPr>
      <w:rFonts w:cs="Times New Roman"/>
      <w:bCs/>
    </w:rPr>
  </w:style>
  <w:style w:type="character" w:customStyle="1" w:styleId="Normalnydla1111Znak">
    <w:name w:val="Normalny dla 1.1.1.1. Znak"/>
    <w:basedOn w:val="Domylnaczcionkaakapitu"/>
    <w:link w:val="Normalnydla1111"/>
    <w:rsid w:val="00B16191"/>
    <w:rPr>
      <w:rFonts w:cs="Times New Roman"/>
      <w:bCs/>
      <w:sz w:val="20"/>
    </w:rPr>
  </w:style>
  <w:style w:type="paragraph" w:customStyle="1" w:styleId="Normalnedla111">
    <w:name w:val="Normalne dla 1.1.1."/>
    <w:basedOn w:val="Normalny"/>
    <w:link w:val="Normalnedla111Znak"/>
    <w:qFormat/>
    <w:rsid w:val="00600350"/>
    <w:pPr>
      <w:ind w:left="1474"/>
    </w:pPr>
  </w:style>
  <w:style w:type="character" w:customStyle="1" w:styleId="Normalnedla111Znak">
    <w:name w:val="Normalne dla 1.1.1. Znak"/>
    <w:basedOn w:val="Domylnaczcionkaakapitu"/>
    <w:link w:val="Normalnedla111"/>
    <w:rsid w:val="00600350"/>
    <w:rPr>
      <w:sz w:val="20"/>
    </w:rPr>
  </w:style>
  <w:style w:type="character" w:styleId="Odwoaniedokomentarza">
    <w:name w:val="annotation reference"/>
    <w:basedOn w:val="Domylnaczcionkaakapitu"/>
    <w:uiPriority w:val="99"/>
    <w:semiHidden/>
    <w:unhideWhenUsed/>
    <w:rsid w:val="00FD3C7D"/>
    <w:rPr>
      <w:sz w:val="16"/>
      <w:szCs w:val="16"/>
    </w:rPr>
  </w:style>
  <w:style w:type="paragraph" w:styleId="Tekstkomentarza">
    <w:name w:val="annotation text"/>
    <w:basedOn w:val="Normalny"/>
    <w:link w:val="TekstkomentarzaZnak"/>
    <w:uiPriority w:val="99"/>
    <w:unhideWhenUsed/>
    <w:rsid w:val="00FD3C7D"/>
    <w:pPr>
      <w:spacing w:line="240" w:lineRule="auto"/>
    </w:pPr>
    <w:rPr>
      <w:szCs w:val="20"/>
    </w:rPr>
  </w:style>
  <w:style w:type="character" w:customStyle="1" w:styleId="TekstkomentarzaZnak">
    <w:name w:val="Tekst komentarza Znak"/>
    <w:basedOn w:val="Domylnaczcionkaakapitu"/>
    <w:link w:val="Tekstkomentarza"/>
    <w:uiPriority w:val="99"/>
    <w:rsid w:val="00FD3C7D"/>
    <w:rPr>
      <w:sz w:val="20"/>
      <w:szCs w:val="20"/>
    </w:rPr>
  </w:style>
  <w:style w:type="paragraph" w:styleId="Tematkomentarza">
    <w:name w:val="annotation subject"/>
    <w:basedOn w:val="Tekstkomentarza"/>
    <w:next w:val="Tekstkomentarza"/>
    <w:link w:val="TematkomentarzaZnak"/>
    <w:uiPriority w:val="99"/>
    <w:semiHidden/>
    <w:unhideWhenUsed/>
    <w:rsid w:val="00FD3C7D"/>
    <w:rPr>
      <w:b/>
      <w:bCs/>
    </w:rPr>
  </w:style>
  <w:style w:type="character" w:customStyle="1" w:styleId="TematkomentarzaZnak">
    <w:name w:val="Temat komentarza Znak"/>
    <w:basedOn w:val="TekstkomentarzaZnak"/>
    <w:link w:val="Tematkomentarza"/>
    <w:uiPriority w:val="99"/>
    <w:semiHidden/>
    <w:rsid w:val="00FD3C7D"/>
    <w:rPr>
      <w:b/>
      <w:bCs/>
      <w:sz w:val="20"/>
      <w:szCs w:val="20"/>
    </w:rPr>
  </w:style>
  <w:style w:type="character" w:styleId="Nierozpoznanawzmianka">
    <w:name w:val="Unresolved Mention"/>
    <w:basedOn w:val="Domylnaczcionkaakapitu"/>
    <w:uiPriority w:val="99"/>
    <w:semiHidden/>
    <w:unhideWhenUsed/>
    <w:rsid w:val="00FD3C7D"/>
    <w:rPr>
      <w:color w:val="605E5C"/>
      <w:shd w:val="clear" w:color="auto" w:fill="E1DFDD"/>
    </w:rPr>
  </w:style>
  <w:style w:type="paragraph" w:customStyle="1" w:styleId="Przypis">
    <w:name w:val="Przypis"/>
    <w:basedOn w:val="Normalny"/>
    <w:link w:val="PrzypisZnak"/>
    <w:qFormat/>
    <w:rsid w:val="00156317"/>
    <w:pPr>
      <w:ind w:left="0"/>
    </w:pPr>
    <w:rPr>
      <w:sz w:val="16"/>
      <w:szCs w:val="18"/>
    </w:rPr>
  </w:style>
  <w:style w:type="character" w:customStyle="1" w:styleId="PrzypisZnak">
    <w:name w:val="Przypis Znak"/>
    <w:basedOn w:val="Domylnaczcionkaakapitu"/>
    <w:link w:val="Przypis"/>
    <w:rsid w:val="00156317"/>
    <w:rPr>
      <w:sz w:val="16"/>
      <w:szCs w:val="18"/>
    </w:rPr>
  </w:style>
  <w:style w:type="table" w:styleId="Tabelasiatki1jasnaakcent2">
    <w:name w:val="Grid Table 1 Light Accent 2"/>
    <w:basedOn w:val="Standardowy"/>
    <w:uiPriority w:val="46"/>
    <w:rsid w:val="00A8325B"/>
    <w:pPr>
      <w:spacing w:after="0" w:line="240" w:lineRule="auto"/>
    </w:pPr>
    <w:tblPr>
      <w:tblStyleRowBandSize w:val="1"/>
      <w:tblStyleColBandSize w:val="1"/>
      <w:tblBorders>
        <w:top w:val="single" w:sz="4" w:space="0" w:color="84F3FE" w:themeColor="accent2" w:themeTint="66"/>
        <w:left w:val="single" w:sz="4" w:space="0" w:color="84F3FE" w:themeColor="accent2" w:themeTint="66"/>
        <w:bottom w:val="single" w:sz="4" w:space="0" w:color="84F3FE" w:themeColor="accent2" w:themeTint="66"/>
        <w:right w:val="single" w:sz="4" w:space="0" w:color="84F3FE" w:themeColor="accent2" w:themeTint="66"/>
        <w:insideH w:val="single" w:sz="4" w:space="0" w:color="84F3FE" w:themeColor="accent2" w:themeTint="66"/>
        <w:insideV w:val="single" w:sz="4" w:space="0" w:color="84F3FE" w:themeColor="accent2" w:themeTint="66"/>
      </w:tblBorders>
    </w:tblPr>
    <w:tblStylePr w:type="firstRow">
      <w:rPr>
        <w:b/>
        <w:bCs/>
      </w:rPr>
      <w:tblPr/>
      <w:tcPr>
        <w:tcBorders>
          <w:bottom w:val="single" w:sz="12" w:space="0" w:color="46EEFE" w:themeColor="accent2" w:themeTint="99"/>
        </w:tcBorders>
      </w:tcPr>
    </w:tblStylePr>
    <w:tblStylePr w:type="lastRow">
      <w:rPr>
        <w:b/>
        <w:bCs/>
      </w:rPr>
      <w:tblPr/>
      <w:tcPr>
        <w:tcBorders>
          <w:top w:val="double" w:sz="2" w:space="0" w:color="46EEFE" w:themeColor="accent2" w:themeTint="99"/>
        </w:tcBorders>
      </w:tcPr>
    </w:tblStylePr>
    <w:tblStylePr w:type="firstCol">
      <w:rPr>
        <w:b/>
        <w:bCs/>
      </w:rPr>
    </w:tblStylePr>
    <w:tblStylePr w:type="lastCol">
      <w:rPr>
        <w:b/>
        <w:bCs/>
      </w:rPr>
    </w:tblStylePr>
  </w:style>
  <w:style w:type="paragraph" w:styleId="NormalnyWeb">
    <w:name w:val="Normal (Web)"/>
    <w:basedOn w:val="Normalny"/>
    <w:uiPriority w:val="99"/>
    <w:unhideWhenUsed/>
    <w:rsid w:val="00A121F0"/>
    <w:pPr>
      <w:spacing w:before="100" w:beforeAutospacing="1" w:after="100" w:afterAutospacing="1" w:line="240" w:lineRule="auto"/>
      <w:ind w:left="0"/>
    </w:pPr>
    <w:rPr>
      <w:rFonts w:ascii="Times New Roman" w:eastAsia="Times New Roman" w:hAnsi="Times New Roman" w:cs="Times New Roman"/>
      <w:sz w:val="24"/>
      <w:szCs w:val="24"/>
      <w:lang w:eastAsia="pl-PL"/>
    </w:rPr>
  </w:style>
  <w:style w:type="character" w:customStyle="1" w:styleId="scxw156631478">
    <w:name w:val="scxw156631478"/>
    <w:basedOn w:val="Domylnaczcionkaakapitu"/>
    <w:rsid w:val="00A121F0"/>
  </w:style>
  <w:style w:type="character" w:customStyle="1" w:styleId="spellingerror">
    <w:name w:val="spellingerror"/>
    <w:basedOn w:val="Domylnaczcionkaakapitu"/>
    <w:rsid w:val="00A121F0"/>
  </w:style>
  <w:style w:type="character" w:customStyle="1" w:styleId="tytul">
    <w:name w:val="tytul"/>
    <w:basedOn w:val="Domylnaczcionkaakapitu"/>
    <w:rsid w:val="00A121F0"/>
  </w:style>
  <w:style w:type="character" w:customStyle="1" w:styleId="mw-page-title-main">
    <w:name w:val="mw-page-title-main"/>
    <w:basedOn w:val="Domylnaczcionkaakapitu"/>
    <w:rsid w:val="00A121F0"/>
  </w:style>
  <w:style w:type="paragraph" w:customStyle="1" w:styleId="gmail-normalnedla111">
    <w:name w:val="gmail-normalnedla111"/>
    <w:basedOn w:val="Normalny"/>
    <w:rsid w:val="002312C9"/>
    <w:pPr>
      <w:spacing w:before="100" w:beforeAutospacing="1" w:after="100" w:afterAutospacing="1" w:line="240" w:lineRule="auto"/>
      <w:ind w:left="0"/>
      <w:jc w:val="left"/>
    </w:pPr>
    <w:rPr>
      <w:rFonts w:ascii="Aptos" w:hAnsi="Aptos" w:cs="Aptos"/>
      <w:sz w:val="24"/>
      <w:szCs w:val="24"/>
      <w:lang w:eastAsia="pl-PL"/>
    </w:rPr>
  </w:style>
  <w:style w:type="paragraph" w:customStyle="1" w:styleId="gmail-default">
    <w:name w:val="gmail-default"/>
    <w:basedOn w:val="Normalny"/>
    <w:rsid w:val="002312C9"/>
    <w:pPr>
      <w:spacing w:before="100" w:beforeAutospacing="1" w:after="100" w:afterAutospacing="1" w:line="240" w:lineRule="auto"/>
      <w:ind w:left="0"/>
      <w:jc w:val="left"/>
    </w:pPr>
    <w:rPr>
      <w:rFonts w:ascii="Aptos" w:hAnsi="Aptos" w:cs="Aptos"/>
      <w:sz w:val="24"/>
      <w:szCs w:val="24"/>
      <w:lang w:eastAsia="pl-PL"/>
    </w:rPr>
  </w:style>
  <w:style w:type="paragraph" w:styleId="Tekstprzypisukocowego">
    <w:name w:val="endnote text"/>
    <w:basedOn w:val="Normalny"/>
    <w:link w:val="TekstprzypisukocowegoZnak"/>
    <w:uiPriority w:val="99"/>
    <w:semiHidden/>
    <w:unhideWhenUsed/>
    <w:rsid w:val="002312C9"/>
    <w:pPr>
      <w:spacing w:after="0" w:line="240" w:lineRule="auto"/>
    </w:pPr>
    <w:rPr>
      <w:szCs w:val="20"/>
    </w:rPr>
  </w:style>
  <w:style w:type="character" w:customStyle="1" w:styleId="TekstprzypisukocowegoZnak">
    <w:name w:val="Tekst przypisu końcowego Znak"/>
    <w:basedOn w:val="Domylnaczcionkaakapitu"/>
    <w:link w:val="Tekstprzypisukocowego"/>
    <w:uiPriority w:val="99"/>
    <w:semiHidden/>
    <w:rsid w:val="002312C9"/>
    <w:rPr>
      <w:sz w:val="20"/>
      <w:szCs w:val="20"/>
    </w:rPr>
  </w:style>
  <w:style w:type="character" w:styleId="Odwoanieprzypisukocowego">
    <w:name w:val="endnote reference"/>
    <w:basedOn w:val="Domylnaczcionkaakapitu"/>
    <w:uiPriority w:val="99"/>
    <w:semiHidden/>
    <w:unhideWhenUsed/>
    <w:rsid w:val="002312C9"/>
    <w:rPr>
      <w:vertAlign w:val="superscript"/>
    </w:rPr>
  </w:style>
  <w:style w:type="table" w:styleId="Tabelasiatki1jasna">
    <w:name w:val="Grid Table 1 Light"/>
    <w:basedOn w:val="Standardowy"/>
    <w:uiPriority w:val="46"/>
    <w:rsid w:val="00DC6968"/>
    <w:pPr>
      <w:spacing w:after="0" w:line="240" w:lineRule="auto"/>
    </w:pPr>
    <w:rPr>
      <w:rFonts w:eastAsiaTheme="minorEastAsia" w:cs="Times New Roman"/>
      <w:kern w:val="2"/>
      <w:sz w:val="24"/>
      <w:szCs w:val="24"/>
      <w:lang w:eastAsia="pl-P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rFonts w:cs="Times New Roman"/>
        <w:b/>
        <w:bCs/>
      </w:rPr>
      <w:tblPr/>
      <w:tcPr>
        <w:tcBorders>
          <w:bottom w:val="single" w:sz="12" w:space="0" w:color="666666" w:themeColor="text1" w:themeTint="99"/>
        </w:tcBorders>
      </w:tcPr>
    </w:tblStylePr>
    <w:tblStylePr w:type="lastRow">
      <w:rPr>
        <w:rFonts w:cs="Times New Roman"/>
        <w:b/>
        <w:bCs/>
      </w:rPr>
      <w:tblPr/>
      <w:tcPr>
        <w:tcBorders>
          <w:top w:val="double" w:sz="2" w:space="0" w:color="666666" w:themeColor="text1" w:themeTint="99"/>
        </w:tcBorders>
      </w:tcPr>
    </w:tblStylePr>
    <w:tblStylePr w:type="firstCol">
      <w:rPr>
        <w:rFonts w:cs="Times New Roman"/>
        <w:b/>
        <w:bCs/>
      </w:rPr>
    </w:tblStylePr>
    <w:tblStylePr w:type="lastCol">
      <w:rPr>
        <w:rFonts w:cs="Times New Roman"/>
        <w:b/>
        <w:bCs/>
      </w:rPr>
    </w:tblStylePr>
  </w:style>
  <w:style w:type="paragraph" w:styleId="Spistreci4">
    <w:name w:val="toc 4"/>
    <w:basedOn w:val="Normalny"/>
    <w:next w:val="Normalny"/>
    <w:autoRedefine/>
    <w:uiPriority w:val="39"/>
    <w:unhideWhenUsed/>
    <w:rsid w:val="00AD443D"/>
    <w:pPr>
      <w:spacing w:after="0"/>
      <w:ind w:left="600"/>
      <w:jc w:val="left"/>
    </w:pPr>
    <w:rPr>
      <w:sz w:val="18"/>
      <w:szCs w:val="18"/>
    </w:rPr>
  </w:style>
  <w:style w:type="paragraph" w:styleId="Spistreci5">
    <w:name w:val="toc 5"/>
    <w:basedOn w:val="Normalny"/>
    <w:next w:val="Normalny"/>
    <w:autoRedefine/>
    <w:uiPriority w:val="39"/>
    <w:unhideWhenUsed/>
    <w:rsid w:val="00AD443D"/>
    <w:pPr>
      <w:spacing w:after="0"/>
      <w:ind w:left="800"/>
      <w:jc w:val="left"/>
    </w:pPr>
    <w:rPr>
      <w:sz w:val="18"/>
      <w:szCs w:val="18"/>
    </w:rPr>
  </w:style>
  <w:style w:type="paragraph" w:styleId="Spistreci6">
    <w:name w:val="toc 6"/>
    <w:basedOn w:val="Normalny"/>
    <w:next w:val="Normalny"/>
    <w:autoRedefine/>
    <w:uiPriority w:val="39"/>
    <w:unhideWhenUsed/>
    <w:rsid w:val="00AD443D"/>
    <w:pPr>
      <w:spacing w:after="0"/>
      <w:ind w:left="1000"/>
      <w:jc w:val="left"/>
    </w:pPr>
    <w:rPr>
      <w:sz w:val="18"/>
      <w:szCs w:val="18"/>
    </w:rPr>
  </w:style>
  <w:style w:type="paragraph" w:styleId="Spistreci7">
    <w:name w:val="toc 7"/>
    <w:basedOn w:val="Normalny"/>
    <w:next w:val="Normalny"/>
    <w:autoRedefine/>
    <w:uiPriority w:val="39"/>
    <w:unhideWhenUsed/>
    <w:rsid w:val="00AD443D"/>
    <w:pPr>
      <w:spacing w:after="0"/>
      <w:ind w:left="1200"/>
      <w:jc w:val="left"/>
    </w:pPr>
    <w:rPr>
      <w:sz w:val="18"/>
      <w:szCs w:val="18"/>
    </w:rPr>
  </w:style>
  <w:style w:type="paragraph" w:styleId="Spistreci8">
    <w:name w:val="toc 8"/>
    <w:basedOn w:val="Normalny"/>
    <w:next w:val="Normalny"/>
    <w:autoRedefine/>
    <w:uiPriority w:val="39"/>
    <w:unhideWhenUsed/>
    <w:rsid w:val="00AD443D"/>
    <w:pPr>
      <w:spacing w:after="0"/>
      <w:ind w:left="1400"/>
      <w:jc w:val="left"/>
    </w:pPr>
    <w:rPr>
      <w:sz w:val="18"/>
      <w:szCs w:val="18"/>
    </w:rPr>
  </w:style>
  <w:style w:type="paragraph" w:styleId="Spistreci9">
    <w:name w:val="toc 9"/>
    <w:basedOn w:val="Normalny"/>
    <w:next w:val="Normalny"/>
    <w:autoRedefine/>
    <w:uiPriority w:val="39"/>
    <w:unhideWhenUsed/>
    <w:rsid w:val="00AD443D"/>
    <w:pPr>
      <w:spacing w:after="0"/>
      <w:ind w:left="1600"/>
      <w:jc w:val="left"/>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808788">
      <w:bodyDiv w:val="1"/>
      <w:marLeft w:val="0"/>
      <w:marRight w:val="0"/>
      <w:marTop w:val="0"/>
      <w:marBottom w:val="0"/>
      <w:divBdr>
        <w:top w:val="none" w:sz="0" w:space="0" w:color="auto"/>
        <w:left w:val="none" w:sz="0" w:space="0" w:color="auto"/>
        <w:bottom w:val="none" w:sz="0" w:space="0" w:color="auto"/>
        <w:right w:val="none" w:sz="0" w:space="0" w:color="auto"/>
      </w:divBdr>
    </w:div>
    <w:div w:id="235436571">
      <w:bodyDiv w:val="1"/>
      <w:marLeft w:val="0"/>
      <w:marRight w:val="0"/>
      <w:marTop w:val="0"/>
      <w:marBottom w:val="0"/>
      <w:divBdr>
        <w:top w:val="none" w:sz="0" w:space="0" w:color="auto"/>
        <w:left w:val="none" w:sz="0" w:space="0" w:color="auto"/>
        <w:bottom w:val="none" w:sz="0" w:space="0" w:color="auto"/>
        <w:right w:val="none" w:sz="0" w:space="0" w:color="auto"/>
      </w:divBdr>
    </w:div>
    <w:div w:id="248999587">
      <w:bodyDiv w:val="1"/>
      <w:marLeft w:val="0"/>
      <w:marRight w:val="0"/>
      <w:marTop w:val="0"/>
      <w:marBottom w:val="0"/>
      <w:divBdr>
        <w:top w:val="none" w:sz="0" w:space="0" w:color="auto"/>
        <w:left w:val="none" w:sz="0" w:space="0" w:color="auto"/>
        <w:bottom w:val="none" w:sz="0" w:space="0" w:color="auto"/>
        <w:right w:val="none" w:sz="0" w:space="0" w:color="auto"/>
      </w:divBdr>
    </w:div>
    <w:div w:id="339739831">
      <w:bodyDiv w:val="1"/>
      <w:marLeft w:val="0"/>
      <w:marRight w:val="0"/>
      <w:marTop w:val="0"/>
      <w:marBottom w:val="0"/>
      <w:divBdr>
        <w:top w:val="none" w:sz="0" w:space="0" w:color="auto"/>
        <w:left w:val="none" w:sz="0" w:space="0" w:color="auto"/>
        <w:bottom w:val="none" w:sz="0" w:space="0" w:color="auto"/>
        <w:right w:val="none" w:sz="0" w:space="0" w:color="auto"/>
      </w:divBdr>
    </w:div>
    <w:div w:id="418648349">
      <w:bodyDiv w:val="1"/>
      <w:marLeft w:val="0"/>
      <w:marRight w:val="0"/>
      <w:marTop w:val="0"/>
      <w:marBottom w:val="0"/>
      <w:divBdr>
        <w:top w:val="none" w:sz="0" w:space="0" w:color="auto"/>
        <w:left w:val="none" w:sz="0" w:space="0" w:color="auto"/>
        <w:bottom w:val="none" w:sz="0" w:space="0" w:color="auto"/>
        <w:right w:val="none" w:sz="0" w:space="0" w:color="auto"/>
      </w:divBdr>
    </w:div>
    <w:div w:id="437990965">
      <w:bodyDiv w:val="1"/>
      <w:marLeft w:val="0"/>
      <w:marRight w:val="0"/>
      <w:marTop w:val="0"/>
      <w:marBottom w:val="0"/>
      <w:divBdr>
        <w:top w:val="none" w:sz="0" w:space="0" w:color="auto"/>
        <w:left w:val="none" w:sz="0" w:space="0" w:color="auto"/>
        <w:bottom w:val="none" w:sz="0" w:space="0" w:color="auto"/>
        <w:right w:val="none" w:sz="0" w:space="0" w:color="auto"/>
      </w:divBdr>
      <w:divsChild>
        <w:div w:id="683628333">
          <w:marLeft w:val="0"/>
          <w:marRight w:val="0"/>
          <w:marTop w:val="0"/>
          <w:marBottom w:val="0"/>
          <w:divBdr>
            <w:top w:val="none" w:sz="0" w:space="0" w:color="auto"/>
            <w:left w:val="none" w:sz="0" w:space="0" w:color="auto"/>
            <w:bottom w:val="none" w:sz="0" w:space="0" w:color="auto"/>
            <w:right w:val="none" w:sz="0" w:space="0" w:color="auto"/>
          </w:divBdr>
        </w:div>
        <w:div w:id="1350906781">
          <w:marLeft w:val="0"/>
          <w:marRight w:val="0"/>
          <w:marTop w:val="0"/>
          <w:marBottom w:val="0"/>
          <w:divBdr>
            <w:top w:val="none" w:sz="0" w:space="0" w:color="auto"/>
            <w:left w:val="none" w:sz="0" w:space="0" w:color="auto"/>
            <w:bottom w:val="none" w:sz="0" w:space="0" w:color="auto"/>
            <w:right w:val="none" w:sz="0" w:space="0" w:color="auto"/>
          </w:divBdr>
        </w:div>
        <w:div w:id="1850752061">
          <w:marLeft w:val="0"/>
          <w:marRight w:val="0"/>
          <w:marTop w:val="0"/>
          <w:marBottom w:val="0"/>
          <w:divBdr>
            <w:top w:val="none" w:sz="0" w:space="0" w:color="auto"/>
            <w:left w:val="none" w:sz="0" w:space="0" w:color="auto"/>
            <w:bottom w:val="none" w:sz="0" w:space="0" w:color="auto"/>
            <w:right w:val="none" w:sz="0" w:space="0" w:color="auto"/>
          </w:divBdr>
        </w:div>
      </w:divsChild>
    </w:div>
    <w:div w:id="466362746">
      <w:bodyDiv w:val="1"/>
      <w:marLeft w:val="0"/>
      <w:marRight w:val="0"/>
      <w:marTop w:val="0"/>
      <w:marBottom w:val="0"/>
      <w:divBdr>
        <w:top w:val="none" w:sz="0" w:space="0" w:color="auto"/>
        <w:left w:val="none" w:sz="0" w:space="0" w:color="auto"/>
        <w:bottom w:val="none" w:sz="0" w:space="0" w:color="auto"/>
        <w:right w:val="none" w:sz="0" w:space="0" w:color="auto"/>
      </w:divBdr>
    </w:div>
    <w:div w:id="508255346">
      <w:bodyDiv w:val="1"/>
      <w:marLeft w:val="0"/>
      <w:marRight w:val="0"/>
      <w:marTop w:val="0"/>
      <w:marBottom w:val="0"/>
      <w:divBdr>
        <w:top w:val="none" w:sz="0" w:space="0" w:color="auto"/>
        <w:left w:val="none" w:sz="0" w:space="0" w:color="auto"/>
        <w:bottom w:val="none" w:sz="0" w:space="0" w:color="auto"/>
        <w:right w:val="none" w:sz="0" w:space="0" w:color="auto"/>
      </w:divBdr>
    </w:div>
    <w:div w:id="522596353">
      <w:bodyDiv w:val="1"/>
      <w:marLeft w:val="0"/>
      <w:marRight w:val="0"/>
      <w:marTop w:val="0"/>
      <w:marBottom w:val="0"/>
      <w:divBdr>
        <w:top w:val="none" w:sz="0" w:space="0" w:color="auto"/>
        <w:left w:val="none" w:sz="0" w:space="0" w:color="auto"/>
        <w:bottom w:val="none" w:sz="0" w:space="0" w:color="auto"/>
        <w:right w:val="none" w:sz="0" w:space="0" w:color="auto"/>
      </w:divBdr>
      <w:divsChild>
        <w:div w:id="1853301009">
          <w:marLeft w:val="547"/>
          <w:marRight w:val="0"/>
          <w:marTop w:val="0"/>
          <w:marBottom w:val="0"/>
          <w:divBdr>
            <w:top w:val="none" w:sz="0" w:space="0" w:color="auto"/>
            <w:left w:val="none" w:sz="0" w:space="0" w:color="auto"/>
            <w:bottom w:val="none" w:sz="0" w:space="0" w:color="auto"/>
            <w:right w:val="none" w:sz="0" w:space="0" w:color="auto"/>
          </w:divBdr>
        </w:div>
      </w:divsChild>
    </w:div>
    <w:div w:id="533663257">
      <w:bodyDiv w:val="1"/>
      <w:marLeft w:val="0"/>
      <w:marRight w:val="0"/>
      <w:marTop w:val="0"/>
      <w:marBottom w:val="0"/>
      <w:divBdr>
        <w:top w:val="none" w:sz="0" w:space="0" w:color="auto"/>
        <w:left w:val="none" w:sz="0" w:space="0" w:color="auto"/>
        <w:bottom w:val="none" w:sz="0" w:space="0" w:color="auto"/>
        <w:right w:val="none" w:sz="0" w:space="0" w:color="auto"/>
      </w:divBdr>
    </w:div>
    <w:div w:id="536747562">
      <w:bodyDiv w:val="1"/>
      <w:marLeft w:val="0"/>
      <w:marRight w:val="0"/>
      <w:marTop w:val="0"/>
      <w:marBottom w:val="0"/>
      <w:divBdr>
        <w:top w:val="none" w:sz="0" w:space="0" w:color="auto"/>
        <w:left w:val="none" w:sz="0" w:space="0" w:color="auto"/>
        <w:bottom w:val="none" w:sz="0" w:space="0" w:color="auto"/>
        <w:right w:val="none" w:sz="0" w:space="0" w:color="auto"/>
      </w:divBdr>
    </w:div>
    <w:div w:id="540021697">
      <w:bodyDiv w:val="1"/>
      <w:marLeft w:val="0"/>
      <w:marRight w:val="0"/>
      <w:marTop w:val="0"/>
      <w:marBottom w:val="0"/>
      <w:divBdr>
        <w:top w:val="none" w:sz="0" w:space="0" w:color="auto"/>
        <w:left w:val="none" w:sz="0" w:space="0" w:color="auto"/>
        <w:bottom w:val="none" w:sz="0" w:space="0" w:color="auto"/>
        <w:right w:val="none" w:sz="0" w:space="0" w:color="auto"/>
      </w:divBdr>
    </w:div>
    <w:div w:id="586308184">
      <w:bodyDiv w:val="1"/>
      <w:marLeft w:val="0"/>
      <w:marRight w:val="0"/>
      <w:marTop w:val="0"/>
      <w:marBottom w:val="0"/>
      <w:divBdr>
        <w:top w:val="none" w:sz="0" w:space="0" w:color="auto"/>
        <w:left w:val="none" w:sz="0" w:space="0" w:color="auto"/>
        <w:bottom w:val="none" w:sz="0" w:space="0" w:color="auto"/>
        <w:right w:val="none" w:sz="0" w:space="0" w:color="auto"/>
      </w:divBdr>
    </w:div>
    <w:div w:id="644242418">
      <w:bodyDiv w:val="1"/>
      <w:marLeft w:val="0"/>
      <w:marRight w:val="0"/>
      <w:marTop w:val="0"/>
      <w:marBottom w:val="0"/>
      <w:divBdr>
        <w:top w:val="none" w:sz="0" w:space="0" w:color="auto"/>
        <w:left w:val="none" w:sz="0" w:space="0" w:color="auto"/>
        <w:bottom w:val="none" w:sz="0" w:space="0" w:color="auto"/>
        <w:right w:val="none" w:sz="0" w:space="0" w:color="auto"/>
      </w:divBdr>
    </w:div>
    <w:div w:id="723405155">
      <w:bodyDiv w:val="1"/>
      <w:marLeft w:val="0"/>
      <w:marRight w:val="0"/>
      <w:marTop w:val="0"/>
      <w:marBottom w:val="0"/>
      <w:divBdr>
        <w:top w:val="none" w:sz="0" w:space="0" w:color="auto"/>
        <w:left w:val="none" w:sz="0" w:space="0" w:color="auto"/>
        <w:bottom w:val="none" w:sz="0" w:space="0" w:color="auto"/>
        <w:right w:val="none" w:sz="0" w:space="0" w:color="auto"/>
      </w:divBdr>
    </w:div>
    <w:div w:id="801730802">
      <w:bodyDiv w:val="1"/>
      <w:marLeft w:val="0"/>
      <w:marRight w:val="0"/>
      <w:marTop w:val="0"/>
      <w:marBottom w:val="0"/>
      <w:divBdr>
        <w:top w:val="none" w:sz="0" w:space="0" w:color="auto"/>
        <w:left w:val="none" w:sz="0" w:space="0" w:color="auto"/>
        <w:bottom w:val="none" w:sz="0" w:space="0" w:color="auto"/>
        <w:right w:val="none" w:sz="0" w:space="0" w:color="auto"/>
      </w:divBdr>
    </w:div>
    <w:div w:id="831262335">
      <w:bodyDiv w:val="1"/>
      <w:marLeft w:val="0"/>
      <w:marRight w:val="0"/>
      <w:marTop w:val="0"/>
      <w:marBottom w:val="0"/>
      <w:divBdr>
        <w:top w:val="none" w:sz="0" w:space="0" w:color="auto"/>
        <w:left w:val="none" w:sz="0" w:space="0" w:color="auto"/>
        <w:bottom w:val="none" w:sz="0" w:space="0" w:color="auto"/>
        <w:right w:val="none" w:sz="0" w:space="0" w:color="auto"/>
      </w:divBdr>
    </w:div>
    <w:div w:id="915283571">
      <w:bodyDiv w:val="1"/>
      <w:marLeft w:val="0"/>
      <w:marRight w:val="0"/>
      <w:marTop w:val="0"/>
      <w:marBottom w:val="0"/>
      <w:divBdr>
        <w:top w:val="none" w:sz="0" w:space="0" w:color="auto"/>
        <w:left w:val="none" w:sz="0" w:space="0" w:color="auto"/>
        <w:bottom w:val="none" w:sz="0" w:space="0" w:color="auto"/>
        <w:right w:val="none" w:sz="0" w:space="0" w:color="auto"/>
      </w:divBdr>
    </w:div>
    <w:div w:id="996884002">
      <w:bodyDiv w:val="1"/>
      <w:marLeft w:val="0"/>
      <w:marRight w:val="0"/>
      <w:marTop w:val="0"/>
      <w:marBottom w:val="0"/>
      <w:divBdr>
        <w:top w:val="none" w:sz="0" w:space="0" w:color="auto"/>
        <w:left w:val="none" w:sz="0" w:space="0" w:color="auto"/>
        <w:bottom w:val="none" w:sz="0" w:space="0" w:color="auto"/>
        <w:right w:val="none" w:sz="0" w:space="0" w:color="auto"/>
      </w:divBdr>
      <w:divsChild>
        <w:div w:id="1362391847">
          <w:marLeft w:val="547"/>
          <w:marRight w:val="0"/>
          <w:marTop w:val="0"/>
          <w:marBottom w:val="0"/>
          <w:divBdr>
            <w:top w:val="none" w:sz="0" w:space="0" w:color="auto"/>
            <w:left w:val="none" w:sz="0" w:space="0" w:color="auto"/>
            <w:bottom w:val="none" w:sz="0" w:space="0" w:color="auto"/>
            <w:right w:val="none" w:sz="0" w:space="0" w:color="auto"/>
          </w:divBdr>
        </w:div>
      </w:divsChild>
    </w:div>
    <w:div w:id="1060714311">
      <w:bodyDiv w:val="1"/>
      <w:marLeft w:val="0"/>
      <w:marRight w:val="0"/>
      <w:marTop w:val="0"/>
      <w:marBottom w:val="0"/>
      <w:divBdr>
        <w:top w:val="none" w:sz="0" w:space="0" w:color="auto"/>
        <w:left w:val="none" w:sz="0" w:space="0" w:color="auto"/>
        <w:bottom w:val="none" w:sz="0" w:space="0" w:color="auto"/>
        <w:right w:val="none" w:sz="0" w:space="0" w:color="auto"/>
      </w:divBdr>
    </w:div>
    <w:div w:id="1071075473">
      <w:bodyDiv w:val="1"/>
      <w:marLeft w:val="0"/>
      <w:marRight w:val="0"/>
      <w:marTop w:val="0"/>
      <w:marBottom w:val="0"/>
      <w:divBdr>
        <w:top w:val="none" w:sz="0" w:space="0" w:color="auto"/>
        <w:left w:val="none" w:sz="0" w:space="0" w:color="auto"/>
        <w:bottom w:val="none" w:sz="0" w:space="0" w:color="auto"/>
        <w:right w:val="none" w:sz="0" w:space="0" w:color="auto"/>
      </w:divBdr>
    </w:div>
    <w:div w:id="1127968937">
      <w:bodyDiv w:val="1"/>
      <w:marLeft w:val="0"/>
      <w:marRight w:val="0"/>
      <w:marTop w:val="0"/>
      <w:marBottom w:val="0"/>
      <w:divBdr>
        <w:top w:val="none" w:sz="0" w:space="0" w:color="auto"/>
        <w:left w:val="none" w:sz="0" w:space="0" w:color="auto"/>
        <w:bottom w:val="none" w:sz="0" w:space="0" w:color="auto"/>
        <w:right w:val="none" w:sz="0" w:space="0" w:color="auto"/>
      </w:divBdr>
    </w:div>
    <w:div w:id="1131633459">
      <w:bodyDiv w:val="1"/>
      <w:marLeft w:val="0"/>
      <w:marRight w:val="0"/>
      <w:marTop w:val="0"/>
      <w:marBottom w:val="0"/>
      <w:divBdr>
        <w:top w:val="none" w:sz="0" w:space="0" w:color="auto"/>
        <w:left w:val="none" w:sz="0" w:space="0" w:color="auto"/>
        <w:bottom w:val="none" w:sz="0" w:space="0" w:color="auto"/>
        <w:right w:val="none" w:sz="0" w:space="0" w:color="auto"/>
      </w:divBdr>
    </w:div>
    <w:div w:id="1176073761">
      <w:bodyDiv w:val="1"/>
      <w:marLeft w:val="0"/>
      <w:marRight w:val="0"/>
      <w:marTop w:val="0"/>
      <w:marBottom w:val="0"/>
      <w:divBdr>
        <w:top w:val="none" w:sz="0" w:space="0" w:color="auto"/>
        <w:left w:val="none" w:sz="0" w:space="0" w:color="auto"/>
        <w:bottom w:val="none" w:sz="0" w:space="0" w:color="auto"/>
        <w:right w:val="none" w:sz="0" w:space="0" w:color="auto"/>
      </w:divBdr>
    </w:div>
    <w:div w:id="1188326609">
      <w:bodyDiv w:val="1"/>
      <w:marLeft w:val="0"/>
      <w:marRight w:val="0"/>
      <w:marTop w:val="0"/>
      <w:marBottom w:val="0"/>
      <w:divBdr>
        <w:top w:val="none" w:sz="0" w:space="0" w:color="auto"/>
        <w:left w:val="none" w:sz="0" w:space="0" w:color="auto"/>
        <w:bottom w:val="none" w:sz="0" w:space="0" w:color="auto"/>
        <w:right w:val="none" w:sz="0" w:space="0" w:color="auto"/>
      </w:divBdr>
    </w:div>
    <w:div w:id="1286497486">
      <w:bodyDiv w:val="1"/>
      <w:marLeft w:val="0"/>
      <w:marRight w:val="0"/>
      <w:marTop w:val="0"/>
      <w:marBottom w:val="0"/>
      <w:divBdr>
        <w:top w:val="none" w:sz="0" w:space="0" w:color="auto"/>
        <w:left w:val="none" w:sz="0" w:space="0" w:color="auto"/>
        <w:bottom w:val="none" w:sz="0" w:space="0" w:color="auto"/>
        <w:right w:val="none" w:sz="0" w:space="0" w:color="auto"/>
      </w:divBdr>
    </w:div>
    <w:div w:id="1334066648">
      <w:bodyDiv w:val="1"/>
      <w:marLeft w:val="0"/>
      <w:marRight w:val="0"/>
      <w:marTop w:val="0"/>
      <w:marBottom w:val="0"/>
      <w:divBdr>
        <w:top w:val="none" w:sz="0" w:space="0" w:color="auto"/>
        <w:left w:val="none" w:sz="0" w:space="0" w:color="auto"/>
        <w:bottom w:val="none" w:sz="0" w:space="0" w:color="auto"/>
        <w:right w:val="none" w:sz="0" w:space="0" w:color="auto"/>
      </w:divBdr>
    </w:div>
    <w:div w:id="1484082763">
      <w:bodyDiv w:val="1"/>
      <w:marLeft w:val="0"/>
      <w:marRight w:val="0"/>
      <w:marTop w:val="0"/>
      <w:marBottom w:val="0"/>
      <w:divBdr>
        <w:top w:val="none" w:sz="0" w:space="0" w:color="auto"/>
        <w:left w:val="none" w:sz="0" w:space="0" w:color="auto"/>
        <w:bottom w:val="none" w:sz="0" w:space="0" w:color="auto"/>
        <w:right w:val="none" w:sz="0" w:space="0" w:color="auto"/>
      </w:divBdr>
    </w:div>
    <w:div w:id="1689599238">
      <w:bodyDiv w:val="1"/>
      <w:marLeft w:val="0"/>
      <w:marRight w:val="0"/>
      <w:marTop w:val="0"/>
      <w:marBottom w:val="0"/>
      <w:divBdr>
        <w:top w:val="none" w:sz="0" w:space="0" w:color="auto"/>
        <w:left w:val="none" w:sz="0" w:space="0" w:color="auto"/>
        <w:bottom w:val="none" w:sz="0" w:space="0" w:color="auto"/>
        <w:right w:val="none" w:sz="0" w:space="0" w:color="auto"/>
      </w:divBdr>
    </w:div>
    <w:div w:id="1741706076">
      <w:bodyDiv w:val="1"/>
      <w:marLeft w:val="0"/>
      <w:marRight w:val="0"/>
      <w:marTop w:val="0"/>
      <w:marBottom w:val="0"/>
      <w:divBdr>
        <w:top w:val="none" w:sz="0" w:space="0" w:color="auto"/>
        <w:left w:val="none" w:sz="0" w:space="0" w:color="auto"/>
        <w:bottom w:val="none" w:sz="0" w:space="0" w:color="auto"/>
        <w:right w:val="none" w:sz="0" w:space="0" w:color="auto"/>
      </w:divBdr>
    </w:div>
    <w:div w:id="1745374597">
      <w:bodyDiv w:val="1"/>
      <w:marLeft w:val="0"/>
      <w:marRight w:val="0"/>
      <w:marTop w:val="0"/>
      <w:marBottom w:val="0"/>
      <w:divBdr>
        <w:top w:val="none" w:sz="0" w:space="0" w:color="auto"/>
        <w:left w:val="none" w:sz="0" w:space="0" w:color="auto"/>
        <w:bottom w:val="none" w:sz="0" w:space="0" w:color="auto"/>
        <w:right w:val="none" w:sz="0" w:space="0" w:color="auto"/>
      </w:divBdr>
    </w:div>
    <w:div w:id="1765566214">
      <w:bodyDiv w:val="1"/>
      <w:marLeft w:val="0"/>
      <w:marRight w:val="0"/>
      <w:marTop w:val="0"/>
      <w:marBottom w:val="0"/>
      <w:divBdr>
        <w:top w:val="none" w:sz="0" w:space="0" w:color="auto"/>
        <w:left w:val="none" w:sz="0" w:space="0" w:color="auto"/>
        <w:bottom w:val="none" w:sz="0" w:space="0" w:color="auto"/>
        <w:right w:val="none" w:sz="0" w:space="0" w:color="auto"/>
      </w:divBdr>
    </w:div>
    <w:div w:id="1842545416">
      <w:bodyDiv w:val="1"/>
      <w:marLeft w:val="0"/>
      <w:marRight w:val="0"/>
      <w:marTop w:val="0"/>
      <w:marBottom w:val="0"/>
      <w:divBdr>
        <w:top w:val="none" w:sz="0" w:space="0" w:color="auto"/>
        <w:left w:val="none" w:sz="0" w:space="0" w:color="auto"/>
        <w:bottom w:val="none" w:sz="0" w:space="0" w:color="auto"/>
        <w:right w:val="none" w:sz="0" w:space="0" w:color="auto"/>
      </w:divBdr>
    </w:div>
    <w:div w:id="2012559535">
      <w:bodyDiv w:val="1"/>
      <w:marLeft w:val="0"/>
      <w:marRight w:val="0"/>
      <w:marTop w:val="0"/>
      <w:marBottom w:val="0"/>
      <w:divBdr>
        <w:top w:val="none" w:sz="0" w:space="0" w:color="auto"/>
        <w:left w:val="none" w:sz="0" w:space="0" w:color="auto"/>
        <w:bottom w:val="none" w:sz="0" w:space="0" w:color="auto"/>
        <w:right w:val="none" w:sz="0" w:space="0" w:color="auto"/>
      </w:divBdr>
    </w:div>
    <w:div w:id="2089379279">
      <w:bodyDiv w:val="1"/>
      <w:marLeft w:val="0"/>
      <w:marRight w:val="0"/>
      <w:marTop w:val="0"/>
      <w:marBottom w:val="0"/>
      <w:divBdr>
        <w:top w:val="none" w:sz="0" w:space="0" w:color="auto"/>
        <w:left w:val="none" w:sz="0" w:space="0" w:color="auto"/>
        <w:bottom w:val="none" w:sz="0" w:space="0" w:color="auto"/>
        <w:right w:val="none" w:sz="0" w:space="0" w:color="auto"/>
      </w:divBdr>
    </w:div>
    <w:div w:id="2130972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svg"/><Relationship Id="rId50" Type="http://schemas.openxmlformats.org/officeDocument/2006/relationships/diagramLayout" Target="diagrams/layout1.xml"/><Relationship Id="rId55" Type="http://schemas.openxmlformats.org/officeDocument/2006/relationships/diagramLayout" Target="diagrams/layout2.xml"/><Relationship Id="rId63" Type="http://schemas.microsoft.com/office/2007/relationships/diagramDrawing" Target="diagrams/drawing3.xml"/><Relationship Id="rId68" Type="http://schemas.microsoft.com/office/2007/relationships/diagramDrawing" Target="diagrams/drawing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microsoft.com/office/2007/relationships/diagramDrawing" Target="diagrams/drawing1.xml"/><Relationship Id="rId58" Type="http://schemas.microsoft.com/office/2007/relationships/diagramDrawing" Target="diagrams/drawing2.xml"/><Relationship Id="rId66" Type="http://schemas.openxmlformats.org/officeDocument/2006/relationships/diagramQuickStyle" Target="diagrams/quickStyle4.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diagramData" Target="diagrams/data1.xml"/><Relationship Id="rId57" Type="http://schemas.openxmlformats.org/officeDocument/2006/relationships/diagramColors" Target="diagrams/colors2.xml"/><Relationship Id="rId61" Type="http://schemas.openxmlformats.org/officeDocument/2006/relationships/diagramQuickStyle" Target="diagrams/quickStyle3.xml"/><Relationship Id="rId10" Type="http://schemas.openxmlformats.org/officeDocument/2006/relationships/hyperlink" Target="https://mazovia.pl/pl/bip/zalatw-sprawe/kultura-i-turystyka/strategie-rozwoju-kultury-i-turystyki/zasady-wspolnej-realizacji-przedsiewziec-z-zakresu-strategii-rozwoju-kultury-w-wojewodztwie-mazowieckim-na-lata-20232027.html"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tiff"/><Relationship Id="rId52" Type="http://schemas.openxmlformats.org/officeDocument/2006/relationships/diagramColors" Target="diagrams/colors1.xml"/><Relationship Id="rId60" Type="http://schemas.openxmlformats.org/officeDocument/2006/relationships/diagramLayout" Target="diagrams/layout3.xml"/><Relationship Id="rId65" Type="http://schemas.openxmlformats.org/officeDocument/2006/relationships/diagramLayout" Target="diagrams/layout4.xml"/><Relationship Id="rId4" Type="http://schemas.openxmlformats.org/officeDocument/2006/relationships/settings" Target="settings.xml"/><Relationship Id="rId9" Type="http://schemas.openxmlformats.org/officeDocument/2006/relationships/hyperlink" Target="https://mazovia.pl/pl/bip/zalatw-sprawe/kultura-i-turystyka/strategie-rozwoju-kultury-i-turystyki/zasady-wspolnej-realizacji-przedsiewziec-z-zakresu-strategii-rozwoju-kultury-w-wojewodztwie-mazowieckim-na-lata-20232027.html" TargetMode="Externa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diagramQuickStyle" Target="diagrams/quickStyle2.xml"/><Relationship Id="rId64" Type="http://schemas.openxmlformats.org/officeDocument/2006/relationships/diagramData" Target="diagrams/data4.xm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diagramQuickStyle" Target="diagrams/quickStyle1.xml"/><Relationship Id="rId3" Type="http://schemas.openxmlformats.org/officeDocument/2006/relationships/styles" Target="styles.xml"/><Relationship Id="rId12" Type="http://schemas.openxmlformats.org/officeDocument/2006/relationships/image" Target="media/image2.tiff"/><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diagramData" Target="diagrams/data3.xml"/><Relationship Id="rId67" Type="http://schemas.openxmlformats.org/officeDocument/2006/relationships/diagramColors" Target="diagrams/colors4.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diagramData" Target="diagrams/data2.xml"/><Relationship Id="rId62" Type="http://schemas.openxmlformats.org/officeDocument/2006/relationships/diagramColors" Target="diagrams/colors3.xml"/><Relationship Id="rId70"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dulag121.pl/muzeum/" TargetMode="Externa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FE3ECD7-FD0C-41D3-8DB0-1979C01006A3}" type="doc">
      <dgm:prSet loTypeId="urn:microsoft.com/office/officeart/2005/8/layout/vList2" loCatId="list" qsTypeId="urn:microsoft.com/office/officeart/2005/8/quickstyle/simple4" qsCatId="simple" csTypeId="urn:microsoft.com/office/officeart/2005/8/colors/colorful1" csCatId="colorful" phldr="1"/>
      <dgm:spPr/>
      <dgm:t>
        <a:bodyPr/>
        <a:lstStyle/>
        <a:p>
          <a:endParaRPr lang="pl-PL"/>
        </a:p>
      </dgm:t>
    </dgm:pt>
    <dgm:pt modelId="{59722FF7-6646-4401-A8BC-48935EEA7964}">
      <dgm:prSet phldrT="[Tekst]"/>
      <dgm:spPr/>
      <dgm:t>
        <a:bodyPr/>
        <a:lstStyle/>
        <a:p>
          <a:r>
            <a:rPr lang="pl-PL" b="1" i="0"/>
            <a:t>Organizacje pozarządowe:</a:t>
          </a:r>
          <a:endParaRPr lang="pl-PL" b="1"/>
        </a:p>
      </dgm:t>
    </dgm:pt>
    <dgm:pt modelId="{452B467E-642E-42C2-963C-90F8448E5D2F}" type="parTrans" cxnId="{BB206325-9440-422D-B065-31625BC0929A}">
      <dgm:prSet/>
      <dgm:spPr/>
      <dgm:t>
        <a:bodyPr/>
        <a:lstStyle/>
        <a:p>
          <a:endParaRPr lang="pl-PL"/>
        </a:p>
      </dgm:t>
    </dgm:pt>
    <dgm:pt modelId="{DCD08310-44D1-40E5-A4A9-9A300B90BD72}" type="sibTrans" cxnId="{BB206325-9440-422D-B065-31625BC0929A}">
      <dgm:prSet/>
      <dgm:spPr/>
      <dgm:t>
        <a:bodyPr/>
        <a:lstStyle/>
        <a:p>
          <a:endParaRPr lang="pl-PL"/>
        </a:p>
      </dgm:t>
    </dgm:pt>
    <dgm:pt modelId="{D81BCC95-0E36-4298-9CE2-330B0603E4B7}">
      <dgm:prSet phldrT="[Tekst]"/>
      <dgm:spPr/>
      <dgm:t>
        <a:bodyPr/>
        <a:lstStyle/>
        <a:p>
          <a:r>
            <a:rPr lang="pl-PL" b="1" i="0"/>
            <a:t>Sektor prywatny:</a:t>
          </a:r>
          <a:endParaRPr lang="pl-PL" b="1"/>
        </a:p>
      </dgm:t>
    </dgm:pt>
    <dgm:pt modelId="{ADCD280C-F0E3-4EA4-B80E-403BFAB90505}" type="parTrans" cxnId="{0C866FDB-21D4-45EF-9200-DC829F5986FE}">
      <dgm:prSet/>
      <dgm:spPr/>
      <dgm:t>
        <a:bodyPr/>
        <a:lstStyle/>
        <a:p>
          <a:endParaRPr lang="pl-PL"/>
        </a:p>
      </dgm:t>
    </dgm:pt>
    <dgm:pt modelId="{DB30F310-C97A-4EB2-AC03-6D73DA3DB9D7}" type="sibTrans" cxnId="{0C866FDB-21D4-45EF-9200-DC829F5986FE}">
      <dgm:prSet/>
      <dgm:spPr/>
      <dgm:t>
        <a:bodyPr/>
        <a:lstStyle/>
        <a:p>
          <a:endParaRPr lang="pl-PL"/>
        </a:p>
      </dgm:t>
    </dgm:pt>
    <dgm:pt modelId="{240C44CC-ED88-40D9-84BD-CFFCAB177722}">
      <dgm:prSet phldrT="[Tekst]"/>
      <dgm:spPr/>
      <dgm:t>
        <a:bodyPr/>
        <a:lstStyle/>
        <a:p>
          <a:r>
            <a:rPr lang="pl-PL" b="1" i="0"/>
            <a:t>Konserwator Zabytków:</a:t>
          </a:r>
          <a:endParaRPr lang="pl-PL" b="1"/>
        </a:p>
      </dgm:t>
    </dgm:pt>
    <dgm:pt modelId="{AA495190-723C-4CDB-9FB8-173C58ACF09A}" type="parTrans" cxnId="{6796DFA8-A5D5-4704-94C5-C2D821BAC65D}">
      <dgm:prSet/>
      <dgm:spPr/>
      <dgm:t>
        <a:bodyPr/>
        <a:lstStyle/>
        <a:p>
          <a:endParaRPr lang="pl-PL"/>
        </a:p>
      </dgm:t>
    </dgm:pt>
    <dgm:pt modelId="{B54688C2-1B6B-4F79-8F3C-E821BD13DCAF}" type="sibTrans" cxnId="{6796DFA8-A5D5-4704-94C5-C2D821BAC65D}">
      <dgm:prSet/>
      <dgm:spPr/>
      <dgm:t>
        <a:bodyPr/>
        <a:lstStyle/>
        <a:p>
          <a:endParaRPr lang="pl-PL"/>
        </a:p>
      </dgm:t>
    </dgm:pt>
    <dgm:pt modelId="{7187F787-F5F9-46B9-8755-BFDC1B5C9684}">
      <dgm:prSet phldrT="[Tekst]"/>
      <dgm:spPr/>
      <dgm:t>
        <a:bodyPr/>
        <a:lstStyle/>
        <a:p>
          <a:r>
            <a:rPr lang="pl-PL" b="1" i="0"/>
            <a:t>Urząd Miasta:</a:t>
          </a:r>
          <a:endParaRPr lang="pl-PL" b="1"/>
        </a:p>
      </dgm:t>
    </dgm:pt>
    <dgm:pt modelId="{AB031216-7184-416D-9AF4-C576DACF102F}" type="parTrans" cxnId="{9C1CD1EF-C45A-4CCD-989A-0FD05380E2E0}">
      <dgm:prSet/>
      <dgm:spPr/>
      <dgm:t>
        <a:bodyPr/>
        <a:lstStyle/>
        <a:p>
          <a:endParaRPr lang="pl-PL"/>
        </a:p>
      </dgm:t>
    </dgm:pt>
    <dgm:pt modelId="{5FE366C0-83DA-445D-8ADE-BC69503E4528}" type="sibTrans" cxnId="{9C1CD1EF-C45A-4CCD-989A-0FD05380E2E0}">
      <dgm:prSet/>
      <dgm:spPr/>
      <dgm:t>
        <a:bodyPr/>
        <a:lstStyle/>
        <a:p>
          <a:endParaRPr lang="pl-PL"/>
        </a:p>
      </dgm:t>
    </dgm:pt>
    <dgm:pt modelId="{C71783AC-B92F-4F0A-985B-460881AC247B}">
      <dgm:prSet phldrT="[Tekst]"/>
      <dgm:spPr/>
      <dgm:t>
        <a:bodyPr/>
        <a:lstStyle/>
        <a:p>
          <a:r>
            <a:rPr lang="pl-PL" b="1" i="0"/>
            <a:t>Społeczność lokalna:</a:t>
          </a:r>
          <a:endParaRPr lang="pl-PL" b="1"/>
        </a:p>
      </dgm:t>
    </dgm:pt>
    <dgm:pt modelId="{5A04416D-655A-4F12-9ADC-47D59867944C}" type="parTrans" cxnId="{795D071A-B1F7-4A42-BBD3-24837444564A}">
      <dgm:prSet/>
      <dgm:spPr/>
      <dgm:t>
        <a:bodyPr/>
        <a:lstStyle/>
        <a:p>
          <a:endParaRPr lang="pl-PL"/>
        </a:p>
      </dgm:t>
    </dgm:pt>
    <dgm:pt modelId="{0C220ED2-955E-4147-9033-A00F4A63801D}" type="sibTrans" cxnId="{795D071A-B1F7-4A42-BBD3-24837444564A}">
      <dgm:prSet/>
      <dgm:spPr/>
      <dgm:t>
        <a:bodyPr/>
        <a:lstStyle/>
        <a:p>
          <a:endParaRPr lang="pl-PL"/>
        </a:p>
      </dgm:t>
    </dgm:pt>
    <dgm:pt modelId="{8EAEFAAE-F2EA-4C78-B80B-88B04FD16650}">
      <dgm:prSet phldrT="[Tekst]"/>
      <dgm:spPr/>
      <dgm:t>
        <a:bodyPr/>
        <a:lstStyle/>
        <a:p>
          <a:r>
            <a:rPr lang="pl-PL" b="0" i="0"/>
            <a:t>Odpowiedzialny za koordynację i nadzór nad realizacją programu, przygotowywanie dokumentacji </a:t>
          </a:r>
          <a:br>
            <a:rPr lang="pl-PL" b="0" i="0"/>
          </a:br>
          <a:r>
            <a:rPr lang="pl-PL" b="0" i="0"/>
            <a:t>oraz podejmowanie działań administracyjnych związanych z ochroną zabytków na terenie miasta.</a:t>
          </a:r>
          <a:endParaRPr lang="pl-PL" b="1"/>
        </a:p>
      </dgm:t>
    </dgm:pt>
    <dgm:pt modelId="{9C2CAFEA-C2FC-4D42-AC55-5EA7DEE99E39}" type="parTrans" cxnId="{54380969-B75C-4250-969A-5472C4BC4DCC}">
      <dgm:prSet/>
      <dgm:spPr/>
      <dgm:t>
        <a:bodyPr/>
        <a:lstStyle/>
        <a:p>
          <a:endParaRPr lang="pl-PL"/>
        </a:p>
      </dgm:t>
    </dgm:pt>
    <dgm:pt modelId="{6CBD0083-1F10-4DFC-BEE9-6082AC97D2BD}" type="sibTrans" cxnId="{54380969-B75C-4250-969A-5472C4BC4DCC}">
      <dgm:prSet/>
      <dgm:spPr/>
      <dgm:t>
        <a:bodyPr/>
        <a:lstStyle/>
        <a:p>
          <a:endParaRPr lang="pl-PL"/>
        </a:p>
      </dgm:t>
    </dgm:pt>
    <dgm:pt modelId="{CFD03889-0C21-4704-A897-C25DBD2AA94C}">
      <dgm:prSet phldrT="[Tekst]"/>
      <dgm:spPr/>
      <dgm:t>
        <a:bodyPr/>
        <a:lstStyle/>
        <a:p>
          <a:r>
            <a:rPr lang="pl-PL" b="0" i="0"/>
            <a:t>Pełni rolę eksperta ds. ochrony zabytków i udziela konsultacji w sprawach związanych z konserwacją, restauracją </a:t>
          </a:r>
          <a:br>
            <a:rPr lang="pl-PL" b="0" i="0"/>
          </a:br>
          <a:r>
            <a:rPr lang="pl-PL" b="0" i="0"/>
            <a:t>i użytkowaniem zabytków na terenie miasta.</a:t>
          </a:r>
          <a:endParaRPr lang="pl-PL"/>
        </a:p>
      </dgm:t>
    </dgm:pt>
    <dgm:pt modelId="{ECB9FAA7-2D3B-41AF-8FD4-D36083E74D15}" type="parTrans" cxnId="{51E78A0C-6D08-4286-8B9C-F66751794537}">
      <dgm:prSet/>
      <dgm:spPr/>
      <dgm:t>
        <a:bodyPr/>
        <a:lstStyle/>
        <a:p>
          <a:endParaRPr lang="pl-PL"/>
        </a:p>
      </dgm:t>
    </dgm:pt>
    <dgm:pt modelId="{69BEF27B-416D-453C-B43E-C3A1CF09D95A}" type="sibTrans" cxnId="{51E78A0C-6D08-4286-8B9C-F66751794537}">
      <dgm:prSet/>
      <dgm:spPr/>
      <dgm:t>
        <a:bodyPr/>
        <a:lstStyle/>
        <a:p>
          <a:endParaRPr lang="pl-PL"/>
        </a:p>
      </dgm:t>
    </dgm:pt>
    <dgm:pt modelId="{96F2410E-7657-42EA-A3F1-40220EBA0487}">
      <dgm:prSet phldrT="[Tekst]"/>
      <dgm:spPr/>
      <dgm:t>
        <a:bodyPr/>
        <a:lstStyle/>
        <a:p>
          <a:r>
            <a:rPr lang="pl-PL" b="0" i="0"/>
            <a:t>Mogą współpracować z urzędem miasta w zakresie promocji, edukacji oraz działań na rzecz ochrony </a:t>
          </a:r>
          <a:br>
            <a:rPr lang="pl-PL" b="0" i="0"/>
          </a:br>
          <a:r>
            <a:rPr lang="pl-PL" b="0" i="0"/>
            <a:t>i rewitalizacji zabytków.</a:t>
          </a:r>
          <a:endParaRPr lang="pl-PL"/>
        </a:p>
      </dgm:t>
    </dgm:pt>
    <dgm:pt modelId="{85F7C5C4-4730-4C74-A82E-15CB1DF38C2E}" type="parTrans" cxnId="{96344B23-5138-4F5F-B5DC-BD0762ABBAA9}">
      <dgm:prSet/>
      <dgm:spPr/>
      <dgm:t>
        <a:bodyPr/>
        <a:lstStyle/>
        <a:p>
          <a:endParaRPr lang="pl-PL"/>
        </a:p>
      </dgm:t>
    </dgm:pt>
    <dgm:pt modelId="{D88BEFE3-01EA-4233-BE80-BD520589028F}" type="sibTrans" cxnId="{96344B23-5138-4F5F-B5DC-BD0762ABBAA9}">
      <dgm:prSet/>
      <dgm:spPr/>
      <dgm:t>
        <a:bodyPr/>
        <a:lstStyle/>
        <a:p>
          <a:endParaRPr lang="pl-PL"/>
        </a:p>
      </dgm:t>
    </dgm:pt>
    <dgm:pt modelId="{9607BA4F-79E5-40CF-8EA5-EE64A30A92AC}">
      <dgm:prSet phldrT="[Tekst]"/>
      <dgm:spPr/>
      <dgm:t>
        <a:bodyPr/>
        <a:lstStyle/>
        <a:p>
          <a:r>
            <a:rPr lang="pl-PL" b="0" i="0"/>
            <a:t>Odgrywa kluczową rolę w identyfikacji, ochronie i promocji lokalnych zabytków poprzez aktywny udział </a:t>
          </a:r>
          <a:br>
            <a:rPr lang="pl-PL" b="0" i="0"/>
          </a:br>
          <a:r>
            <a:rPr lang="pl-PL" b="0" i="0"/>
            <a:t>w działaniach rewitalizacyjnych, pielęgnacji tradycji oraz dbaniu o dziedzictwo kulturowe swojej miejscowości, </a:t>
          </a:r>
          <a:br>
            <a:rPr lang="pl-PL" b="0" i="0"/>
          </a:br>
          <a:r>
            <a:rPr lang="pl-PL" b="0" i="0"/>
            <a:t>w tym szczególnie społeczni opiekunowie zabytków i miłośnicy zabytków.</a:t>
          </a:r>
          <a:endParaRPr lang="pl-PL" b="1"/>
        </a:p>
      </dgm:t>
    </dgm:pt>
    <dgm:pt modelId="{69908869-04C3-43FF-B3A5-F742A8DB5819}" type="parTrans" cxnId="{E1F3107E-6544-4889-8EA3-1C4942504EC5}">
      <dgm:prSet/>
      <dgm:spPr/>
      <dgm:t>
        <a:bodyPr/>
        <a:lstStyle/>
        <a:p>
          <a:endParaRPr lang="pl-PL"/>
        </a:p>
      </dgm:t>
    </dgm:pt>
    <dgm:pt modelId="{E043CFDB-4F25-4319-9587-3457D38154D0}" type="sibTrans" cxnId="{E1F3107E-6544-4889-8EA3-1C4942504EC5}">
      <dgm:prSet/>
      <dgm:spPr/>
      <dgm:t>
        <a:bodyPr/>
        <a:lstStyle/>
        <a:p>
          <a:endParaRPr lang="pl-PL"/>
        </a:p>
      </dgm:t>
    </dgm:pt>
    <dgm:pt modelId="{62A6EB66-2002-4C4F-A76D-1CC4D95038DA}">
      <dgm:prSet phldrT="[Tekst]"/>
      <dgm:spPr/>
      <dgm:t>
        <a:bodyPr/>
        <a:lstStyle/>
        <a:p>
          <a:r>
            <a:rPr lang="pl-PL" b="0" i="0"/>
            <a:t>Firmy, przedsiębiorstwa oraz fundusze prywatne mogą współpracować z miastem poprzez sponsoring, udzielanie dotacji lub realizację projektów inwestycyjnych, które przyczyniają się do ochrony i rewitalizacji zabytków.</a:t>
          </a:r>
          <a:endParaRPr lang="pl-PL"/>
        </a:p>
      </dgm:t>
    </dgm:pt>
    <dgm:pt modelId="{68CE7539-5A81-4C91-A71D-F994FF3FDDC3}" type="parTrans" cxnId="{6C323525-50AF-4C61-B324-80DEF8E86448}">
      <dgm:prSet/>
      <dgm:spPr/>
      <dgm:t>
        <a:bodyPr/>
        <a:lstStyle/>
        <a:p>
          <a:endParaRPr lang="pl-PL"/>
        </a:p>
      </dgm:t>
    </dgm:pt>
    <dgm:pt modelId="{3C447182-043E-4462-BD55-B88C319D8FBD}" type="sibTrans" cxnId="{6C323525-50AF-4C61-B324-80DEF8E86448}">
      <dgm:prSet/>
      <dgm:spPr/>
      <dgm:t>
        <a:bodyPr/>
        <a:lstStyle/>
        <a:p>
          <a:endParaRPr lang="pl-PL"/>
        </a:p>
      </dgm:t>
    </dgm:pt>
    <dgm:pt modelId="{CDD33C3A-7DAC-42F5-8CE1-6386430EA009}">
      <dgm:prSet phldrT="[Tekst]"/>
      <dgm:spPr/>
      <dgm:t>
        <a:bodyPr/>
        <a:lstStyle/>
        <a:p>
          <a:r>
            <a:rPr lang="pl-PL" b="1"/>
            <a:t>Lokalne instytucje kulturalne:</a:t>
          </a:r>
        </a:p>
      </dgm:t>
    </dgm:pt>
    <dgm:pt modelId="{DF91C149-2D00-4F72-A88C-7B898E48E22B}" type="parTrans" cxnId="{28CE2157-D258-4530-B400-CC9CAD609AA8}">
      <dgm:prSet/>
      <dgm:spPr/>
      <dgm:t>
        <a:bodyPr/>
        <a:lstStyle/>
        <a:p>
          <a:endParaRPr lang="pl-PL"/>
        </a:p>
      </dgm:t>
    </dgm:pt>
    <dgm:pt modelId="{DF32AA07-B743-4E6C-9CD2-44FF82C3F2C3}" type="sibTrans" cxnId="{28CE2157-D258-4530-B400-CC9CAD609AA8}">
      <dgm:prSet/>
      <dgm:spPr/>
      <dgm:t>
        <a:bodyPr/>
        <a:lstStyle/>
        <a:p>
          <a:endParaRPr lang="pl-PL"/>
        </a:p>
      </dgm:t>
    </dgm:pt>
    <dgm:pt modelId="{19FF98CD-44CA-425C-AED3-ABA4334B2BD7}">
      <dgm:prSet/>
      <dgm:spPr/>
      <dgm:t>
        <a:bodyPr/>
        <a:lstStyle/>
        <a:p>
          <a:r>
            <a:rPr lang="pl-PL"/>
            <a:t>Mogą być zaangażowane w organizację wydarzeń kulturalnych, wystaw, warsztatów czy konkursów promujących dziedzictwo kulturowe miasta.</a:t>
          </a:r>
        </a:p>
      </dgm:t>
    </dgm:pt>
    <dgm:pt modelId="{77E9BC31-22F7-452E-AFDC-0B1795B0A93C}" type="parTrans" cxnId="{2EA07028-F76A-41E3-AEA5-8F4C472A586F}">
      <dgm:prSet/>
      <dgm:spPr/>
      <dgm:t>
        <a:bodyPr/>
        <a:lstStyle/>
        <a:p>
          <a:endParaRPr lang="pl-PL"/>
        </a:p>
      </dgm:t>
    </dgm:pt>
    <dgm:pt modelId="{F1C07A57-AB54-4F52-9D2C-64FC8E812087}" type="sibTrans" cxnId="{2EA07028-F76A-41E3-AEA5-8F4C472A586F}">
      <dgm:prSet/>
      <dgm:spPr/>
      <dgm:t>
        <a:bodyPr/>
        <a:lstStyle/>
        <a:p>
          <a:endParaRPr lang="pl-PL"/>
        </a:p>
      </dgm:t>
    </dgm:pt>
    <dgm:pt modelId="{0E326F2E-5120-413C-976C-925806BC1C6A}" type="pres">
      <dgm:prSet presAssocID="{1FE3ECD7-FD0C-41D3-8DB0-1979C01006A3}" presName="linear" presStyleCnt="0">
        <dgm:presLayoutVars>
          <dgm:animLvl val="lvl"/>
          <dgm:resizeHandles val="exact"/>
        </dgm:presLayoutVars>
      </dgm:prSet>
      <dgm:spPr/>
    </dgm:pt>
    <dgm:pt modelId="{2449325D-4F4C-42DF-8EFC-A1517AA9F883}" type="pres">
      <dgm:prSet presAssocID="{7187F787-F5F9-46B9-8755-BFDC1B5C9684}" presName="parentText" presStyleLbl="node1" presStyleIdx="0" presStyleCnt="6">
        <dgm:presLayoutVars>
          <dgm:chMax val="0"/>
          <dgm:bulletEnabled val="1"/>
        </dgm:presLayoutVars>
      </dgm:prSet>
      <dgm:spPr/>
    </dgm:pt>
    <dgm:pt modelId="{347B1A5F-000B-42B6-8EDE-71B8439C1526}" type="pres">
      <dgm:prSet presAssocID="{7187F787-F5F9-46B9-8755-BFDC1B5C9684}" presName="childText" presStyleLbl="revTx" presStyleIdx="0" presStyleCnt="6">
        <dgm:presLayoutVars>
          <dgm:bulletEnabled val="1"/>
        </dgm:presLayoutVars>
      </dgm:prSet>
      <dgm:spPr/>
    </dgm:pt>
    <dgm:pt modelId="{7363AC9B-7F32-4594-AF2F-F66A8DC77D67}" type="pres">
      <dgm:prSet presAssocID="{240C44CC-ED88-40D9-84BD-CFFCAB177722}" presName="parentText" presStyleLbl="node1" presStyleIdx="1" presStyleCnt="6">
        <dgm:presLayoutVars>
          <dgm:chMax val="0"/>
          <dgm:bulletEnabled val="1"/>
        </dgm:presLayoutVars>
      </dgm:prSet>
      <dgm:spPr/>
    </dgm:pt>
    <dgm:pt modelId="{D7060122-2DA8-455E-998F-86115A4C379C}" type="pres">
      <dgm:prSet presAssocID="{240C44CC-ED88-40D9-84BD-CFFCAB177722}" presName="childText" presStyleLbl="revTx" presStyleIdx="1" presStyleCnt="6">
        <dgm:presLayoutVars>
          <dgm:bulletEnabled val="1"/>
        </dgm:presLayoutVars>
      </dgm:prSet>
      <dgm:spPr/>
    </dgm:pt>
    <dgm:pt modelId="{A420117C-2C22-4E12-83C4-D24842EADAFD}" type="pres">
      <dgm:prSet presAssocID="{59722FF7-6646-4401-A8BC-48935EEA7964}" presName="parentText" presStyleLbl="node1" presStyleIdx="2" presStyleCnt="6">
        <dgm:presLayoutVars>
          <dgm:chMax val="0"/>
          <dgm:bulletEnabled val="1"/>
        </dgm:presLayoutVars>
      </dgm:prSet>
      <dgm:spPr/>
    </dgm:pt>
    <dgm:pt modelId="{353B6079-ACE8-4C8F-9DB7-7566763C73F3}" type="pres">
      <dgm:prSet presAssocID="{59722FF7-6646-4401-A8BC-48935EEA7964}" presName="childText" presStyleLbl="revTx" presStyleIdx="2" presStyleCnt="6">
        <dgm:presLayoutVars>
          <dgm:bulletEnabled val="1"/>
        </dgm:presLayoutVars>
      </dgm:prSet>
      <dgm:spPr/>
    </dgm:pt>
    <dgm:pt modelId="{1C8F6B1A-B360-4C5F-BD0F-39D404DFF52C}" type="pres">
      <dgm:prSet presAssocID="{CDD33C3A-7DAC-42F5-8CE1-6386430EA009}" presName="parentText" presStyleLbl="node1" presStyleIdx="3" presStyleCnt="6">
        <dgm:presLayoutVars>
          <dgm:chMax val="0"/>
          <dgm:bulletEnabled val="1"/>
        </dgm:presLayoutVars>
      </dgm:prSet>
      <dgm:spPr/>
    </dgm:pt>
    <dgm:pt modelId="{27BA3F87-88E8-4B54-8D22-6231254BDF11}" type="pres">
      <dgm:prSet presAssocID="{CDD33C3A-7DAC-42F5-8CE1-6386430EA009}" presName="childText" presStyleLbl="revTx" presStyleIdx="3" presStyleCnt="6">
        <dgm:presLayoutVars>
          <dgm:bulletEnabled val="1"/>
        </dgm:presLayoutVars>
      </dgm:prSet>
      <dgm:spPr/>
    </dgm:pt>
    <dgm:pt modelId="{3AF22419-893B-4D1C-991D-7128D985A4AA}" type="pres">
      <dgm:prSet presAssocID="{C71783AC-B92F-4F0A-985B-460881AC247B}" presName="parentText" presStyleLbl="node1" presStyleIdx="4" presStyleCnt="6">
        <dgm:presLayoutVars>
          <dgm:chMax val="0"/>
          <dgm:bulletEnabled val="1"/>
        </dgm:presLayoutVars>
      </dgm:prSet>
      <dgm:spPr/>
    </dgm:pt>
    <dgm:pt modelId="{1D93B7CB-9407-41A3-92DF-6DF544FC809F}" type="pres">
      <dgm:prSet presAssocID="{C71783AC-B92F-4F0A-985B-460881AC247B}" presName="childText" presStyleLbl="revTx" presStyleIdx="4" presStyleCnt="6">
        <dgm:presLayoutVars>
          <dgm:bulletEnabled val="1"/>
        </dgm:presLayoutVars>
      </dgm:prSet>
      <dgm:spPr/>
    </dgm:pt>
    <dgm:pt modelId="{0DA2FE7B-41BD-44F3-9AF7-14B3FC2FF0C5}" type="pres">
      <dgm:prSet presAssocID="{D81BCC95-0E36-4298-9CE2-330B0603E4B7}" presName="parentText" presStyleLbl="node1" presStyleIdx="5" presStyleCnt="6">
        <dgm:presLayoutVars>
          <dgm:chMax val="0"/>
          <dgm:bulletEnabled val="1"/>
        </dgm:presLayoutVars>
      </dgm:prSet>
      <dgm:spPr/>
    </dgm:pt>
    <dgm:pt modelId="{5141127E-7095-4506-9335-BA6377CE5D13}" type="pres">
      <dgm:prSet presAssocID="{D81BCC95-0E36-4298-9CE2-330B0603E4B7}" presName="childText" presStyleLbl="revTx" presStyleIdx="5" presStyleCnt="6">
        <dgm:presLayoutVars>
          <dgm:bulletEnabled val="1"/>
        </dgm:presLayoutVars>
      </dgm:prSet>
      <dgm:spPr/>
    </dgm:pt>
  </dgm:ptLst>
  <dgm:cxnLst>
    <dgm:cxn modelId="{51E78A0C-6D08-4286-8B9C-F66751794537}" srcId="{240C44CC-ED88-40D9-84BD-CFFCAB177722}" destId="{CFD03889-0C21-4704-A897-C25DBD2AA94C}" srcOrd="0" destOrd="0" parTransId="{ECB9FAA7-2D3B-41AF-8FD4-D36083E74D15}" sibTransId="{69BEF27B-416D-453C-B43E-C3A1CF09D95A}"/>
    <dgm:cxn modelId="{2343EF19-1C05-434A-92D5-1EA4B7EAE3B7}" type="presOf" srcId="{96F2410E-7657-42EA-A3F1-40220EBA0487}" destId="{353B6079-ACE8-4C8F-9DB7-7566763C73F3}" srcOrd="0" destOrd="0" presId="urn:microsoft.com/office/officeart/2005/8/layout/vList2"/>
    <dgm:cxn modelId="{795D071A-B1F7-4A42-BBD3-24837444564A}" srcId="{1FE3ECD7-FD0C-41D3-8DB0-1979C01006A3}" destId="{C71783AC-B92F-4F0A-985B-460881AC247B}" srcOrd="4" destOrd="0" parTransId="{5A04416D-655A-4F12-9ADC-47D59867944C}" sibTransId="{0C220ED2-955E-4147-9033-A00F4A63801D}"/>
    <dgm:cxn modelId="{22BDF01B-A8E1-4201-8AD5-4CAC44A3AA81}" type="presOf" srcId="{1FE3ECD7-FD0C-41D3-8DB0-1979C01006A3}" destId="{0E326F2E-5120-413C-976C-925806BC1C6A}" srcOrd="0" destOrd="0" presId="urn:microsoft.com/office/officeart/2005/8/layout/vList2"/>
    <dgm:cxn modelId="{96344B23-5138-4F5F-B5DC-BD0762ABBAA9}" srcId="{59722FF7-6646-4401-A8BC-48935EEA7964}" destId="{96F2410E-7657-42EA-A3F1-40220EBA0487}" srcOrd="0" destOrd="0" parTransId="{85F7C5C4-4730-4C74-A82E-15CB1DF38C2E}" sibTransId="{D88BEFE3-01EA-4233-BE80-BD520589028F}"/>
    <dgm:cxn modelId="{6C323525-50AF-4C61-B324-80DEF8E86448}" srcId="{D81BCC95-0E36-4298-9CE2-330B0603E4B7}" destId="{62A6EB66-2002-4C4F-A76D-1CC4D95038DA}" srcOrd="0" destOrd="0" parTransId="{68CE7539-5A81-4C91-A71D-F994FF3FDDC3}" sibTransId="{3C447182-043E-4462-BD55-B88C319D8FBD}"/>
    <dgm:cxn modelId="{BB206325-9440-422D-B065-31625BC0929A}" srcId="{1FE3ECD7-FD0C-41D3-8DB0-1979C01006A3}" destId="{59722FF7-6646-4401-A8BC-48935EEA7964}" srcOrd="2" destOrd="0" parTransId="{452B467E-642E-42C2-963C-90F8448E5D2F}" sibTransId="{DCD08310-44D1-40E5-A4A9-9A300B90BD72}"/>
    <dgm:cxn modelId="{2EA07028-F76A-41E3-AEA5-8F4C472A586F}" srcId="{CDD33C3A-7DAC-42F5-8CE1-6386430EA009}" destId="{19FF98CD-44CA-425C-AED3-ABA4334B2BD7}" srcOrd="0" destOrd="0" parTransId="{77E9BC31-22F7-452E-AFDC-0B1795B0A93C}" sibTransId="{F1C07A57-AB54-4F52-9D2C-64FC8E812087}"/>
    <dgm:cxn modelId="{83A2363A-511E-4FF6-8099-5FEF5484B84B}" type="presOf" srcId="{19FF98CD-44CA-425C-AED3-ABA4334B2BD7}" destId="{27BA3F87-88E8-4B54-8D22-6231254BDF11}" srcOrd="0" destOrd="0" presId="urn:microsoft.com/office/officeart/2005/8/layout/vList2"/>
    <dgm:cxn modelId="{8954853F-8C0D-4802-80E7-DC6C3F8196EC}" type="presOf" srcId="{D81BCC95-0E36-4298-9CE2-330B0603E4B7}" destId="{0DA2FE7B-41BD-44F3-9AF7-14B3FC2FF0C5}" srcOrd="0" destOrd="0" presId="urn:microsoft.com/office/officeart/2005/8/layout/vList2"/>
    <dgm:cxn modelId="{03DFF742-3601-4E18-A8F1-734F2A28D9AC}" type="presOf" srcId="{C71783AC-B92F-4F0A-985B-460881AC247B}" destId="{3AF22419-893B-4D1C-991D-7128D985A4AA}" srcOrd="0" destOrd="0" presId="urn:microsoft.com/office/officeart/2005/8/layout/vList2"/>
    <dgm:cxn modelId="{FBC5DB43-EBE8-4608-B6A8-C1647CF01D6E}" type="presOf" srcId="{7187F787-F5F9-46B9-8755-BFDC1B5C9684}" destId="{2449325D-4F4C-42DF-8EFC-A1517AA9F883}" srcOrd="0" destOrd="0" presId="urn:microsoft.com/office/officeart/2005/8/layout/vList2"/>
    <dgm:cxn modelId="{CF8D5468-5D13-45D7-BBC9-927705F123CE}" type="presOf" srcId="{CDD33C3A-7DAC-42F5-8CE1-6386430EA009}" destId="{1C8F6B1A-B360-4C5F-BD0F-39D404DFF52C}" srcOrd="0" destOrd="0" presId="urn:microsoft.com/office/officeart/2005/8/layout/vList2"/>
    <dgm:cxn modelId="{54380969-B75C-4250-969A-5472C4BC4DCC}" srcId="{7187F787-F5F9-46B9-8755-BFDC1B5C9684}" destId="{8EAEFAAE-F2EA-4C78-B80B-88B04FD16650}" srcOrd="0" destOrd="0" parTransId="{9C2CAFEA-C2FC-4D42-AC55-5EA7DEE99E39}" sibTransId="{6CBD0083-1F10-4DFC-BEE9-6082AC97D2BD}"/>
    <dgm:cxn modelId="{28CE2157-D258-4530-B400-CC9CAD609AA8}" srcId="{1FE3ECD7-FD0C-41D3-8DB0-1979C01006A3}" destId="{CDD33C3A-7DAC-42F5-8CE1-6386430EA009}" srcOrd="3" destOrd="0" parTransId="{DF91C149-2D00-4F72-A88C-7B898E48E22B}" sibTransId="{DF32AA07-B743-4E6C-9CD2-44FF82C3F2C3}"/>
    <dgm:cxn modelId="{E1F3107E-6544-4889-8EA3-1C4942504EC5}" srcId="{C71783AC-B92F-4F0A-985B-460881AC247B}" destId="{9607BA4F-79E5-40CF-8EA5-EE64A30A92AC}" srcOrd="0" destOrd="0" parTransId="{69908869-04C3-43FF-B3A5-F742A8DB5819}" sibTransId="{E043CFDB-4F25-4319-9587-3457D38154D0}"/>
    <dgm:cxn modelId="{516FE391-FD0D-412A-904E-E97F4A5A51C2}" type="presOf" srcId="{CFD03889-0C21-4704-A897-C25DBD2AA94C}" destId="{D7060122-2DA8-455E-998F-86115A4C379C}" srcOrd="0" destOrd="0" presId="urn:microsoft.com/office/officeart/2005/8/layout/vList2"/>
    <dgm:cxn modelId="{86C6409E-E9CC-4EB7-961A-47E83941A691}" type="presOf" srcId="{240C44CC-ED88-40D9-84BD-CFFCAB177722}" destId="{7363AC9B-7F32-4594-AF2F-F66A8DC77D67}" srcOrd="0" destOrd="0" presId="urn:microsoft.com/office/officeart/2005/8/layout/vList2"/>
    <dgm:cxn modelId="{6796DFA8-A5D5-4704-94C5-C2D821BAC65D}" srcId="{1FE3ECD7-FD0C-41D3-8DB0-1979C01006A3}" destId="{240C44CC-ED88-40D9-84BD-CFFCAB177722}" srcOrd="1" destOrd="0" parTransId="{AA495190-723C-4CDB-9FB8-173C58ACF09A}" sibTransId="{B54688C2-1B6B-4F79-8F3C-E821BD13DCAF}"/>
    <dgm:cxn modelId="{FE9C1CAF-5E69-4705-993E-533410B34655}" type="presOf" srcId="{9607BA4F-79E5-40CF-8EA5-EE64A30A92AC}" destId="{1D93B7CB-9407-41A3-92DF-6DF544FC809F}" srcOrd="0" destOrd="0" presId="urn:microsoft.com/office/officeart/2005/8/layout/vList2"/>
    <dgm:cxn modelId="{167636B7-8B04-48F9-9C4E-991DC450AF79}" type="presOf" srcId="{8EAEFAAE-F2EA-4C78-B80B-88B04FD16650}" destId="{347B1A5F-000B-42B6-8EDE-71B8439C1526}" srcOrd="0" destOrd="0" presId="urn:microsoft.com/office/officeart/2005/8/layout/vList2"/>
    <dgm:cxn modelId="{0C866FDB-21D4-45EF-9200-DC829F5986FE}" srcId="{1FE3ECD7-FD0C-41D3-8DB0-1979C01006A3}" destId="{D81BCC95-0E36-4298-9CE2-330B0603E4B7}" srcOrd="5" destOrd="0" parTransId="{ADCD280C-F0E3-4EA4-B80E-403BFAB90505}" sibTransId="{DB30F310-C97A-4EB2-AC03-6D73DA3DB9D7}"/>
    <dgm:cxn modelId="{926192E1-7AB6-4985-A24E-D6BE20C8830A}" type="presOf" srcId="{62A6EB66-2002-4C4F-A76D-1CC4D95038DA}" destId="{5141127E-7095-4506-9335-BA6377CE5D13}" srcOrd="0" destOrd="0" presId="urn:microsoft.com/office/officeart/2005/8/layout/vList2"/>
    <dgm:cxn modelId="{9C1CD1EF-C45A-4CCD-989A-0FD05380E2E0}" srcId="{1FE3ECD7-FD0C-41D3-8DB0-1979C01006A3}" destId="{7187F787-F5F9-46B9-8755-BFDC1B5C9684}" srcOrd="0" destOrd="0" parTransId="{AB031216-7184-416D-9AF4-C576DACF102F}" sibTransId="{5FE366C0-83DA-445D-8ADE-BC69503E4528}"/>
    <dgm:cxn modelId="{031655FC-6016-4595-BA76-24FA20E3128F}" type="presOf" srcId="{59722FF7-6646-4401-A8BC-48935EEA7964}" destId="{A420117C-2C22-4E12-83C4-D24842EADAFD}" srcOrd="0" destOrd="0" presId="urn:microsoft.com/office/officeart/2005/8/layout/vList2"/>
    <dgm:cxn modelId="{28E5CDB8-535A-434D-A868-3FADD289E233}" type="presParOf" srcId="{0E326F2E-5120-413C-976C-925806BC1C6A}" destId="{2449325D-4F4C-42DF-8EFC-A1517AA9F883}" srcOrd="0" destOrd="0" presId="urn:microsoft.com/office/officeart/2005/8/layout/vList2"/>
    <dgm:cxn modelId="{8F178F97-32B2-4D9C-8B34-90C9819880DC}" type="presParOf" srcId="{0E326F2E-5120-413C-976C-925806BC1C6A}" destId="{347B1A5F-000B-42B6-8EDE-71B8439C1526}" srcOrd="1" destOrd="0" presId="urn:microsoft.com/office/officeart/2005/8/layout/vList2"/>
    <dgm:cxn modelId="{3233EE0D-BDCC-43DF-8B2D-9B8FC33EDBD1}" type="presParOf" srcId="{0E326F2E-5120-413C-976C-925806BC1C6A}" destId="{7363AC9B-7F32-4594-AF2F-F66A8DC77D67}" srcOrd="2" destOrd="0" presId="urn:microsoft.com/office/officeart/2005/8/layout/vList2"/>
    <dgm:cxn modelId="{5BD9A688-856D-4587-BCDA-63A62DE054CB}" type="presParOf" srcId="{0E326F2E-5120-413C-976C-925806BC1C6A}" destId="{D7060122-2DA8-455E-998F-86115A4C379C}" srcOrd="3" destOrd="0" presId="urn:microsoft.com/office/officeart/2005/8/layout/vList2"/>
    <dgm:cxn modelId="{895BEF0D-FCE5-40F9-9E37-97A6AA7156DC}" type="presParOf" srcId="{0E326F2E-5120-413C-976C-925806BC1C6A}" destId="{A420117C-2C22-4E12-83C4-D24842EADAFD}" srcOrd="4" destOrd="0" presId="urn:microsoft.com/office/officeart/2005/8/layout/vList2"/>
    <dgm:cxn modelId="{ACB367FB-3F0F-4306-9F30-FE11DE77A4BB}" type="presParOf" srcId="{0E326F2E-5120-413C-976C-925806BC1C6A}" destId="{353B6079-ACE8-4C8F-9DB7-7566763C73F3}" srcOrd="5" destOrd="0" presId="urn:microsoft.com/office/officeart/2005/8/layout/vList2"/>
    <dgm:cxn modelId="{05219605-7256-4887-873A-28111CCF620B}" type="presParOf" srcId="{0E326F2E-5120-413C-976C-925806BC1C6A}" destId="{1C8F6B1A-B360-4C5F-BD0F-39D404DFF52C}" srcOrd="6" destOrd="0" presId="urn:microsoft.com/office/officeart/2005/8/layout/vList2"/>
    <dgm:cxn modelId="{9A25EC4C-56A0-426D-A896-84E99946D88D}" type="presParOf" srcId="{0E326F2E-5120-413C-976C-925806BC1C6A}" destId="{27BA3F87-88E8-4B54-8D22-6231254BDF11}" srcOrd="7" destOrd="0" presId="urn:microsoft.com/office/officeart/2005/8/layout/vList2"/>
    <dgm:cxn modelId="{D20B39A6-A325-406C-AB8A-FB71E87F02F7}" type="presParOf" srcId="{0E326F2E-5120-413C-976C-925806BC1C6A}" destId="{3AF22419-893B-4D1C-991D-7128D985A4AA}" srcOrd="8" destOrd="0" presId="urn:microsoft.com/office/officeart/2005/8/layout/vList2"/>
    <dgm:cxn modelId="{04A038D8-6D16-4AAD-B560-FDC44C5F6F74}" type="presParOf" srcId="{0E326F2E-5120-413C-976C-925806BC1C6A}" destId="{1D93B7CB-9407-41A3-92DF-6DF544FC809F}" srcOrd="9" destOrd="0" presId="urn:microsoft.com/office/officeart/2005/8/layout/vList2"/>
    <dgm:cxn modelId="{8B73CCAB-DC77-4936-94FF-713994AFBA46}" type="presParOf" srcId="{0E326F2E-5120-413C-976C-925806BC1C6A}" destId="{0DA2FE7B-41BD-44F3-9AF7-14B3FC2FF0C5}" srcOrd="10" destOrd="0" presId="urn:microsoft.com/office/officeart/2005/8/layout/vList2"/>
    <dgm:cxn modelId="{BDEF78B6-46C9-442C-AF68-33EF274DD2D3}" type="presParOf" srcId="{0E326F2E-5120-413C-976C-925806BC1C6A}" destId="{5141127E-7095-4506-9335-BA6377CE5D13}" srcOrd="11" destOrd="0" presId="urn:microsoft.com/office/officeart/2005/8/layout/vList2"/>
  </dgm:cxnLst>
  <dgm:bg>
    <a:noFill/>
    <a:effectLst>
      <a:outerShdw blurRad="50800" dist="38100" dir="5400000" algn="t" rotWithShape="0">
        <a:prstClr val="black">
          <a:alpha val="40000"/>
        </a:prstClr>
      </a:outerShdw>
    </a:effectLst>
  </dgm:bg>
  <dgm:whole>
    <a:ln>
      <a:noFill/>
    </a:ln>
  </dgm:whole>
  <dgm:extLst>
    <a:ext uri="http://schemas.microsoft.com/office/drawing/2008/diagram">
      <dsp:dataModelExt xmlns:dsp="http://schemas.microsoft.com/office/drawing/2008/diagram" relId="rId5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FE3ECD7-FD0C-41D3-8DB0-1979C01006A3}" type="doc">
      <dgm:prSet loTypeId="urn:microsoft.com/office/officeart/2005/8/layout/vList2" loCatId="list" qsTypeId="urn:microsoft.com/office/officeart/2005/8/quickstyle/simple4" qsCatId="simple" csTypeId="urn:microsoft.com/office/officeart/2005/8/colors/colorful1" csCatId="colorful" phldr="1"/>
      <dgm:spPr/>
      <dgm:t>
        <a:bodyPr/>
        <a:lstStyle/>
        <a:p>
          <a:endParaRPr lang="pl-PL"/>
        </a:p>
      </dgm:t>
    </dgm:pt>
    <dgm:pt modelId="{59722FF7-6646-4401-A8BC-48935EEA7964}">
      <dgm:prSet phldrT="[Tekst]"/>
      <dgm:spPr/>
      <dgm:t>
        <a:bodyPr/>
        <a:lstStyle/>
        <a:p>
          <a:r>
            <a:rPr lang="pl-PL" b="1"/>
            <a:t>Turystyka i sponsoring:</a:t>
          </a:r>
          <a:endParaRPr lang="pl-PL"/>
        </a:p>
      </dgm:t>
    </dgm:pt>
    <dgm:pt modelId="{452B467E-642E-42C2-963C-90F8448E5D2F}" type="parTrans" cxnId="{BB206325-9440-422D-B065-31625BC0929A}">
      <dgm:prSet/>
      <dgm:spPr/>
      <dgm:t>
        <a:bodyPr/>
        <a:lstStyle/>
        <a:p>
          <a:endParaRPr lang="pl-PL"/>
        </a:p>
      </dgm:t>
    </dgm:pt>
    <dgm:pt modelId="{DCD08310-44D1-40E5-A4A9-9A300B90BD72}" type="sibTrans" cxnId="{BB206325-9440-422D-B065-31625BC0929A}">
      <dgm:prSet/>
      <dgm:spPr/>
      <dgm:t>
        <a:bodyPr/>
        <a:lstStyle/>
        <a:p>
          <a:endParaRPr lang="pl-PL"/>
        </a:p>
      </dgm:t>
    </dgm:pt>
    <dgm:pt modelId="{D81BCC95-0E36-4298-9CE2-330B0603E4B7}">
      <dgm:prSet phldrT="[Tekst]"/>
      <dgm:spPr/>
      <dgm:t>
        <a:bodyPr/>
        <a:lstStyle/>
        <a:p>
          <a:r>
            <a:rPr lang="pl-PL" b="1"/>
            <a:t>Przychody własne:</a:t>
          </a:r>
          <a:endParaRPr lang="pl-PL"/>
        </a:p>
      </dgm:t>
    </dgm:pt>
    <dgm:pt modelId="{ADCD280C-F0E3-4EA4-B80E-403BFAB90505}" type="parTrans" cxnId="{0C866FDB-21D4-45EF-9200-DC829F5986FE}">
      <dgm:prSet/>
      <dgm:spPr/>
      <dgm:t>
        <a:bodyPr/>
        <a:lstStyle/>
        <a:p>
          <a:endParaRPr lang="pl-PL"/>
        </a:p>
      </dgm:t>
    </dgm:pt>
    <dgm:pt modelId="{DB30F310-C97A-4EB2-AC03-6D73DA3DB9D7}" type="sibTrans" cxnId="{0C866FDB-21D4-45EF-9200-DC829F5986FE}">
      <dgm:prSet/>
      <dgm:spPr/>
      <dgm:t>
        <a:bodyPr/>
        <a:lstStyle/>
        <a:p>
          <a:endParaRPr lang="pl-PL"/>
        </a:p>
      </dgm:t>
    </dgm:pt>
    <dgm:pt modelId="{12424908-93DB-40BF-BAEA-659764AB517D}">
      <dgm:prSet phldrT="[Tekst]"/>
      <dgm:spPr/>
      <dgm:t>
        <a:bodyPr/>
        <a:lstStyle/>
        <a:p>
          <a:r>
            <a:rPr lang="pl-PL"/>
            <a:t>Platformy crowdfundingowe mogą być wykorzystane do pozyskiwania środków na remonty zabytków poprzez zaangażowanie społeczności lokalnej i entuzjastów dziedzictwa kulturowego.</a:t>
          </a:r>
        </a:p>
      </dgm:t>
    </dgm:pt>
    <dgm:pt modelId="{BE97F1FD-86AA-4E12-9190-0E5E152EE471}" type="parTrans" cxnId="{F6B81C9E-B7AA-40D1-9318-FD36EEED6950}">
      <dgm:prSet/>
      <dgm:spPr/>
      <dgm:t>
        <a:bodyPr/>
        <a:lstStyle/>
        <a:p>
          <a:endParaRPr lang="pl-PL"/>
        </a:p>
      </dgm:t>
    </dgm:pt>
    <dgm:pt modelId="{EF361F50-0990-4D31-BFAF-6388943B96DB}" type="sibTrans" cxnId="{F6B81C9E-B7AA-40D1-9318-FD36EEED6950}">
      <dgm:prSet/>
      <dgm:spPr/>
      <dgm:t>
        <a:bodyPr/>
        <a:lstStyle/>
        <a:p>
          <a:endParaRPr lang="pl-PL"/>
        </a:p>
      </dgm:t>
    </dgm:pt>
    <dgm:pt modelId="{7FF64B5F-5887-45EA-94C6-7D49EC8A2B63}">
      <dgm:prSet phldrT="[Tekst]"/>
      <dgm:spPr/>
      <dgm:t>
        <a:bodyPr/>
        <a:lstStyle/>
        <a:p>
          <a:r>
            <a:rPr lang="pl-PL"/>
            <a:t>Wpływy z turystyki, zwłaszcza w miejscach o znaczeniu historycznym, mogą być wykorzystane na finansowanie remontów i promocję zabytków. Ponadto, firmy mogą być zainteresowane sponsoringiem zabytków w celu zwiększenia swojej widoczności i prestiżu.</a:t>
          </a:r>
        </a:p>
      </dgm:t>
    </dgm:pt>
    <dgm:pt modelId="{AFF04EFE-9D91-4FEC-B320-91A41E4DD968}" type="parTrans" cxnId="{7B89A156-DE23-44AD-BE73-9CC7D72EAEEF}">
      <dgm:prSet/>
      <dgm:spPr/>
      <dgm:t>
        <a:bodyPr/>
        <a:lstStyle/>
        <a:p>
          <a:endParaRPr lang="pl-PL"/>
        </a:p>
      </dgm:t>
    </dgm:pt>
    <dgm:pt modelId="{BEE3FFA2-44B4-4908-8FBD-F099FAB555C9}" type="sibTrans" cxnId="{7B89A156-DE23-44AD-BE73-9CC7D72EAEEF}">
      <dgm:prSet/>
      <dgm:spPr/>
      <dgm:t>
        <a:bodyPr/>
        <a:lstStyle/>
        <a:p>
          <a:endParaRPr lang="pl-PL"/>
        </a:p>
      </dgm:t>
    </dgm:pt>
    <dgm:pt modelId="{7A3B7681-5832-4D82-B493-A44D4A35C378}">
      <dgm:prSet phldrT="[Tekst]"/>
      <dgm:spPr/>
      <dgm:t>
        <a:bodyPr/>
        <a:lstStyle/>
        <a:p>
          <a:r>
            <a:rPr lang="pl-PL"/>
            <a:t>Niektóre zabytki mogą generować przychody ze sprzedaży biletów wstępu, wynajmu przestrzeni na wydarzenia </a:t>
          </a:r>
          <a:br>
            <a:rPr lang="pl-PL"/>
          </a:br>
          <a:r>
            <a:rPr lang="pl-PL"/>
            <a:t>lub sklepów z pamiątkami, które mogą być reinwestowane w dalsze prace konserwatorskie i promocję</a:t>
          </a:r>
        </a:p>
      </dgm:t>
    </dgm:pt>
    <dgm:pt modelId="{19D4A28B-B69B-42AE-9A8D-75F9BE8BBF4C}" type="parTrans" cxnId="{BC100BF4-B00E-498C-B756-945DEBC8492A}">
      <dgm:prSet/>
      <dgm:spPr/>
      <dgm:t>
        <a:bodyPr/>
        <a:lstStyle/>
        <a:p>
          <a:endParaRPr lang="pl-PL"/>
        </a:p>
      </dgm:t>
    </dgm:pt>
    <dgm:pt modelId="{A6212B40-605E-44C1-8CC4-E4DCB69F14D4}" type="sibTrans" cxnId="{BC100BF4-B00E-498C-B756-945DEBC8492A}">
      <dgm:prSet/>
      <dgm:spPr/>
      <dgm:t>
        <a:bodyPr/>
        <a:lstStyle/>
        <a:p>
          <a:endParaRPr lang="pl-PL"/>
        </a:p>
      </dgm:t>
    </dgm:pt>
    <dgm:pt modelId="{240C44CC-ED88-40D9-84BD-CFFCAB177722}">
      <dgm:prSet phldrT="[Tekst]"/>
      <dgm:spPr/>
      <dgm:t>
        <a:bodyPr/>
        <a:lstStyle/>
        <a:p>
          <a:r>
            <a:rPr lang="pl-PL" b="1"/>
            <a:t>Dotacje z UE:</a:t>
          </a:r>
          <a:endParaRPr lang="pl-PL"/>
        </a:p>
      </dgm:t>
    </dgm:pt>
    <dgm:pt modelId="{AA495190-723C-4CDB-9FB8-173C58ACF09A}" type="parTrans" cxnId="{6796DFA8-A5D5-4704-94C5-C2D821BAC65D}">
      <dgm:prSet/>
      <dgm:spPr/>
      <dgm:t>
        <a:bodyPr/>
        <a:lstStyle/>
        <a:p>
          <a:endParaRPr lang="pl-PL"/>
        </a:p>
      </dgm:t>
    </dgm:pt>
    <dgm:pt modelId="{B54688C2-1B6B-4F79-8F3C-E821BD13DCAF}" type="sibTrans" cxnId="{6796DFA8-A5D5-4704-94C5-C2D821BAC65D}">
      <dgm:prSet/>
      <dgm:spPr/>
      <dgm:t>
        <a:bodyPr/>
        <a:lstStyle/>
        <a:p>
          <a:endParaRPr lang="pl-PL"/>
        </a:p>
      </dgm:t>
    </dgm:pt>
    <dgm:pt modelId="{FB9979E5-A4F9-4DAC-93A3-B52FD75F7268}">
      <dgm:prSet phldrT="[Tekst]"/>
      <dgm:spPr/>
      <dgm:t>
        <a:bodyPr/>
        <a:lstStyle/>
        <a:p>
          <a:r>
            <a:rPr lang="pl-PL"/>
            <a:t>Programy i fundusze Unii Europejskiej mogą być wykorzystane na finansowanie projektów związanych </a:t>
          </a:r>
          <a:br>
            <a:rPr lang="pl-PL"/>
          </a:br>
          <a:r>
            <a:rPr lang="pl-PL"/>
            <a:t>z ochroną dziedzictwa kulturowego, zwłaszcza w ramach programów wspierających rozwój lokalny </a:t>
          </a:r>
          <a:br>
            <a:rPr lang="pl-PL"/>
          </a:br>
          <a:r>
            <a:rPr lang="pl-PL"/>
            <a:t>i regionalny.</a:t>
          </a:r>
        </a:p>
      </dgm:t>
    </dgm:pt>
    <dgm:pt modelId="{C1F9C275-70A1-47FC-B35D-B37550FF734E}" type="parTrans" cxnId="{A758E09D-1724-489C-A589-252FDF66F116}">
      <dgm:prSet/>
      <dgm:spPr/>
      <dgm:t>
        <a:bodyPr/>
        <a:lstStyle/>
        <a:p>
          <a:endParaRPr lang="pl-PL"/>
        </a:p>
      </dgm:t>
    </dgm:pt>
    <dgm:pt modelId="{FF27C434-F2C6-45E2-B890-5933DFDAC5BC}" type="sibTrans" cxnId="{A758E09D-1724-489C-A589-252FDF66F116}">
      <dgm:prSet/>
      <dgm:spPr/>
      <dgm:t>
        <a:bodyPr/>
        <a:lstStyle/>
        <a:p>
          <a:endParaRPr lang="pl-PL"/>
        </a:p>
      </dgm:t>
    </dgm:pt>
    <dgm:pt modelId="{E3107851-705A-4BAF-9ADC-D653D8DF78A6}">
      <dgm:prSet phldrT="[Tekst]"/>
      <dgm:spPr/>
      <dgm:t>
        <a:bodyPr/>
        <a:lstStyle/>
        <a:p>
          <a:pPr>
            <a:buFont typeface="+mj-lt"/>
            <a:buNone/>
          </a:pPr>
          <a:r>
            <a:rPr lang="pl-PL" b="1"/>
            <a:t>Crowdfunding:</a:t>
          </a:r>
        </a:p>
      </dgm:t>
    </dgm:pt>
    <dgm:pt modelId="{D698FB04-F49E-4CF9-8E5F-4C972297873D}" type="parTrans" cxnId="{7BB88257-DB45-48DF-ACA6-B4AE00F6964A}">
      <dgm:prSet/>
      <dgm:spPr/>
      <dgm:t>
        <a:bodyPr/>
        <a:lstStyle/>
        <a:p>
          <a:endParaRPr lang="pl-PL"/>
        </a:p>
      </dgm:t>
    </dgm:pt>
    <dgm:pt modelId="{D9A0611A-18D4-44A8-853E-FE38C9006AB7}" type="sibTrans" cxnId="{7BB88257-DB45-48DF-ACA6-B4AE00F6964A}">
      <dgm:prSet/>
      <dgm:spPr/>
      <dgm:t>
        <a:bodyPr/>
        <a:lstStyle/>
        <a:p>
          <a:endParaRPr lang="pl-PL"/>
        </a:p>
      </dgm:t>
    </dgm:pt>
    <dgm:pt modelId="{7187F787-F5F9-46B9-8755-BFDC1B5C9684}">
      <dgm:prSet phldrT="[Tekst]"/>
      <dgm:spPr/>
      <dgm:t>
        <a:bodyPr/>
        <a:lstStyle/>
        <a:p>
          <a:r>
            <a:rPr lang="pl-PL" b="1" i="0"/>
            <a:t>Dotacje i granty:</a:t>
          </a:r>
          <a:endParaRPr lang="pl-PL" b="1"/>
        </a:p>
      </dgm:t>
    </dgm:pt>
    <dgm:pt modelId="{AB031216-7184-416D-9AF4-C576DACF102F}" type="parTrans" cxnId="{9C1CD1EF-C45A-4CCD-989A-0FD05380E2E0}">
      <dgm:prSet/>
      <dgm:spPr/>
      <dgm:t>
        <a:bodyPr/>
        <a:lstStyle/>
        <a:p>
          <a:endParaRPr lang="pl-PL"/>
        </a:p>
      </dgm:t>
    </dgm:pt>
    <dgm:pt modelId="{5FE366C0-83DA-445D-8ADE-BC69503E4528}" type="sibTrans" cxnId="{9C1CD1EF-C45A-4CCD-989A-0FD05380E2E0}">
      <dgm:prSet/>
      <dgm:spPr/>
      <dgm:t>
        <a:bodyPr/>
        <a:lstStyle/>
        <a:p>
          <a:endParaRPr lang="pl-PL"/>
        </a:p>
      </dgm:t>
    </dgm:pt>
    <dgm:pt modelId="{9E5B6F36-F006-4BA8-8028-7E01F440F2E4}">
      <dgm:prSet phldrT="[Tekst]"/>
      <dgm:spPr/>
      <dgm:t>
        <a:bodyPr/>
        <a:lstStyle/>
        <a:p>
          <a:r>
            <a:rPr lang="pl-PL" b="0" i="0"/>
            <a:t>Organizacje rządowe, lokalne instytucje kulturalne oraz fundacje często udzielają dotacji na projekty związane </a:t>
          </a:r>
          <a:br>
            <a:rPr lang="pl-PL" b="0" i="0"/>
          </a:br>
          <a:r>
            <a:rPr lang="pl-PL" b="0" i="0"/>
            <a:t>z ochroną i promocją dziedzictwa kulturowego.</a:t>
          </a:r>
          <a:endParaRPr lang="pl-PL"/>
        </a:p>
      </dgm:t>
    </dgm:pt>
    <dgm:pt modelId="{77596003-4A90-4039-AA46-E8FD5861E26C}" type="parTrans" cxnId="{910DBBD1-F7FD-4A0F-8BB6-3E8A49396A7B}">
      <dgm:prSet/>
      <dgm:spPr/>
      <dgm:t>
        <a:bodyPr/>
        <a:lstStyle/>
        <a:p>
          <a:endParaRPr lang="pl-PL"/>
        </a:p>
      </dgm:t>
    </dgm:pt>
    <dgm:pt modelId="{88F68777-81FB-435A-89AE-C677F3CB9029}" type="sibTrans" cxnId="{910DBBD1-F7FD-4A0F-8BB6-3E8A49396A7B}">
      <dgm:prSet/>
      <dgm:spPr/>
      <dgm:t>
        <a:bodyPr/>
        <a:lstStyle/>
        <a:p>
          <a:endParaRPr lang="pl-PL"/>
        </a:p>
      </dgm:t>
    </dgm:pt>
    <dgm:pt modelId="{C71783AC-B92F-4F0A-985B-460881AC247B}">
      <dgm:prSet phldrT="[Tekst]"/>
      <dgm:spPr/>
      <dgm:t>
        <a:bodyPr/>
        <a:lstStyle/>
        <a:p>
          <a:r>
            <a:rPr lang="pl-PL" b="1" i="0"/>
            <a:t>Partnerstwa publiczno-prywatne:</a:t>
          </a:r>
          <a:endParaRPr lang="pl-PL" b="1"/>
        </a:p>
      </dgm:t>
    </dgm:pt>
    <dgm:pt modelId="{5A04416D-655A-4F12-9ADC-47D59867944C}" type="parTrans" cxnId="{795D071A-B1F7-4A42-BBD3-24837444564A}">
      <dgm:prSet/>
      <dgm:spPr/>
      <dgm:t>
        <a:bodyPr/>
        <a:lstStyle/>
        <a:p>
          <a:endParaRPr lang="pl-PL"/>
        </a:p>
      </dgm:t>
    </dgm:pt>
    <dgm:pt modelId="{0C220ED2-955E-4147-9033-A00F4A63801D}" type="sibTrans" cxnId="{795D071A-B1F7-4A42-BBD3-24837444564A}">
      <dgm:prSet/>
      <dgm:spPr/>
      <dgm:t>
        <a:bodyPr/>
        <a:lstStyle/>
        <a:p>
          <a:endParaRPr lang="pl-PL"/>
        </a:p>
      </dgm:t>
    </dgm:pt>
    <dgm:pt modelId="{A5DA719F-E31F-4D28-8260-5CF7BDFDAE24}">
      <dgm:prSet phldrT="[Tekst]"/>
      <dgm:spPr/>
      <dgm:t>
        <a:bodyPr/>
        <a:lstStyle/>
        <a:p>
          <a:r>
            <a:rPr lang="pl-PL" b="0" i="0"/>
            <a:t>Współpraca między sektorem publicznym a prywatnym może przynieść dodatkowe środki finansowe na projekty zabytkowe. Firmy mogą przyczynić się do finansowania remontów i modernizacji w zamian za korzyści promocyjne lub korzyści podatkowe.</a:t>
          </a:r>
          <a:endParaRPr lang="pl-PL"/>
        </a:p>
      </dgm:t>
    </dgm:pt>
    <dgm:pt modelId="{8A31B9F2-8B95-4901-9364-F37E7286BDDC}" type="parTrans" cxnId="{02D8EEB0-12C5-45C3-B1C6-0504AE9F2434}">
      <dgm:prSet/>
      <dgm:spPr/>
      <dgm:t>
        <a:bodyPr/>
        <a:lstStyle/>
        <a:p>
          <a:endParaRPr lang="pl-PL"/>
        </a:p>
      </dgm:t>
    </dgm:pt>
    <dgm:pt modelId="{A5367997-06C9-460C-9E5B-8919A28FDB2D}" type="sibTrans" cxnId="{02D8EEB0-12C5-45C3-B1C6-0504AE9F2434}">
      <dgm:prSet/>
      <dgm:spPr/>
      <dgm:t>
        <a:bodyPr/>
        <a:lstStyle/>
        <a:p>
          <a:endParaRPr lang="pl-PL"/>
        </a:p>
      </dgm:t>
    </dgm:pt>
    <dgm:pt modelId="{0E326F2E-5120-413C-976C-925806BC1C6A}" type="pres">
      <dgm:prSet presAssocID="{1FE3ECD7-FD0C-41D3-8DB0-1979C01006A3}" presName="linear" presStyleCnt="0">
        <dgm:presLayoutVars>
          <dgm:animLvl val="lvl"/>
          <dgm:resizeHandles val="exact"/>
        </dgm:presLayoutVars>
      </dgm:prSet>
      <dgm:spPr/>
    </dgm:pt>
    <dgm:pt modelId="{2449325D-4F4C-42DF-8EFC-A1517AA9F883}" type="pres">
      <dgm:prSet presAssocID="{7187F787-F5F9-46B9-8755-BFDC1B5C9684}" presName="parentText" presStyleLbl="node1" presStyleIdx="0" presStyleCnt="6">
        <dgm:presLayoutVars>
          <dgm:chMax val="0"/>
          <dgm:bulletEnabled val="1"/>
        </dgm:presLayoutVars>
      </dgm:prSet>
      <dgm:spPr/>
    </dgm:pt>
    <dgm:pt modelId="{ED233072-7C34-4949-B3A8-852F39944C3F}" type="pres">
      <dgm:prSet presAssocID="{7187F787-F5F9-46B9-8755-BFDC1B5C9684}" presName="childText" presStyleLbl="revTx" presStyleIdx="0" presStyleCnt="6">
        <dgm:presLayoutVars>
          <dgm:bulletEnabled val="1"/>
        </dgm:presLayoutVars>
      </dgm:prSet>
      <dgm:spPr/>
    </dgm:pt>
    <dgm:pt modelId="{7363AC9B-7F32-4594-AF2F-F66A8DC77D67}" type="pres">
      <dgm:prSet presAssocID="{240C44CC-ED88-40D9-84BD-CFFCAB177722}" presName="parentText" presStyleLbl="node1" presStyleIdx="1" presStyleCnt="6">
        <dgm:presLayoutVars>
          <dgm:chMax val="0"/>
          <dgm:bulletEnabled val="1"/>
        </dgm:presLayoutVars>
      </dgm:prSet>
      <dgm:spPr/>
    </dgm:pt>
    <dgm:pt modelId="{03FD5213-96E0-463F-B6BC-18B651C6E9F3}" type="pres">
      <dgm:prSet presAssocID="{240C44CC-ED88-40D9-84BD-CFFCAB177722}" presName="childText" presStyleLbl="revTx" presStyleIdx="1" presStyleCnt="6">
        <dgm:presLayoutVars>
          <dgm:bulletEnabled val="1"/>
        </dgm:presLayoutVars>
      </dgm:prSet>
      <dgm:spPr/>
    </dgm:pt>
    <dgm:pt modelId="{A420117C-2C22-4E12-83C4-D24842EADAFD}" type="pres">
      <dgm:prSet presAssocID="{59722FF7-6646-4401-A8BC-48935EEA7964}" presName="parentText" presStyleLbl="node1" presStyleIdx="2" presStyleCnt="6">
        <dgm:presLayoutVars>
          <dgm:chMax val="0"/>
          <dgm:bulletEnabled val="1"/>
        </dgm:presLayoutVars>
      </dgm:prSet>
      <dgm:spPr/>
    </dgm:pt>
    <dgm:pt modelId="{1B9A1883-6E92-4C1E-A208-9A637E3A373B}" type="pres">
      <dgm:prSet presAssocID="{59722FF7-6646-4401-A8BC-48935EEA7964}" presName="childText" presStyleLbl="revTx" presStyleIdx="2" presStyleCnt="6">
        <dgm:presLayoutVars>
          <dgm:bulletEnabled val="1"/>
        </dgm:presLayoutVars>
      </dgm:prSet>
      <dgm:spPr/>
    </dgm:pt>
    <dgm:pt modelId="{36382757-0300-494B-A052-4BA7F068A9E5}" type="pres">
      <dgm:prSet presAssocID="{E3107851-705A-4BAF-9ADC-D653D8DF78A6}" presName="parentText" presStyleLbl="node1" presStyleIdx="3" presStyleCnt="6">
        <dgm:presLayoutVars>
          <dgm:chMax val="0"/>
          <dgm:bulletEnabled val="1"/>
        </dgm:presLayoutVars>
      </dgm:prSet>
      <dgm:spPr/>
    </dgm:pt>
    <dgm:pt modelId="{77401CFD-1FA3-41EE-A3D6-01E25F263C2F}" type="pres">
      <dgm:prSet presAssocID="{E3107851-705A-4BAF-9ADC-D653D8DF78A6}" presName="childText" presStyleLbl="revTx" presStyleIdx="3" presStyleCnt="6">
        <dgm:presLayoutVars>
          <dgm:bulletEnabled val="1"/>
        </dgm:presLayoutVars>
      </dgm:prSet>
      <dgm:spPr/>
    </dgm:pt>
    <dgm:pt modelId="{3AF22419-893B-4D1C-991D-7128D985A4AA}" type="pres">
      <dgm:prSet presAssocID="{C71783AC-B92F-4F0A-985B-460881AC247B}" presName="parentText" presStyleLbl="node1" presStyleIdx="4" presStyleCnt="6">
        <dgm:presLayoutVars>
          <dgm:chMax val="0"/>
          <dgm:bulletEnabled val="1"/>
        </dgm:presLayoutVars>
      </dgm:prSet>
      <dgm:spPr/>
    </dgm:pt>
    <dgm:pt modelId="{C99DC167-D53E-44DF-858C-CE045C9ED702}" type="pres">
      <dgm:prSet presAssocID="{C71783AC-B92F-4F0A-985B-460881AC247B}" presName="childText" presStyleLbl="revTx" presStyleIdx="4" presStyleCnt="6">
        <dgm:presLayoutVars>
          <dgm:bulletEnabled val="1"/>
        </dgm:presLayoutVars>
      </dgm:prSet>
      <dgm:spPr/>
    </dgm:pt>
    <dgm:pt modelId="{0DA2FE7B-41BD-44F3-9AF7-14B3FC2FF0C5}" type="pres">
      <dgm:prSet presAssocID="{D81BCC95-0E36-4298-9CE2-330B0603E4B7}" presName="parentText" presStyleLbl="node1" presStyleIdx="5" presStyleCnt="6">
        <dgm:presLayoutVars>
          <dgm:chMax val="0"/>
          <dgm:bulletEnabled val="1"/>
        </dgm:presLayoutVars>
      </dgm:prSet>
      <dgm:spPr/>
    </dgm:pt>
    <dgm:pt modelId="{1CD39D7A-26B1-4717-BBCE-98626CB59FD9}" type="pres">
      <dgm:prSet presAssocID="{D81BCC95-0E36-4298-9CE2-330B0603E4B7}" presName="childText" presStyleLbl="revTx" presStyleIdx="5" presStyleCnt="6" custLinFactNeighborY="3309">
        <dgm:presLayoutVars>
          <dgm:bulletEnabled val="1"/>
        </dgm:presLayoutVars>
      </dgm:prSet>
      <dgm:spPr/>
    </dgm:pt>
  </dgm:ptLst>
  <dgm:cxnLst>
    <dgm:cxn modelId="{00A8CB06-7382-488B-857A-2F044835AD63}" type="presOf" srcId="{7187F787-F5F9-46B9-8755-BFDC1B5C9684}" destId="{2449325D-4F4C-42DF-8EFC-A1517AA9F883}" srcOrd="0" destOrd="0" presId="urn:microsoft.com/office/officeart/2005/8/layout/vList2"/>
    <dgm:cxn modelId="{F6C3A40C-98BD-45FB-B169-79C9B6D8E0E7}" type="presOf" srcId="{C71783AC-B92F-4F0A-985B-460881AC247B}" destId="{3AF22419-893B-4D1C-991D-7128D985A4AA}" srcOrd="0" destOrd="0" presId="urn:microsoft.com/office/officeart/2005/8/layout/vList2"/>
    <dgm:cxn modelId="{AA26A40E-F0AA-414F-BD7B-F6C46386403B}" type="presOf" srcId="{FB9979E5-A4F9-4DAC-93A3-B52FD75F7268}" destId="{03FD5213-96E0-463F-B6BC-18B651C6E9F3}" srcOrd="0" destOrd="0" presId="urn:microsoft.com/office/officeart/2005/8/layout/vList2"/>
    <dgm:cxn modelId="{6808AD19-F8CF-4E1F-B112-1EDEA87840F1}" type="presOf" srcId="{12424908-93DB-40BF-BAEA-659764AB517D}" destId="{77401CFD-1FA3-41EE-A3D6-01E25F263C2F}" srcOrd="0" destOrd="0" presId="urn:microsoft.com/office/officeart/2005/8/layout/vList2"/>
    <dgm:cxn modelId="{795D071A-B1F7-4A42-BBD3-24837444564A}" srcId="{1FE3ECD7-FD0C-41D3-8DB0-1979C01006A3}" destId="{C71783AC-B92F-4F0A-985B-460881AC247B}" srcOrd="4" destOrd="0" parTransId="{5A04416D-655A-4F12-9ADC-47D59867944C}" sibTransId="{0C220ED2-955E-4147-9033-A00F4A63801D}"/>
    <dgm:cxn modelId="{22BDF01B-A8E1-4201-8AD5-4CAC44A3AA81}" type="presOf" srcId="{1FE3ECD7-FD0C-41D3-8DB0-1979C01006A3}" destId="{0E326F2E-5120-413C-976C-925806BC1C6A}" srcOrd="0" destOrd="0" presId="urn:microsoft.com/office/officeart/2005/8/layout/vList2"/>
    <dgm:cxn modelId="{BB206325-9440-422D-B065-31625BC0929A}" srcId="{1FE3ECD7-FD0C-41D3-8DB0-1979C01006A3}" destId="{59722FF7-6646-4401-A8BC-48935EEA7964}" srcOrd="2" destOrd="0" parTransId="{452B467E-642E-42C2-963C-90F8448E5D2F}" sibTransId="{DCD08310-44D1-40E5-A4A9-9A300B90BD72}"/>
    <dgm:cxn modelId="{C92B5D36-D2C3-4506-957A-23EB599A9B50}" type="presOf" srcId="{D81BCC95-0E36-4298-9CE2-330B0603E4B7}" destId="{0DA2FE7B-41BD-44F3-9AF7-14B3FC2FF0C5}" srcOrd="0" destOrd="0" presId="urn:microsoft.com/office/officeart/2005/8/layout/vList2"/>
    <dgm:cxn modelId="{3695EA5D-569A-447D-AC22-81DB69C665DF}" type="presOf" srcId="{A5DA719F-E31F-4D28-8260-5CF7BDFDAE24}" destId="{C99DC167-D53E-44DF-858C-CE045C9ED702}" srcOrd="0" destOrd="0" presId="urn:microsoft.com/office/officeart/2005/8/layout/vList2"/>
    <dgm:cxn modelId="{E418296C-3D3B-432A-9BCC-3F112A4B2357}" type="presOf" srcId="{7FF64B5F-5887-45EA-94C6-7D49EC8A2B63}" destId="{1B9A1883-6E92-4C1E-A208-9A637E3A373B}" srcOrd="0" destOrd="0" presId="urn:microsoft.com/office/officeart/2005/8/layout/vList2"/>
    <dgm:cxn modelId="{7B89A156-DE23-44AD-BE73-9CC7D72EAEEF}" srcId="{59722FF7-6646-4401-A8BC-48935EEA7964}" destId="{7FF64B5F-5887-45EA-94C6-7D49EC8A2B63}" srcOrd="0" destOrd="0" parTransId="{AFF04EFE-9D91-4FEC-B320-91A41E4DD968}" sibTransId="{BEE3FFA2-44B4-4908-8FBD-F099FAB555C9}"/>
    <dgm:cxn modelId="{7BB88257-DB45-48DF-ACA6-B4AE00F6964A}" srcId="{1FE3ECD7-FD0C-41D3-8DB0-1979C01006A3}" destId="{E3107851-705A-4BAF-9ADC-D653D8DF78A6}" srcOrd="3" destOrd="0" parTransId="{D698FB04-F49E-4CF9-8E5F-4C972297873D}" sibTransId="{D9A0611A-18D4-44A8-853E-FE38C9006AB7}"/>
    <dgm:cxn modelId="{52DE0A8D-A9BC-443A-B0AF-409A99BCF703}" type="presOf" srcId="{240C44CC-ED88-40D9-84BD-CFFCAB177722}" destId="{7363AC9B-7F32-4594-AF2F-F66A8DC77D67}" srcOrd="0" destOrd="0" presId="urn:microsoft.com/office/officeart/2005/8/layout/vList2"/>
    <dgm:cxn modelId="{A758E09D-1724-489C-A589-252FDF66F116}" srcId="{240C44CC-ED88-40D9-84BD-CFFCAB177722}" destId="{FB9979E5-A4F9-4DAC-93A3-B52FD75F7268}" srcOrd="0" destOrd="0" parTransId="{C1F9C275-70A1-47FC-B35D-B37550FF734E}" sibTransId="{FF27C434-F2C6-45E2-B890-5933DFDAC5BC}"/>
    <dgm:cxn modelId="{F6B81C9E-B7AA-40D1-9318-FD36EEED6950}" srcId="{E3107851-705A-4BAF-9ADC-D653D8DF78A6}" destId="{12424908-93DB-40BF-BAEA-659764AB517D}" srcOrd="0" destOrd="0" parTransId="{BE97F1FD-86AA-4E12-9190-0E5E152EE471}" sibTransId="{EF361F50-0990-4D31-BFAF-6388943B96DB}"/>
    <dgm:cxn modelId="{115523A7-B0A9-4B4E-B5E2-025788FFAC27}" type="presOf" srcId="{7A3B7681-5832-4D82-B493-A44D4A35C378}" destId="{1CD39D7A-26B1-4717-BBCE-98626CB59FD9}" srcOrd="0" destOrd="0" presId="urn:microsoft.com/office/officeart/2005/8/layout/vList2"/>
    <dgm:cxn modelId="{52CEDEA7-0F8B-443F-8780-76EF436CBC60}" type="presOf" srcId="{9E5B6F36-F006-4BA8-8028-7E01F440F2E4}" destId="{ED233072-7C34-4949-B3A8-852F39944C3F}" srcOrd="0" destOrd="0" presId="urn:microsoft.com/office/officeart/2005/8/layout/vList2"/>
    <dgm:cxn modelId="{6796DFA8-A5D5-4704-94C5-C2D821BAC65D}" srcId="{1FE3ECD7-FD0C-41D3-8DB0-1979C01006A3}" destId="{240C44CC-ED88-40D9-84BD-CFFCAB177722}" srcOrd="1" destOrd="0" parTransId="{AA495190-723C-4CDB-9FB8-173C58ACF09A}" sibTransId="{B54688C2-1B6B-4F79-8F3C-E821BD13DCAF}"/>
    <dgm:cxn modelId="{02D8EEB0-12C5-45C3-B1C6-0504AE9F2434}" srcId="{C71783AC-B92F-4F0A-985B-460881AC247B}" destId="{A5DA719F-E31F-4D28-8260-5CF7BDFDAE24}" srcOrd="0" destOrd="0" parTransId="{8A31B9F2-8B95-4901-9364-F37E7286BDDC}" sibTransId="{A5367997-06C9-460C-9E5B-8919A28FDB2D}"/>
    <dgm:cxn modelId="{910DBBD1-F7FD-4A0F-8BB6-3E8A49396A7B}" srcId="{7187F787-F5F9-46B9-8755-BFDC1B5C9684}" destId="{9E5B6F36-F006-4BA8-8028-7E01F440F2E4}" srcOrd="0" destOrd="0" parTransId="{77596003-4A90-4039-AA46-E8FD5861E26C}" sibTransId="{88F68777-81FB-435A-89AE-C677F3CB9029}"/>
    <dgm:cxn modelId="{FF9100D9-FD3A-4037-B0C7-437F30B352F8}" type="presOf" srcId="{E3107851-705A-4BAF-9ADC-D653D8DF78A6}" destId="{36382757-0300-494B-A052-4BA7F068A9E5}" srcOrd="0" destOrd="0" presId="urn:microsoft.com/office/officeart/2005/8/layout/vList2"/>
    <dgm:cxn modelId="{0C866FDB-21D4-45EF-9200-DC829F5986FE}" srcId="{1FE3ECD7-FD0C-41D3-8DB0-1979C01006A3}" destId="{D81BCC95-0E36-4298-9CE2-330B0603E4B7}" srcOrd="5" destOrd="0" parTransId="{ADCD280C-F0E3-4EA4-B80E-403BFAB90505}" sibTransId="{DB30F310-C97A-4EB2-AC03-6D73DA3DB9D7}"/>
    <dgm:cxn modelId="{449459E9-98F7-4412-AE42-C30D59227946}" type="presOf" srcId="{59722FF7-6646-4401-A8BC-48935EEA7964}" destId="{A420117C-2C22-4E12-83C4-D24842EADAFD}" srcOrd="0" destOrd="0" presId="urn:microsoft.com/office/officeart/2005/8/layout/vList2"/>
    <dgm:cxn modelId="{9C1CD1EF-C45A-4CCD-989A-0FD05380E2E0}" srcId="{1FE3ECD7-FD0C-41D3-8DB0-1979C01006A3}" destId="{7187F787-F5F9-46B9-8755-BFDC1B5C9684}" srcOrd="0" destOrd="0" parTransId="{AB031216-7184-416D-9AF4-C576DACF102F}" sibTransId="{5FE366C0-83DA-445D-8ADE-BC69503E4528}"/>
    <dgm:cxn modelId="{BC100BF4-B00E-498C-B756-945DEBC8492A}" srcId="{D81BCC95-0E36-4298-9CE2-330B0603E4B7}" destId="{7A3B7681-5832-4D82-B493-A44D4A35C378}" srcOrd="0" destOrd="0" parTransId="{19D4A28B-B69B-42AE-9A8D-75F9BE8BBF4C}" sibTransId="{A6212B40-605E-44C1-8CC4-E4DCB69F14D4}"/>
    <dgm:cxn modelId="{7F42D979-F430-425B-9376-8AAB381EE497}" type="presParOf" srcId="{0E326F2E-5120-413C-976C-925806BC1C6A}" destId="{2449325D-4F4C-42DF-8EFC-A1517AA9F883}" srcOrd="0" destOrd="0" presId="urn:microsoft.com/office/officeart/2005/8/layout/vList2"/>
    <dgm:cxn modelId="{0366887F-C76A-4E1B-B8B0-A7B56F5C2597}" type="presParOf" srcId="{0E326F2E-5120-413C-976C-925806BC1C6A}" destId="{ED233072-7C34-4949-B3A8-852F39944C3F}" srcOrd="1" destOrd="0" presId="urn:microsoft.com/office/officeart/2005/8/layout/vList2"/>
    <dgm:cxn modelId="{2A539EAD-EF73-4BB9-9384-CF37C688135B}" type="presParOf" srcId="{0E326F2E-5120-413C-976C-925806BC1C6A}" destId="{7363AC9B-7F32-4594-AF2F-F66A8DC77D67}" srcOrd="2" destOrd="0" presId="urn:microsoft.com/office/officeart/2005/8/layout/vList2"/>
    <dgm:cxn modelId="{91B2B329-926B-4F1B-ACEB-9E32A7F2145B}" type="presParOf" srcId="{0E326F2E-5120-413C-976C-925806BC1C6A}" destId="{03FD5213-96E0-463F-B6BC-18B651C6E9F3}" srcOrd="3" destOrd="0" presId="urn:microsoft.com/office/officeart/2005/8/layout/vList2"/>
    <dgm:cxn modelId="{DAF51E99-3A07-40DA-A98B-8F13B5E36904}" type="presParOf" srcId="{0E326F2E-5120-413C-976C-925806BC1C6A}" destId="{A420117C-2C22-4E12-83C4-D24842EADAFD}" srcOrd="4" destOrd="0" presId="urn:microsoft.com/office/officeart/2005/8/layout/vList2"/>
    <dgm:cxn modelId="{9C359C31-4CB8-4129-8ABA-EF2341664FFD}" type="presParOf" srcId="{0E326F2E-5120-413C-976C-925806BC1C6A}" destId="{1B9A1883-6E92-4C1E-A208-9A637E3A373B}" srcOrd="5" destOrd="0" presId="urn:microsoft.com/office/officeart/2005/8/layout/vList2"/>
    <dgm:cxn modelId="{A23A37A4-7048-4267-9B64-F6662B0C306F}" type="presParOf" srcId="{0E326F2E-5120-413C-976C-925806BC1C6A}" destId="{36382757-0300-494B-A052-4BA7F068A9E5}" srcOrd="6" destOrd="0" presId="urn:microsoft.com/office/officeart/2005/8/layout/vList2"/>
    <dgm:cxn modelId="{7326FBB7-C219-457A-8BF2-87B8CC2590EB}" type="presParOf" srcId="{0E326F2E-5120-413C-976C-925806BC1C6A}" destId="{77401CFD-1FA3-41EE-A3D6-01E25F263C2F}" srcOrd="7" destOrd="0" presId="urn:microsoft.com/office/officeart/2005/8/layout/vList2"/>
    <dgm:cxn modelId="{0829413F-A6FB-4D2A-B94D-F0F63E1BC326}" type="presParOf" srcId="{0E326F2E-5120-413C-976C-925806BC1C6A}" destId="{3AF22419-893B-4D1C-991D-7128D985A4AA}" srcOrd="8" destOrd="0" presId="urn:microsoft.com/office/officeart/2005/8/layout/vList2"/>
    <dgm:cxn modelId="{15A36FB9-B8B6-474D-B6DE-D8D73135EE1E}" type="presParOf" srcId="{0E326F2E-5120-413C-976C-925806BC1C6A}" destId="{C99DC167-D53E-44DF-858C-CE045C9ED702}" srcOrd="9" destOrd="0" presId="urn:microsoft.com/office/officeart/2005/8/layout/vList2"/>
    <dgm:cxn modelId="{BEC9F57B-61FF-49BF-AA0A-C54C35C3E77B}" type="presParOf" srcId="{0E326F2E-5120-413C-976C-925806BC1C6A}" destId="{0DA2FE7B-41BD-44F3-9AF7-14B3FC2FF0C5}" srcOrd="10" destOrd="0" presId="urn:microsoft.com/office/officeart/2005/8/layout/vList2"/>
    <dgm:cxn modelId="{BDB194BA-59DA-4B9F-AB27-2F7892A63D36}" type="presParOf" srcId="{0E326F2E-5120-413C-976C-925806BC1C6A}" destId="{1CD39D7A-26B1-4717-BBCE-98626CB59FD9}" srcOrd="11" destOrd="0" presId="urn:microsoft.com/office/officeart/2005/8/layout/vList2"/>
  </dgm:cxnLst>
  <dgm:bg>
    <a:noFill/>
    <a:effectLst>
      <a:outerShdw blurRad="50800" dist="38100" dir="5400000" algn="t" rotWithShape="0">
        <a:prstClr val="black">
          <a:alpha val="40000"/>
        </a:prstClr>
      </a:outerShdw>
    </a:effectLst>
  </dgm:bg>
  <dgm:whole>
    <a:ln>
      <a:noFill/>
    </a:ln>
  </dgm:whole>
  <dgm:extLst>
    <a:ext uri="http://schemas.microsoft.com/office/drawing/2008/diagram">
      <dsp:dataModelExt xmlns:dsp="http://schemas.microsoft.com/office/drawing/2008/diagram" relId="rId5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EA827B1-80C5-420F-BFD6-7D769B7234E1}" type="doc">
      <dgm:prSet loTypeId="urn:microsoft.com/office/officeart/2005/8/layout/hChevron3" loCatId="process" qsTypeId="urn:microsoft.com/office/officeart/2005/8/quickstyle/simple4" qsCatId="simple" csTypeId="urn:microsoft.com/office/officeart/2005/8/colors/colorful1" csCatId="colorful" phldr="1"/>
      <dgm:spPr/>
    </dgm:pt>
    <dgm:pt modelId="{4E30E51E-E0BE-407B-920F-78DEEB710011}">
      <dgm:prSet phldrT="[Tekst]"/>
      <dgm:spPr/>
      <dgm:t>
        <a:bodyPr/>
        <a:lstStyle/>
        <a:p>
          <a:r>
            <a:rPr lang="pl-PL"/>
            <a:t>PROJEKTY WSPÓŁPRACY EUROPEJSKIEJ</a:t>
          </a:r>
        </a:p>
      </dgm:t>
    </dgm:pt>
    <dgm:pt modelId="{CDA51C39-5ACF-4052-819C-DA8AA9069541}" type="parTrans" cxnId="{670C844E-3671-47FC-ACDF-45104C99359A}">
      <dgm:prSet/>
      <dgm:spPr/>
      <dgm:t>
        <a:bodyPr/>
        <a:lstStyle/>
        <a:p>
          <a:endParaRPr lang="pl-PL"/>
        </a:p>
      </dgm:t>
    </dgm:pt>
    <dgm:pt modelId="{64C9209E-B533-4A25-9883-E9578FEC5133}" type="sibTrans" cxnId="{670C844E-3671-47FC-ACDF-45104C99359A}">
      <dgm:prSet/>
      <dgm:spPr/>
      <dgm:t>
        <a:bodyPr/>
        <a:lstStyle/>
        <a:p>
          <a:endParaRPr lang="pl-PL"/>
        </a:p>
      </dgm:t>
    </dgm:pt>
    <dgm:pt modelId="{D76AA231-4181-4702-B4BB-474D7356B3F3}">
      <dgm:prSet phldrT="[Tekst]"/>
      <dgm:spPr/>
      <dgm:t>
        <a:bodyPr/>
        <a:lstStyle/>
        <a:p>
          <a:r>
            <a:rPr lang="pl-PL"/>
            <a:t>WSPARCIE OBIEGU LITERATURY EUROPEJSKIEJ</a:t>
          </a:r>
        </a:p>
      </dgm:t>
    </dgm:pt>
    <dgm:pt modelId="{BB136CA4-7B22-439F-9FB4-620AC24AC9DD}" type="parTrans" cxnId="{9B0F6D97-225B-41D7-98B8-82C6FAB9C2D6}">
      <dgm:prSet/>
      <dgm:spPr/>
      <dgm:t>
        <a:bodyPr/>
        <a:lstStyle/>
        <a:p>
          <a:endParaRPr lang="pl-PL"/>
        </a:p>
      </dgm:t>
    </dgm:pt>
    <dgm:pt modelId="{37B16278-0BEE-4932-96FF-977D9931968C}" type="sibTrans" cxnId="{9B0F6D97-225B-41D7-98B8-82C6FAB9C2D6}">
      <dgm:prSet/>
      <dgm:spPr/>
      <dgm:t>
        <a:bodyPr/>
        <a:lstStyle/>
        <a:p>
          <a:endParaRPr lang="pl-PL"/>
        </a:p>
      </dgm:t>
    </dgm:pt>
    <dgm:pt modelId="{A6E6BD87-DE57-422C-A33B-71CA1145010E}">
      <dgm:prSet phldrT="[Tekst]"/>
      <dgm:spPr/>
      <dgm:t>
        <a:bodyPr/>
        <a:lstStyle/>
        <a:p>
          <a:r>
            <a:rPr lang="pl-PL"/>
            <a:t>PLATFORMY EUROPEJSKIE</a:t>
          </a:r>
        </a:p>
      </dgm:t>
    </dgm:pt>
    <dgm:pt modelId="{7C97B1A9-F438-49DF-91D3-235E30F59DE9}" type="parTrans" cxnId="{4D3E84DD-6502-4CB1-9DFD-7E0620B7E3EB}">
      <dgm:prSet/>
      <dgm:spPr/>
      <dgm:t>
        <a:bodyPr/>
        <a:lstStyle/>
        <a:p>
          <a:endParaRPr lang="pl-PL"/>
        </a:p>
      </dgm:t>
    </dgm:pt>
    <dgm:pt modelId="{E8E7DC1F-4038-4F45-B1D6-FBF900264230}" type="sibTrans" cxnId="{4D3E84DD-6502-4CB1-9DFD-7E0620B7E3EB}">
      <dgm:prSet/>
      <dgm:spPr/>
      <dgm:t>
        <a:bodyPr/>
        <a:lstStyle/>
        <a:p>
          <a:endParaRPr lang="pl-PL"/>
        </a:p>
      </dgm:t>
    </dgm:pt>
    <dgm:pt modelId="{EBD90C56-1F1B-4F1A-B6B4-A1DB62DFA3A8}">
      <dgm:prSet phldrT="[Tekst]"/>
      <dgm:spPr/>
      <dgm:t>
        <a:bodyPr/>
        <a:lstStyle/>
        <a:p>
          <a:r>
            <a:rPr lang="pl-PL"/>
            <a:t>SIECI EUROPEJSKIE</a:t>
          </a:r>
        </a:p>
      </dgm:t>
    </dgm:pt>
    <dgm:pt modelId="{2BFEAF32-DB3D-4E5C-B2E0-562ED6DBFE9C}" type="parTrans" cxnId="{15912D47-867A-4971-A81B-14E1D30C883C}">
      <dgm:prSet/>
      <dgm:spPr/>
      <dgm:t>
        <a:bodyPr/>
        <a:lstStyle/>
        <a:p>
          <a:endParaRPr lang="pl-PL"/>
        </a:p>
      </dgm:t>
    </dgm:pt>
    <dgm:pt modelId="{28818E0A-811B-49AF-8D1B-86EB9BADB7FF}" type="sibTrans" cxnId="{15912D47-867A-4971-A81B-14E1D30C883C}">
      <dgm:prSet/>
      <dgm:spPr/>
      <dgm:t>
        <a:bodyPr/>
        <a:lstStyle/>
        <a:p>
          <a:endParaRPr lang="pl-PL"/>
        </a:p>
      </dgm:t>
    </dgm:pt>
    <dgm:pt modelId="{DC26AF92-54A7-40E5-9C30-6F7AA617CCE9}" type="pres">
      <dgm:prSet presAssocID="{5EA827B1-80C5-420F-BFD6-7D769B7234E1}" presName="Name0" presStyleCnt="0">
        <dgm:presLayoutVars>
          <dgm:dir/>
          <dgm:resizeHandles val="exact"/>
        </dgm:presLayoutVars>
      </dgm:prSet>
      <dgm:spPr/>
    </dgm:pt>
    <dgm:pt modelId="{696B93E4-2A36-41EC-98FC-12F9AA6447B9}" type="pres">
      <dgm:prSet presAssocID="{4E30E51E-E0BE-407B-920F-78DEEB710011}" presName="parTxOnly" presStyleLbl="node1" presStyleIdx="0" presStyleCnt="4">
        <dgm:presLayoutVars>
          <dgm:bulletEnabled val="1"/>
        </dgm:presLayoutVars>
      </dgm:prSet>
      <dgm:spPr/>
    </dgm:pt>
    <dgm:pt modelId="{286786D7-E7E5-48AC-A0E5-A215187E4E43}" type="pres">
      <dgm:prSet presAssocID="{64C9209E-B533-4A25-9883-E9578FEC5133}" presName="parSpace" presStyleCnt="0"/>
      <dgm:spPr/>
    </dgm:pt>
    <dgm:pt modelId="{041E74DB-0845-4E2C-A1DC-180CA24FA945}" type="pres">
      <dgm:prSet presAssocID="{D76AA231-4181-4702-B4BB-474D7356B3F3}" presName="parTxOnly" presStyleLbl="node1" presStyleIdx="1" presStyleCnt="4">
        <dgm:presLayoutVars>
          <dgm:bulletEnabled val="1"/>
        </dgm:presLayoutVars>
      </dgm:prSet>
      <dgm:spPr/>
    </dgm:pt>
    <dgm:pt modelId="{51FCD5AE-BFD5-4898-B5DF-964B4FCFDD2E}" type="pres">
      <dgm:prSet presAssocID="{37B16278-0BEE-4932-96FF-977D9931968C}" presName="parSpace" presStyleCnt="0"/>
      <dgm:spPr/>
    </dgm:pt>
    <dgm:pt modelId="{EEAABEDD-D2FA-4C85-992C-903F3B411A9A}" type="pres">
      <dgm:prSet presAssocID="{A6E6BD87-DE57-422C-A33B-71CA1145010E}" presName="parTxOnly" presStyleLbl="node1" presStyleIdx="2" presStyleCnt="4">
        <dgm:presLayoutVars>
          <dgm:bulletEnabled val="1"/>
        </dgm:presLayoutVars>
      </dgm:prSet>
      <dgm:spPr/>
    </dgm:pt>
    <dgm:pt modelId="{D840497B-13F2-4ECD-BBEE-C017B071A5BB}" type="pres">
      <dgm:prSet presAssocID="{E8E7DC1F-4038-4F45-B1D6-FBF900264230}" presName="parSpace" presStyleCnt="0"/>
      <dgm:spPr/>
    </dgm:pt>
    <dgm:pt modelId="{D283FEA6-82EB-427F-ACA8-EF983CE3EA2D}" type="pres">
      <dgm:prSet presAssocID="{EBD90C56-1F1B-4F1A-B6B4-A1DB62DFA3A8}" presName="parTxOnly" presStyleLbl="node1" presStyleIdx="3" presStyleCnt="4">
        <dgm:presLayoutVars>
          <dgm:bulletEnabled val="1"/>
        </dgm:presLayoutVars>
      </dgm:prSet>
      <dgm:spPr/>
    </dgm:pt>
  </dgm:ptLst>
  <dgm:cxnLst>
    <dgm:cxn modelId="{E03E0300-56ED-4399-9EF9-53ED48850423}" type="presOf" srcId="{4E30E51E-E0BE-407B-920F-78DEEB710011}" destId="{696B93E4-2A36-41EC-98FC-12F9AA6447B9}" srcOrd="0" destOrd="0" presId="urn:microsoft.com/office/officeart/2005/8/layout/hChevron3"/>
    <dgm:cxn modelId="{C2713F18-1C7F-468D-9E7E-FA0483A16330}" type="presOf" srcId="{D76AA231-4181-4702-B4BB-474D7356B3F3}" destId="{041E74DB-0845-4E2C-A1DC-180CA24FA945}" srcOrd="0" destOrd="0" presId="urn:microsoft.com/office/officeart/2005/8/layout/hChevron3"/>
    <dgm:cxn modelId="{AC567244-3283-48A6-AEF7-014BF01EA1E2}" type="presOf" srcId="{5EA827B1-80C5-420F-BFD6-7D769B7234E1}" destId="{DC26AF92-54A7-40E5-9C30-6F7AA617CCE9}" srcOrd="0" destOrd="0" presId="urn:microsoft.com/office/officeart/2005/8/layout/hChevron3"/>
    <dgm:cxn modelId="{15912D47-867A-4971-A81B-14E1D30C883C}" srcId="{5EA827B1-80C5-420F-BFD6-7D769B7234E1}" destId="{EBD90C56-1F1B-4F1A-B6B4-A1DB62DFA3A8}" srcOrd="3" destOrd="0" parTransId="{2BFEAF32-DB3D-4E5C-B2E0-562ED6DBFE9C}" sibTransId="{28818E0A-811B-49AF-8D1B-86EB9BADB7FF}"/>
    <dgm:cxn modelId="{670C844E-3671-47FC-ACDF-45104C99359A}" srcId="{5EA827B1-80C5-420F-BFD6-7D769B7234E1}" destId="{4E30E51E-E0BE-407B-920F-78DEEB710011}" srcOrd="0" destOrd="0" parTransId="{CDA51C39-5ACF-4052-819C-DA8AA9069541}" sibTransId="{64C9209E-B533-4A25-9883-E9578FEC5133}"/>
    <dgm:cxn modelId="{9B0F6D97-225B-41D7-98B8-82C6FAB9C2D6}" srcId="{5EA827B1-80C5-420F-BFD6-7D769B7234E1}" destId="{D76AA231-4181-4702-B4BB-474D7356B3F3}" srcOrd="1" destOrd="0" parTransId="{BB136CA4-7B22-439F-9FB4-620AC24AC9DD}" sibTransId="{37B16278-0BEE-4932-96FF-977D9931968C}"/>
    <dgm:cxn modelId="{4D3E84DD-6502-4CB1-9DFD-7E0620B7E3EB}" srcId="{5EA827B1-80C5-420F-BFD6-7D769B7234E1}" destId="{A6E6BD87-DE57-422C-A33B-71CA1145010E}" srcOrd="2" destOrd="0" parTransId="{7C97B1A9-F438-49DF-91D3-235E30F59DE9}" sibTransId="{E8E7DC1F-4038-4F45-B1D6-FBF900264230}"/>
    <dgm:cxn modelId="{1AE0E4E0-B28E-4B26-87A4-82EDCF381146}" type="presOf" srcId="{EBD90C56-1F1B-4F1A-B6B4-A1DB62DFA3A8}" destId="{D283FEA6-82EB-427F-ACA8-EF983CE3EA2D}" srcOrd="0" destOrd="0" presId="urn:microsoft.com/office/officeart/2005/8/layout/hChevron3"/>
    <dgm:cxn modelId="{2BCF1FE4-305E-415A-86FE-164E3904A1A2}" type="presOf" srcId="{A6E6BD87-DE57-422C-A33B-71CA1145010E}" destId="{EEAABEDD-D2FA-4C85-992C-903F3B411A9A}" srcOrd="0" destOrd="0" presId="urn:microsoft.com/office/officeart/2005/8/layout/hChevron3"/>
    <dgm:cxn modelId="{348B1367-A55F-45BA-974E-F71F7A7781EF}" type="presParOf" srcId="{DC26AF92-54A7-40E5-9C30-6F7AA617CCE9}" destId="{696B93E4-2A36-41EC-98FC-12F9AA6447B9}" srcOrd="0" destOrd="0" presId="urn:microsoft.com/office/officeart/2005/8/layout/hChevron3"/>
    <dgm:cxn modelId="{84AA5DF0-5172-4114-934D-85D8DA336BF3}" type="presParOf" srcId="{DC26AF92-54A7-40E5-9C30-6F7AA617CCE9}" destId="{286786D7-E7E5-48AC-A0E5-A215187E4E43}" srcOrd="1" destOrd="0" presId="urn:microsoft.com/office/officeart/2005/8/layout/hChevron3"/>
    <dgm:cxn modelId="{5502E2BA-3E9A-4B82-B51F-410D47FA3B56}" type="presParOf" srcId="{DC26AF92-54A7-40E5-9C30-6F7AA617CCE9}" destId="{041E74DB-0845-4E2C-A1DC-180CA24FA945}" srcOrd="2" destOrd="0" presId="urn:microsoft.com/office/officeart/2005/8/layout/hChevron3"/>
    <dgm:cxn modelId="{A26EFF41-A063-4526-902E-956B8A9399EE}" type="presParOf" srcId="{DC26AF92-54A7-40E5-9C30-6F7AA617CCE9}" destId="{51FCD5AE-BFD5-4898-B5DF-964B4FCFDD2E}" srcOrd="3" destOrd="0" presId="urn:microsoft.com/office/officeart/2005/8/layout/hChevron3"/>
    <dgm:cxn modelId="{3405CCD8-3A41-4545-A6C8-32CBE1A6509E}" type="presParOf" srcId="{DC26AF92-54A7-40E5-9C30-6F7AA617CCE9}" destId="{EEAABEDD-D2FA-4C85-992C-903F3B411A9A}" srcOrd="4" destOrd="0" presId="urn:microsoft.com/office/officeart/2005/8/layout/hChevron3"/>
    <dgm:cxn modelId="{D10D326D-1DBF-4D42-A97C-646EAEADCB5E}" type="presParOf" srcId="{DC26AF92-54A7-40E5-9C30-6F7AA617CCE9}" destId="{D840497B-13F2-4ECD-BBEE-C017B071A5BB}" srcOrd="5" destOrd="0" presId="urn:microsoft.com/office/officeart/2005/8/layout/hChevron3"/>
    <dgm:cxn modelId="{D8DD3F43-F10B-44D4-A632-17071527676B}" type="presParOf" srcId="{DC26AF92-54A7-40E5-9C30-6F7AA617CCE9}" destId="{D283FEA6-82EB-427F-ACA8-EF983CE3EA2D}" srcOrd="6" destOrd="0" presId="urn:microsoft.com/office/officeart/2005/8/layout/hChevron3"/>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EA827B1-80C5-420F-BFD6-7D769B7234E1}" type="doc">
      <dgm:prSet loTypeId="urn:microsoft.com/office/officeart/2005/8/layout/hChevron3" loCatId="process" qsTypeId="urn:microsoft.com/office/officeart/2005/8/quickstyle/simple4" qsCatId="simple" csTypeId="urn:microsoft.com/office/officeart/2005/8/colors/colorful1" csCatId="colorful" phldr="1"/>
      <dgm:spPr/>
    </dgm:pt>
    <dgm:pt modelId="{4E30E51E-E0BE-407B-920F-78DEEB710011}">
      <dgm:prSet phldrT="[Tekst]" custT="1"/>
      <dgm:spPr/>
      <dgm:t>
        <a:bodyPr/>
        <a:lstStyle/>
        <a:p>
          <a:r>
            <a:rPr lang="pl-PL" sz="800"/>
            <a:t>CREATIVE INNOVATION LAB</a:t>
          </a:r>
        </a:p>
      </dgm:t>
    </dgm:pt>
    <dgm:pt modelId="{CDA51C39-5ACF-4052-819C-DA8AA9069541}" type="parTrans" cxnId="{670C844E-3671-47FC-ACDF-45104C99359A}">
      <dgm:prSet/>
      <dgm:spPr/>
      <dgm:t>
        <a:bodyPr/>
        <a:lstStyle/>
        <a:p>
          <a:endParaRPr lang="pl-PL"/>
        </a:p>
      </dgm:t>
    </dgm:pt>
    <dgm:pt modelId="{64C9209E-B533-4A25-9883-E9578FEC5133}" type="sibTrans" cxnId="{670C844E-3671-47FC-ACDF-45104C99359A}">
      <dgm:prSet/>
      <dgm:spPr/>
      <dgm:t>
        <a:bodyPr/>
        <a:lstStyle/>
        <a:p>
          <a:endParaRPr lang="pl-PL"/>
        </a:p>
      </dgm:t>
    </dgm:pt>
    <dgm:pt modelId="{D76AA231-4181-4702-B4BB-474D7356B3F3}">
      <dgm:prSet phldrT="[Tekst]" custT="1"/>
      <dgm:spPr/>
      <dgm:t>
        <a:bodyPr/>
        <a:lstStyle/>
        <a:p>
          <a:r>
            <a:rPr lang="pl-PL" sz="800"/>
            <a:t>NEWS – MONITORING AND DEFENDING MEDIA FREEDOM AND PLURALISM</a:t>
          </a:r>
        </a:p>
      </dgm:t>
    </dgm:pt>
    <dgm:pt modelId="{BB136CA4-7B22-439F-9FB4-620AC24AC9DD}" type="parTrans" cxnId="{9B0F6D97-225B-41D7-98B8-82C6FAB9C2D6}">
      <dgm:prSet/>
      <dgm:spPr/>
      <dgm:t>
        <a:bodyPr/>
        <a:lstStyle/>
        <a:p>
          <a:endParaRPr lang="pl-PL"/>
        </a:p>
      </dgm:t>
    </dgm:pt>
    <dgm:pt modelId="{37B16278-0BEE-4932-96FF-977D9931968C}" type="sibTrans" cxnId="{9B0F6D97-225B-41D7-98B8-82C6FAB9C2D6}">
      <dgm:prSet/>
      <dgm:spPr/>
      <dgm:t>
        <a:bodyPr/>
        <a:lstStyle/>
        <a:p>
          <a:endParaRPr lang="pl-PL"/>
        </a:p>
      </dgm:t>
    </dgm:pt>
    <dgm:pt modelId="{A6E6BD87-DE57-422C-A33B-71CA1145010E}">
      <dgm:prSet phldrT="[Tekst]" custT="1"/>
      <dgm:spPr/>
      <dgm:t>
        <a:bodyPr/>
        <a:lstStyle/>
        <a:p>
          <a:r>
            <a:rPr lang="pl-PL" sz="800"/>
            <a:t>NEWS – JOURNALISM PARTNERSHIPS</a:t>
          </a:r>
        </a:p>
      </dgm:t>
    </dgm:pt>
    <dgm:pt modelId="{7C97B1A9-F438-49DF-91D3-235E30F59DE9}" type="parTrans" cxnId="{4D3E84DD-6502-4CB1-9DFD-7E0620B7E3EB}">
      <dgm:prSet/>
      <dgm:spPr/>
      <dgm:t>
        <a:bodyPr/>
        <a:lstStyle/>
        <a:p>
          <a:endParaRPr lang="pl-PL"/>
        </a:p>
      </dgm:t>
    </dgm:pt>
    <dgm:pt modelId="{E8E7DC1F-4038-4F45-B1D6-FBF900264230}" type="sibTrans" cxnId="{4D3E84DD-6502-4CB1-9DFD-7E0620B7E3EB}">
      <dgm:prSet/>
      <dgm:spPr/>
      <dgm:t>
        <a:bodyPr/>
        <a:lstStyle/>
        <a:p>
          <a:endParaRPr lang="pl-PL"/>
        </a:p>
      </dgm:t>
    </dgm:pt>
    <dgm:pt modelId="{EBD90C56-1F1B-4F1A-B6B4-A1DB62DFA3A8}">
      <dgm:prSet phldrT="[Tekst]" custT="1"/>
      <dgm:spPr/>
      <dgm:t>
        <a:bodyPr/>
        <a:lstStyle/>
        <a:p>
          <a:r>
            <a:rPr lang="pl-PL" sz="800"/>
            <a:t>NEWS – MEDIA LITERACY</a:t>
          </a:r>
        </a:p>
      </dgm:t>
    </dgm:pt>
    <dgm:pt modelId="{2BFEAF32-DB3D-4E5C-B2E0-562ED6DBFE9C}" type="parTrans" cxnId="{15912D47-867A-4971-A81B-14E1D30C883C}">
      <dgm:prSet/>
      <dgm:spPr/>
      <dgm:t>
        <a:bodyPr/>
        <a:lstStyle/>
        <a:p>
          <a:endParaRPr lang="pl-PL"/>
        </a:p>
      </dgm:t>
    </dgm:pt>
    <dgm:pt modelId="{28818E0A-811B-49AF-8D1B-86EB9BADB7FF}" type="sibTrans" cxnId="{15912D47-867A-4971-A81B-14E1D30C883C}">
      <dgm:prSet/>
      <dgm:spPr/>
      <dgm:t>
        <a:bodyPr/>
        <a:lstStyle/>
        <a:p>
          <a:endParaRPr lang="pl-PL"/>
        </a:p>
      </dgm:t>
    </dgm:pt>
    <dgm:pt modelId="{DC26AF92-54A7-40E5-9C30-6F7AA617CCE9}" type="pres">
      <dgm:prSet presAssocID="{5EA827B1-80C5-420F-BFD6-7D769B7234E1}" presName="Name0" presStyleCnt="0">
        <dgm:presLayoutVars>
          <dgm:dir/>
          <dgm:resizeHandles val="exact"/>
        </dgm:presLayoutVars>
      </dgm:prSet>
      <dgm:spPr/>
    </dgm:pt>
    <dgm:pt modelId="{696B93E4-2A36-41EC-98FC-12F9AA6447B9}" type="pres">
      <dgm:prSet presAssocID="{4E30E51E-E0BE-407B-920F-78DEEB710011}" presName="parTxOnly" presStyleLbl="node1" presStyleIdx="0" presStyleCnt="4" custScaleX="67852">
        <dgm:presLayoutVars>
          <dgm:bulletEnabled val="1"/>
        </dgm:presLayoutVars>
      </dgm:prSet>
      <dgm:spPr/>
    </dgm:pt>
    <dgm:pt modelId="{286786D7-E7E5-48AC-A0E5-A215187E4E43}" type="pres">
      <dgm:prSet presAssocID="{64C9209E-B533-4A25-9883-E9578FEC5133}" presName="parSpace" presStyleCnt="0"/>
      <dgm:spPr/>
    </dgm:pt>
    <dgm:pt modelId="{041E74DB-0845-4E2C-A1DC-180CA24FA945}" type="pres">
      <dgm:prSet presAssocID="{D76AA231-4181-4702-B4BB-474D7356B3F3}" presName="parTxOnly" presStyleLbl="node1" presStyleIdx="1" presStyleCnt="4">
        <dgm:presLayoutVars>
          <dgm:bulletEnabled val="1"/>
        </dgm:presLayoutVars>
      </dgm:prSet>
      <dgm:spPr/>
    </dgm:pt>
    <dgm:pt modelId="{51FCD5AE-BFD5-4898-B5DF-964B4FCFDD2E}" type="pres">
      <dgm:prSet presAssocID="{37B16278-0BEE-4932-96FF-977D9931968C}" presName="parSpace" presStyleCnt="0"/>
      <dgm:spPr/>
    </dgm:pt>
    <dgm:pt modelId="{EEAABEDD-D2FA-4C85-992C-903F3B411A9A}" type="pres">
      <dgm:prSet presAssocID="{A6E6BD87-DE57-422C-A33B-71CA1145010E}" presName="parTxOnly" presStyleLbl="node1" presStyleIdx="2" presStyleCnt="4">
        <dgm:presLayoutVars>
          <dgm:bulletEnabled val="1"/>
        </dgm:presLayoutVars>
      </dgm:prSet>
      <dgm:spPr/>
    </dgm:pt>
    <dgm:pt modelId="{D840497B-13F2-4ECD-BBEE-C017B071A5BB}" type="pres">
      <dgm:prSet presAssocID="{E8E7DC1F-4038-4F45-B1D6-FBF900264230}" presName="parSpace" presStyleCnt="0"/>
      <dgm:spPr/>
    </dgm:pt>
    <dgm:pt modelId="{D283FEA6-82EB-427F-ACA8-EF983CE3EA2D}" type="pres">
      <dgm:prSet presAssocID="{EBD90C56-1F1B-4F1A-B6B4-A1DB62DFA3A8}" presName="parTxOnly" presStyleLbl="node1" presStyleIdx="3" presStyleCnt="4">
        <dgm:presLayoutVars>
          <dgm:bulletEnabled val="1"/>
        </dgm:presLayoutVars>
      </dgm:prSet>
      <dgm:spPr/>
    </dgm:pt>
  </dgm:ptLst>
  <dgm:cxnLst>
    <dgm:cxn modelId="{E03E0300-56ED-4399-9EF9-53ED48850423}" type="presOf" srcId="{4E30E51E-E0BE-407B-920F-78DEEB710011}" destId="{696B93E4-2A36-41EC-98FC-12F9AA6447B9}" srcOrd="0" destOrd="0" presId="urn:microsoft.com/office/officeart/2005/8/layout/hChevron3"/>
    <dgm:cxn modelId="{C2713F18-1C7F-468D-9E7E-FA0483A16330}" type="presOf" srcId="{D76AA231-4181-4702-B4BB-474D7356B3F3}" destId="{041E74DB-0845-4E2C-A1DC-180CA24FA945}" srcOrd="0" destOrd="0" presId="urn:microsoft.com/office/officeart/2005/8/layout/hChevron3"/>
    <dgm:cxn modelId="{AC567244-3283-48A6-AEF7-014BF01EA1E2}" type="presOf" srcId="{5EA827B1-80C5-420F-BFD6-7D769B7234E1}" destId="{DC26AF92-54A7-40E5-9C30-6F7AA617CCE9}" srcOrd="0" destOrd="0" presId="urn:microsoft.com/office/officeart/2005/8/layout/hChevron3"/>
    <dgm:cxn modelId="{15912D47-867A-4971-A81B-14E1D30C883C}" srcId="{5EA827B1-80C5-420F-BFD6-7D769B7234E1}" destId="{EBD90C56-1F1B-4F1A-B6B4-A1DB62DFA3A8}" srcOrd="3" destOrd="0" parTransId="{2BFEAF32-DB3D-4E5C-B2E0-562ED6DBFE9C}" sibTransId="{28818E0A-811B-49AF-8D1B-86EB9BADB7FF}"/>
    <dgm:cxn modelId="{670C844E-3671-47FC-ACDF-45104C99359A}" srcId="{5EA827B1-80C5-420F-BFD6-7D769B7234E1}" destId="{4E30E51E-E0BE-407B-920F-78DEEB710011}" srcOrd="0" destOrd="0" parTransId="{CDA51C39-5ACF-4052-819C-DA8AA9069541}" sibTransId="{64C9209E-B533-4A25-9883-E9578FEC5133}"/>
    <dgm:cxn modelId="{9B0F6D97-225B-41D7-98B8-82C6FAB9C2D6}" srcId="{5EA827B1-80C5-420F-BFD6-7D769B7234E1}" destId="{D76AA231-4181-4702-B4BB-474D7356B3F3}" srcOrd="1" destOrd="0" parTransId="{BB136CA4-7B22-439F-9FB4-620AC24AC9DD}" sibTransId="{37B16278-0BEE-4932-96FF-977D9931968C}"/>
    <dgm:cxn modelId="{4D3E84DD-6502-4CB1-9DFD-7E0620B7E3EB}" srcId="{5EA827B1-80C5-420F-BFD6-7D769B7234E1}" destId="{A6E6BD87-DE57-422C-A33B-71CA1145010E}" srcOrd="2" destOrd="0" parTransId="{7C97B1A9-F438-49DF-91D3-235E30F59DE9}" sibTransId="{E8E7DC1F-4038-4F45-B1D6-FBF900264230}"/>
    <dgm:cxn modelId="{1AE0E4E0-B28E-4B26-87A4-82EDCF381146}" type="presOf" srcId="{EBD90C56-1F1B-4F1A-B6B4-A1DB62DFA3A8}" destId="{D283FEA6-82EB-427F-ACA8-EF983CE3EA2D}" srcOrd="0" destOrd="0" presId="urn:microsoft.com/office/officeart/2005/8/layout/hChevron3"/>
    <dgm:cxn modelId="{2BCF1FE4-305E-415A-86FE-164E3904A1A2}" type="presOf" srcId="{A6E6BD87-DE57-422C-A33B-71CA1145010E}" destId="{EEAABEDD-D2FA-4C85-992C-903F3B411A9A}" srcOrd="0" destOrd="0" presId="urn:microsoft.com/office/officeart/2005/8/layout/hChevron3"/>
    <dgm:cxn modelId="{348B1367-A55F-45BA-974E-F71F7A7781EF}" type="presParOf" srcId="{DC26AF92-54A7-40E5-9C30-6F7AA617CCE9}" destId="{696B93E4-2A36-41EC-98FC-12F9AA6447B9}" srcOrd="0" destOrd="0" presId="urn:microsoft.com/office/officeart/2005/8/layout/hChevron3"/>
    <dgm:cxn modelId="{84AA5DF0-5172-4114-934D-85D8DA336BF3}" type="presParOf" srcId="{DC26AF92-54A7-40E5-9C30-6F7AA617CCE9}" destId="{286786D7-E7E5-48AC-A0E5-A215187E4E43}" srcOrd="1" destOrd="0" presId="urn:microsoft.com/office/officeart/2005/8/layout/hChevron3"/>
    <dgm:cxn modelId="{5502E2BA-3E9A-4B82-B51F-410D47FA3B56}" type="presParOf" srcId="{DC26AF92-54A7-40E5-9C30-6F7AA617CCE9}" destId="{041E74DB-0845-4E2C-A1DC-180CA24FA945}" srcOrd="2" destOrd="0" presId="urn:microsoft.com/office/officeart/2005/8/layout/hChevron3"/>
    <dgm:cxn modelId="{A26EFF41-A063-4526-902E-956B8A9399EE}" type="presParOf" srcId="{DC26AF92-54A7-40E5-9C30-6F7AA617CCE9}" destId="{51FCD5AE-BFD5-4898-B5DF-964B4FCFDD2E}" srcOrd="3" destOrd="0" presId="urn:microsoft.com/office/officeart/2005/8/layout/hChevron3"/>
    <dgm:cxn modelId="{3405CCD8-3A41-4545-A6C8-32CBE1A6509E}" type="presParOf" srcId="{DC26AF92-54A7-40E5-9C30-6F7AA617CCE9}" destId="{EEAABEDD-D2FA-4C85-992C-903F3B411A9A}" srcOrd="4" destOrd="0" presId="urn:microsoft.com/office/officeart/2005/8/layout/hChevron3"/>
    <dgm:cxn modelId="{D10D326D-1DBF-4D42-A97C-646EAEADCB5E}" type="presParOf" srcId="{DC26AF92-54A7-40E5-9C30-6F7AA617CCE9}" destId="{D840497B-13F2-4ECD-BBEE-C017B071A5BB}" srcOrd="5" destOrd="0" presId="urn:microsoft.com/office/officeart/2005/8/layout/hChevron3"/>
    <dgm:cxn modelId="{D8DD3F43-F10B-44D4-A632-17071527676B}" type="presParOf" srcId="{DC26AF92-54A7-40E5-9C30-6F7AA617CCE9}" destId="{D283FEA6-82EB-427F-ACA8-EF983CE3EA2D}" srcOrd="6" destOrd="0" presId="urn:microsoft.com/office/officeart/2005/8/layout/hChevron3"/>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49325D-4F4C-42DF-8EFC-A1517AA9F883}">
      <dsp:nvSpPr>
        <dsp:cNvPr id="0" name=""/>
        <dsp:cNvSpPr/>
      </dsp:nvSpPr>
      <dsp:spPr>
        <a:xfrm>
          <a:off x="0" y="44990"/>
          <a:ext cx="5777865" cy="287819"/>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Urząd Miasta:</a:t>
          </a:r>
          <a:endParaRPr lang="pl-PL" sz="1200" b="1" kern="1200"/>
        </a:p>
      </dsp:txBody>
      <dsp:txXfrm>
        <a:off x="14050" y="59040"/>
        <a:ext cx="5749765" cy="259719"/>
      </dsp:txXfrm>
    </dsp:sp>
    <dsp:sp modelId="{347B1A5F-000B-42B6-8EDE-71B8439C1526}">
      <dsp:nvSpPr>
        <dsp:cNvPr id="0" name=""/>
        <dsp:cNvSpPr/>
      </dsp:nvSpPr>
      <dsp:spPr>
        <a:xfrm>
          <a:off x="0" y="332810"/>
          <a:ext cx="577786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Odpowiedzialny za koordynację i nadzór nad realizacją programu, przygotowywanie dokumentacji </a:t>
          </a:r>
          <a:br>
            <a:rPr lang="pl-PL" sz="900" b="0" i="0" kern="1200"/>
          </a:br>
          <a:r>
            <a:rPr lang="pl-PL" sz="900" b="0" i="0" kern="1200"/>
            <a:t>oraz podejmowanie działań administracyjnych związanych z ochroną zabytków na terenie miasta.</a:t>
          </a:r>
          <a:endParaRPr lang="pl-PL" sz="900" b="1" kern="1200"/>
        </a:p>
      </dsp:txBody>
      <dsp:txXfrm>
        <a:off x="0" y="332810"/>
        <a:ext cx="5777865" cy="285660"/>
      </dsp:txXfrm>
    </dsp:sp>
    <dsp:sp modelId="{7363AC9B-7F32-4594-AF2F-F66A8DC77D67}">
      <dsp:nvSpPr>
        <dsp:cNvPr id="0" name=""/>
        <dsp:cNvSpPr/>
      </dsp:nvSpPr>
      <dsp:spPr>
        <a:xfrm>
          <a:off x="0" y="618470"/>
          <a:ext cx="5777865" cy="287819"/>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Konserwator Zabytków:</a:t>
          </a:r>
          <a:endParaRPr lang="pl-PL" sz="1200" b="1" kern="1200"/>
        </a:p>
      </dsp:txBody>
      <dsp:txXfrm>
        <a:off x="14050" y="632520"/>
        <a:ext cx="5749765" cy="259719"/>
      </dsp:txXfrm>
    </dsp:sp>
    <dsp:sp modelId="{D7060122-2DA8-455E-998F-86115A4C379C}">
      <dsp:nvSpPr>
        <dsp:cNvPr id="0" name=""/>
        <dsp:cNvSpPr/>
      </dsp:nvSpPr>
      <dsp:spPr>
        <a:xfrm>
          <a:off x="0" y="906290"/>
          <a:ext cx="577786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Pełni rolę eksperta ds. ochrony zabytków i udziela konsultacji w sprawach związanych z konserwacją, restauracją </a:t>
          </a:r>
          <a:br>
            <a:rPr lang="pl-PL" sz="900" b="0" i="0" kern="1200"/>
          </a:br>
          <a:r>
            <a:rPr lang="pl-PL" sz="900" b="0" i="0" kern="1200"/>
            <a:t>i użytkowaniem zabytków na terenie miasta.</a:t>
          </a:r>
          <a:endParaRPr lang="pl-PL" sz="900" kern="1200"/>
        </a:p>
      </dsp:txBody>
      <dsp:txXfrm>
        <a:off x="0" y="906290"/>
        <a:ext cx="5777865" cy="285660"/>
      </dsp:txXfrm>
    </dsp:sp>
    <dsp:sp modelId="{A420117C-2C22-4E12-83C4-D24842EADAFD}">
      <dsp:nvSpPr>
        <dsp:cNvPr id="0" name=""/>
        <dsp:cNvSpPr/>
      </dsp:nvSpPr>
      <dsp:spPr>
        <a:xfrm>
          <a:off x="0" y="1191950"/>
          <a:ext cx="5777865" cy="287819"/>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Organizacje pozarządowe:</a:t>
          </a:r>
          <a:endParaRPr lang="pl-PL" sz="1200" b="1" kern="1200"/>
        </a:p>
      </dsp:txBody>
      <dsp:txXfrm>
        <a:off x="14050" y="1206000"/>
        <a:ext cx="5749765" cy="259719"/>
      </dsp:txXfrm>
    </dsp:sp>
    <dsp:sp modelId="{353B6079-ACE8-4C8F-9DB7-7566763C73F3}">
      <dsp:nvSpPr>
        <dsp:cNvPr id="0" name=""/>
        <dsp:cNvSpPr/>
      </dsp:nvSpPr>
      <dsp:spPr>
        <a:xfrm>
          <a:off x="0" y="1479770"/>
          <a:ext cx="577786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Mogą współpracować z urzędem miasta w zakresie promocji, edukacji oraz działań na rzecz ochrony </a:t>
          </a:r>
          <a:br>
            <a:rPr lang="pl-PL" sz="900" b="0" i="0" kern="1200"/>
          </a:br>
          <a:r>
            <a:rPr lang="pl-PL" sz="900" b="0" i="0" kern="1200"/>
            <a:t>i rewitalizacji zabytków.</a:t>
          </a:r>
          <a:endParaRPr lang="pl-PL" sz="900" kern="1200"/>
        </a:p>
      </dsp:txBody>
      <dsp:txXfrm>
        <a:off x="0" y="1479770"/>
        <a:ext cx="5777865" cy="285660"/>
      </dsp:txXfrm>
    </dsp:sp>
    <dsp:sp modelId="{1C8F6B1A-B360-4C5F-BD0F-39D404DFF52C}">
      <dsp:nvSpPr>
        <dsp:cNvPr id="0" name=""/>
        <dsp:cNvSpPr/>
      </dsp:nvSpPr>
      <dsp:spPr>
        <a:xfrm>
          <a:off x="0" y="1765430"/>
          <a:ext cx="5777865" cy="287819"/>
        </a:xfrm>
        <a:prstGeom prst="round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Lokalne instytucje kulturalne:</a:t>
          </a:r>
        </a:p>
      </dsp:txBody>
      <dsp:txXfrm>
        <a:off x="14050" y="1779480"/>
        <a:ext cx="5749765" cy="259719"/>
      </dsp:txXfrm>
    </dsp:sp>
    <dsp:sp modelId="{27BA3F87-88E8-4B54-8D22-6231254BDF11}">
      <dsp:nvSpPr>
        <dsp:cNvPr id="0" name=""/>
        <dsp:cNvSpPr/>
      </dsp:nvSpPr>
      <dsp:spPr>
        <a:xfrm>
          <a:off x="0" y="2053250"/>
          <a:ext cx="577786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kern="1200"/>
            <a:t>Mogą być zaangażowane w organizację wydarzeń kulturalnych, wystaw, warsztatów czy konkursów promujących dziedzictwo kulturowe miasta.</a:t>
          </a:r>
        </a:p>
      </dsp:txBody>
      <dsp:txXfrm>
        <a:off x="0" y="2053250"/>
        <a:ext cx="5777865" cy="285660"/>
      </dsp:txXfrm>
    </dsp:sp>
    <dsp:sp modelId="{3AF22419-893B-4D1C-991D-7128D985A4AA}">
      <dsp:nvSpPr>
        <dsp:cNvPr id="0" name=""/>
        <dsp:cNvSpPr/>
      </dsp:nvSpPr>
      <dsp:spPr>
        <a:xfrm>
          <a:off x="0" y="2338910"/>
          <a:ext cx="5777865" cy="287819"/>
        </a:xfrm>
        <a:prstGeom prst="round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Społeczność lokalna:</a:t>
          </a:r>
          <a:endParaRPr lang="pl-PL" sz="1200" b="1" kern="1200"/>
        </a:p>
      </dsp:txBody>
      <dsp:txXfrm>
        <a:off x="14050" y="2352960"/>
        <a:ext cx="5749765" cy="259719"/>
      </dsp:txXfrm>
    </dsp:sp>
    <dsp:sp modelId="{1D93B7CB-9407-41A3-92DF-6DF544FC809F}">
      <dsp:nvSpPr>
        <dsp:cNvPr id="0" name=""/>
        <dsp:cNvSpPr/>
      </dsp:nvSpPr>
      <dsp:spPr>
        <a:xfrm>
          <a:off x="0" y="2626730"/>
          <a:ext cx="5777865" cy="4098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Odgrywa kluczową rolę w identyfikacji, ochronie i promocji lokalnych zabytków poprzez aktywny udział </a:t>
          </a:r>
          <a:br>
            <a:rPr lang="pl-PL" sz="900" b="0" i="0" kern="1200"/>
          </a:br>
          <a:r>
            <a:rPr lang="pl-PL" sz="900" b="0" i="0" kern="1200"/>
            <a:t>w działaniach rewitalizacyjnych, pielęgnacji tradycji oraz dbaniu o dziedzictwo kulturowe swojej miejscowości, </a:t>
          </a:r>
          <a:br>
            <a:rPr lang="pl-PL" sz="900" b="0" i="0" kern="1200"/>
          </a:br>
          <a:r>
            <a:rPr lang="pl-PL" sz="900" b="0" i="0" kern="1200"/>
            <a:t>w tym szczególnie społeczni opiekunowie zabytków i miłośnicy zabytków.</a:t>
          </a:r>
          <a:endParaRPr lang="pl-PL" sz="900" b="1" kern="1200"/>
        </a:p>
      </dsp:txBody>
      <dsp:txXfrm>
        <a:off x="0" y="2626730"/>
        <a:ext cx="5777865" cy="409860"/>
      </dsp:txXfrm>
    </dsp:sp>
    <dsp:sp modelId="{0DA2FE7B-41BD-44F3-9AF7-14B3FC2FF0C5}">
      <dsp:nvSpPr>
        <dsp:cNvPr id="0" name=""/>
        <dsp:cNvSpPr/>
      </dsp:nvSpPr>
      <dsp:spPr>
        <a:xfrm>
          <a:off x="0" y="3036590"/>
          <a:ext cx="5777865" cy="287819"/>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Sektor prywatny:</a:t>
          </a:r>
          <a:endParaRPr lang="pl-PL" sz="1200" b="1" kern="1200"/>
        </a:p>
      </dsp:txBody>
      <dsp:txXfrm>
        <a:off x="14050" y="3050640"/>
        <a:ext cx="5749765" cy="259719"/>
      </dsp:txXfrm>
    </dsp:sp>
    <dsp:sp modelId="{5141127E-7095-4506-9335-BA6377CE5D13}">
      <dsp:nvSpPr>
        <dsp:cNvPr id="0" name=""/>
        <dsp:cNvSpPr/>
      </dsp:nvSpPr>
      <dsp:spPr>
        <a:xfrm>
          <a:off x="0" y="3324410"/>
          <a:ext cx="577786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Firmy, przedsiębiorstwa oraz fundusze prywatne mogą współpracować z miastem poprzez sponsoring, udzielanie dotacji lub realizację projektów inwestycyjnych, które przyczyniają się do ochrony i rewitalizacji zabytków.</a:t>
          </a:r>
          <a:endParaRPr lang="pl-PL" sz="900" kern="1200"/>
        </a:p>
      </dsp:txBody>
      <dsp:txXfrm>
        <a:off x="0" y="3324410"/>
        <a:ext cx="5777865" cy="28566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49325D-4F4C-42DF-8EFC-A1517AA9F883}">
      <dsp:nvSpPr>
        <dsp:cNvPr id="0" name=""/>
        <dsp:cNvSpPr/>
      </dsp:nvSpPr>
      <dsp:spPr>
        <a:xfrm>
          <a:off x="0" y="65887"/>
          <a:ext cx="5709285" cy="287819"/>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Dotacje i granty:</a:t>
          </a:r>
          <a:endParaRPr lang="pl-PL" sz="1200" b="1" kern="1200"/>
        </a:p>
      </dsp:txBody>
      <dsp:txXfrm>
        <a:off x="14050" y="79937"/>
        <a:ext cx="5681185" cy="259719"/>
      </dsp:txXfrm>
    </dsp:sp>
    <dsp:sp modelId="{ED233072-7C34-4949-B3A8-852F39944C3F}">
      <dsp:nvSpPr>
        <dsp:cNvPr id="0" name=""/>
        <dsp:cNvSpPr/>
      </dsp:nvSpPr>
      <dsp:spPr>
        <a:xfrm>
          <a:off x="0" y="353707"/>
          <a:ext cx="570928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Organizacje rządowe, lokalne instytucje kulturalne oraz fundacje często udzielają dotacji na projekty związane </a:t>
          </a:r>
          <a:br>
            <a:rPr lang="pl-PL" sz="900" b="0" i="0" kern="1200"/>
          </a:br>
          <a:r>
            <a:rPr lang="pl-PL" sz="900" b="0" i="0" kern="1200"/>
            <a:t>z ochroną i promocją dziedzictwa kulturowego.</a:t>
          </a:r>
          <a:endParaRPr lang="pl-PL" sz="900" kern="1200"/>
        </a:p>
      </dsp:txBody>
      <dsp:txXfrm>
        <a:off x="0" y="353707"/>
        <a:ext cx="5709285" cy="285660"/>
      </dsp:txXfrm>
    </dsp:sp>
    <dsp:sp modelId="{7363AC9B-7F32-4594-AF2F-F66A8DC77D67}">
      <dsp:nvSpPr>
        <dsp:cNvPr id="0" name=""/>
        <dsp:cNvSpPr/>
      </dsp:nvSpPr>
      <dsp:spPr>
        <a:xfrm>
          <a:off x="0" y="639367"/>
          <a:ext cx="5709285" cy="287819"/>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Dotacje z UE:</a:t>
          </a:r>
          <a:endParaRPr lang="pl-PL" sz="1200" kern="1200"/>
        </a:p>
      </dsp:txBody>
      <dsp:txXfrm>
        <a:off x="14050" y="653417"/>
        <a:ext cx="5681185" cy="259719"/>
      </dsp:txXfrm>
    </dsp:sp>
    <dsp:sp modelId="{03FD5213-96E0-463F-B6BC-18B651C6E9F3}">
      <dsp:nvSpPr>
        <dsp:cNvPr id="0" name=""/>
        <dsp:cNvSpPr/>
      </dsp:nvSpPr>
      <dsp:spPr>
        <a:xfrm>
          <a:off x="0" y="927187"/>
          <a:ext cx="5709285" cy="4098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kern="1200"/>
            <a:t>Programy i fundusze Unii Europejskiej mogą być wykorzystane na finansowanie projektów związanych </a:t>
          </a:r>
          <a:br>
            <a:rPr lang="pl-PL" sz="900" kern="1200"/>
          </a:br>
          <a:r>
            <a:rPr lang="pl-PL" sz="900" kern="1200"/>
            <a:t>z ochroną dziedzictwa kulturowego, zwłaszcza w ramach programów wspierających rozwój lokalny </a:t>
          </a:r>
          <a:br>
            <a:rPr lang="pl-PL" sz="900" kern="1200"/>
          </a:br>
          <a:r>
            <a:rPr lang="pl-PL" sz="900" kern="1200"/>
            <a:t>i regionalny.</a:t>
          </a:r>
        </a:p>
      </dsp:txBody>
      <dsp:txXfrm>
        <a:off x="0" y="927187"/>
        <a:ext cx="5709285" cy="409860"/>
      </dsp:txXfrm>
    </dsp:sp>
    <dsp:sp modelId="{A420117C-2C22-4E12-83C4-D24842EADAFD}">
      <dsp:nvSpPr>
        <dsp:cNvPr id="0" name=""/>
        <dsp:cNvSpPr/>
      </dsp:nvSpPr>
      <dsp:spPr>
        <a:xfrm>
          <a:off x="0" y="1337047"/>
          <a:ext cx="5709285" cy="287819"/>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Turystyka i sponsoring:</a:t>
          </a:r>
          <a:endParaRPr lang="pl-PL" sz="1200" kern="1200"/>
        </a:p>
      </dsp:txBody>
      <dsp:txXfrm>
        <a:off x="14050" y="1351097"/>
        <a:ext cx="5681185" cy="259719"/>
      </dsp:txXfrm>
    </dsp:sp>
    <dsp:sp modelId="{1B9A1883-6E92-4C1E-A208-9A637E3A373B}">
      <dsp:nvSpPr>
        <dsp:cNvPr id="0" name=""/>
        <dsp:cNvSpPr/>
      </dsp:nvSpPr>
      <dsp:spPr>
        <a:xfrm>
          <a:off x="0" y="1624867"/>
          <a:ext cx="5709285" cy="4098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kern="1200"/>
            <a:t>Wpływy z turystyki, zwłaszcza w miejscach o znaczeniu historycznym, mogą być wykorzystane na finansowanie remontów i promocję zabytków. Ponadto, firmy mogą być zainteresowane sponsoringiem zabytków w celu zwiększenia swojej widoczności i prestiżu.</a:t>
          </a:r>
        </a:p>
      </dsp:txBody>
      <dsp:txXfrm>
        <a:off x="0" y="1624867"/>
        <a:ext cx="5709285" cy="409860"/>
      </dsp:txXfrm>
    </dsp:sp>
    <dsp:sp modelId="{36382757-0300-494B-A052-4BA7F068A9E5}">
      <dsp:nvSpPr>
        <dsp:cNvPr id="0" name=""/>
        <dsp:cNvSpPr/>
      </dsp:nvSpPr>
      <dsp:spPr>
        <a:xfrm>
          <a:off x="0" y="2034727"/>
          <a:ext cx="5709285" cy="287819"/>
        </a:xfrm>
        <a:prstGeom prst="round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Font typeface="+mj-lt"/>
            <a:buNone/>
          </a:pPr>
          <a:r>
            <a:rPr lang="pl-PL" sz="1200" b="1" kern="1200"/>
            <a:t>Crowdfunding:</a:t>
          </a:r>
        </a:p>
      </dsp:txBody>
      <dsp:txXfrm>
        <a:off x="14050" y="2048777"/>
        <a:ext cx="5681185" cy="259719"/>
      </dsp:txXfrm>
    </dsp:sp>
    <dsp:sp modelId="{77401CFD-1FA3-41EE-A3D6-01E25F263C2F}">
      <dsp:nvSpPr>
        <dsp:cNvPr id="0" name=""/>
        <dsp:cNvSpPr/>
      </dsp:nvSpPr>
      <dsp:spPr>
        <a:xfrm>
          <a:off x="0" y="2322547"/>
          <a:ext cx="570928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kern="1200"/>
            <a:t>Platformy crowdfundingowe mogą być wykorzystane do pozyskiwania środków na remonty zabytków poprzez zaangażowanie społeczności lokalnej i entuzjastów dziedzictwa kulturowego.</a:t>
          </a:r>
        </a:p>
      </dsp:txBody>
      <dsp:txXfrm>
        <a:off x="0" y="2322547"/>
        <a:ext cx="5709285" cy="285660"/>
      </dsp:txXfrm>
    </dsp:sp>
    <dsp:sp modelId="{3AF22419-893B-4D1C-991D-7128D985A4AA}">
      <dsp:nvSpPr>
        <dsp:cNvPr id="0" name=""/>
        <dsp:cNvSpPr/>
      </dsp:nvSpPr>
      <dsp:spPr>
        <a:xfrm>
          <a:off x="0" y="2608207"/>
          <a:ext cx="5709285" cy="287819"/>
        </a:xfrm>
        <a:prstGeom prst="round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Partnerstwa publiczno-prywatne:</a:t>
          </a:r>
          <a:endParaRPr lang="pl-PL" sz="1200" b="1" kern="1200"/>
        </a:p>
      </dsp:txBody>
      <dsp:txXfrm>
        <a:off x="14050" y="2622257"/>
        <a:ext cx="5681185" cy="259719"/>
      </dsp:txXfrm>
    </dsp:sp>
    <dsp:sp modelId="{C99DC167-D53E-44DF-858C-CE045C9ED702}">
      <dsp:nvSpPr>
        <dsp:cNvPr id="0" name=""/>
        <dsp:cNvSpPr/>
      </dsp:nvSpPr>
      <dsp:spPr>
        <a:xfrm>
          <a:off x="0" y="2896027"/>
          <a:ext cx="5709285" cy="4098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Współpraca między sektorem publicznym a prywatnym może przynieść dodatkowe środki finansowe na projekty zabytkowe. Firmy mogą przyczynić się do finansowania remontów i modernizacji w zamian za korzyści promocyjne lub korzyści podatkowe.</a:t>
          </a:r>
          <a:endParaRPr lang="pl-PL" sz="900" kern="1200"/>
        </a:p>
      </dsp:txBody>
      <dsp:txXfrm>
        <a:off x="0" y="2896027"/>
        <a:ext cx="5709285" cy="409860"/>
      </dsp:txXfrm>
    </dsp:sp>
    <dsp:sp modelId="{0DA2FE7B-41BD-44F3-9AF7-14B3FC2FF0C5}">
      <dsp:nvSpPr>
        <dsp:cNvPr id="0" name=""/>
        <dsp:cNvSpPr/>
      </dsp:nvSpPr>
      <dsp:spPr>
        <a:xfrm>
          <a:off x="0" y="3305887"/>
          <a:ext cx="5709285" cy="287819"/>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Przychody własne:</a:t>
          </a:r>
          <a:endParaRPr lang="pl-PL" sz="1200" kern="1200"/>
        </a:p>
      </dsp:txBody>
      <dsp:txXfrm>
        <a:off x="14050" y="3319937"/>
        <a:ext cx="5681185" cy="259719"/>
      </dsp:txXfrm>
    </dsp:sp>
    <dsp:sp modelId="{1CD39D7A-26B1-4717-BBCE-98626CB59FD9}">
      <dsp:nvSpPr>
        <dsp:cNvPr id="0" name=""/>
        <dsp:cNvSpPr/>
      </dsp:nvSpPr>
      <dsp:spPr>
        <a:xfrm>
          <a:off x="0" y="3603231"/>
          <a:ext cx="570928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kern="1200"/>
            <a:t>Niektóre zabytki mogą generować przychody ze sprzedaży biletów wstępu, wynajmu przestrzeni na wydarzenia </a:t>
          </a:r>
          <a:br>
            <a:rPr lang="pl-PL" sz="900" kern="1200"/>
          </a:br>
          <a:r>
            <a:rPr lang="pl-PL" sz="900" kern="1200"/>
            <a:t>lub sklepów z pamiątkami, które mogą być reinwestowane w dalsze prace konserwatorskie i promocję</a:t>
          </a:r>
        </a:p>
      </dsp:txBody>
      <dsp:txXfrm>
        <a:off x="0" y="3603231"/>
        <a:ext cx="5709285" cy="28566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B93E4-2A36-41EC-98FC-12F9AA6447B9}">
      <dsp:nvSpPr>
        <dsp:cNvPr id="0" name=""/>
        <dsp:cNvSpPr/>
      </dsp:nvSpPr>
      <dsp:spPr>
        <a:xfrm>
          <a:off x="1547" y="69"/>
          <a:ext cx="1552225" cy="620890"/>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kern="1200"/>
            <a:t>PROJEKTY WSPÓŁPRACY EUROPEJSKIEJ</a:t>
          </a:r>
        </a:p>
      </dsp:txBody>
      <dsp:txXfrm>
        <a:off x="1547" y="69"/>
        <a:ext cx="1397003" cy="620890"/>
      </dsp:txXfrm>
    </dsp:sp>
    <dsp:sp modelId="{041E74DB-0845-4E2C-A1DC-180CA24FA945}">
      <dsp:nvSpPr>
        <dsp:cNvPr id="0" name=""/>
        <dsp:cNvSpPr/>
      </dsp:nvSpPr>
      <dsp:spPr>
        <a:xfrm>
          <a:off x="1243327" y="69"/>
          <a:ext cx="1552225" cy="620890"/>
        </a:xfrm>
        <a:prstGeom prst="chevron">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kern="1200"/>
            <a:t>WSPARCIE OBIEGU LITERATURY EUROPEJSKIEJ</a:t>
          </a:r>
        </a:p>
      </dsp:txBody>
      <dsp:txXfrm>
        <a:off x="1553772" y="69"/>
        <a:ext cx="931335" cy="620890"/>
      </dsp:txXfrm>
    </dsp:sp>
    <dsp:sp modelId="{EEAABEDD-D2FA-4C85-992C-903F3B411A9A}">
      <dsp:nvSpPr>
        <dsp:cNvPr id="0" name=""/>
        <dsp:cNvSpPr/>
      </dsp:nvSpPr>
      <dsp:spPr>
        <a:xfrm>
          <a:off x="2485107" y="69"/>
          <a:ext cx="1552225" cy="620890"/>
        </a:xfrm>
        <a:prstGeom prst="chevron">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kern="1200"/>
            <a:t>PLATFORMY EUROPEJSKIE</a:t>
          </a:r>
        </a:p>
      </dsp:txBody>
      <dsp:txXfrm>
        <a:off x="2795552" y="69"/>
        <a:ext cx="931335" cy="620890"/>
      </dsp:txXfrm>
    </dsp:sp>
    <dsp:sp modelId="{D283FEA6-82EB-427F-ACA8-EF983CE3EA2D}">
      <dsp:nvSpPr>
        <dsp:cNvPr id="0" name=""/>
        <dsp:cNvSpPr/>
      </dsp:nvSpPr>
      <dsp:spPr>
        <a:xfrm>
          <a:off x="3726887" y="69"/>
          <a:ext cx="1552225" cy="620890"/>
        </a:xfrm>
        <a:prstGeom prst="chevron">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kern="1200"/>
            <a:t>SIECI EUROPEJSKIE</a:t>
          </a:r>
        </a:p>
      </dsp:txBody>
      <dsp:txXfrm>
        <a:off x="4037332" y="69"/>
        <a:ext cx="931335" cy="62089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B93E4-2A36-41EC-98FC-12F9AA6447B9}">
      <dsp:nvSpPr>
        <dsp:cNvPr id="0" name=""/>
        <dsp:cNvSpPr/>
      </dsp:nvSpPr>
      <dsp:spPr>
        <a:xfrm>
          <a:off x="1013" y="37324"/>
          <a:ext cx="1165954" cy="687351"/>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2672" tIns="21336" rIns="10668" bIns="21336" numCol="1" spcCol="1270" anchor="ctr" anchorCtr="0">
          <a:noAutofit/>
        </a:bodyPr>
        <a:lstStyle/>
        <a:p>
          <a:pPr marL="0" lvl="0" indent="0" algn="ctr" defTabSz="355600">
            <a:lnSpc>
              <a:spcPct val="90000"/>
            </a:lnSpc>
            <a:spcBef>
              <a:spcPct val="0"/>
            </a:spcBef>
            <a:spcAft>
              <a:spcPct val="35000"/>
            </a:spcAft>
            <a:buNone/>
          </a:pPr>
          <a:r>
            <a:rPr lang="pl-PL" sz="800" kern="1200"/>
            <a:t>CREATIVE INNOVATION LAB</a:t>
          </a:r>
        </a:p>
      </dsp:txBody>
      <dsp:txXfrm>
        <a:off x="1013" y="37324"/>
        <a:ext cx="994116" cy="687351"/>
      </dsp:txXfrm>
    </dsp:sp>
    <dsp:sp modelId="{041E74DB-0845-4E2C-A1DC-180CA24FA945}">
      <dsp:nvSpPr>
        <dsp:cNvPr id="0" name=""/>
        <dsp:cNvSpPr/>
      </dsp:nvSpPr>
      <dsp:spPr>
        <a:xfrm>
          <a:off x="823291" y="37324"/>
          <a:ext cx="1718378" cy="687351"/>
        </a:xfrm>
        <a:prstGeom prst="chevron">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2004" tIns="21336" rIns="10668" bIns="21336" numCol="1" spcCol="1270" anchor="ctr" anchorCtr="0">
          <a:noAutofit/>
        </a:bodyPr>
        <a:lstStyle/>
        <a:p>
          <a:pPr marL="0" lvl="0" indent="0" algn="ctr" defTabSz="355600">
            <a:lnSpc>
              <a:spcPct val="90000"/>
            </a:lnSpc>
            <a:spcBef>
              <a:spcPct val="0"/>
            </a:spcBef>
            <a:spcAft>
              <a:spcPct val="35000"/>
            </a:spcAft>
            <a:buNone/>
          </a:pPr>
          <a:r>
            <a:rPr lang="pl-PL" sz="800" kern="1200"/>
            <a:t>NEWS – MONITORING AND DEFENDING MEDIA FREEDOM AND PLURALISM</a:t>
          </a:r>
        </a:p>
      </dsp:txBody>
      <dsp:txXfrm>
        <a:off x="1166967" y="37324"/>
        <a:ext cx="1031027" cy="687351"/>
      </dsp:txXfrm>
    </dsp:sp>
    <dsp:sp modelId="{EEAABEDD-D2FA-4C85-992C-903F3B411A9A}">
      <dsp:nvSpPr>
        <dsp:cNvPr id="0" name=""/>
        <dsp:cNvSpPr/>
      </dsp:nvSpPr>
      <dsp:spPr>
        <a:xfrm>
          <a:off x="2197994" y="37324"/>
          <a:ext cx="1718378" cy="687351"/>
        </a:xfrm>
        <a:prstGeom prst="chevron">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2004" tIns="21336" rIns="10668" bIns="21336" numCol="1" spcCol="1270" anchor="ctr" anchorCtr="0">
          <a:noAutofit/>
        </a:bodyPr>
        <a:lstStyle/>
        <a:p>
          <a:pPr marL="0" lvl="0" indent="0" algn="ctr" defTabSz="355600">
            <a:lnSpc>
              <a:spcPct val="90000"/>
            </a:lnSpc>
            <a:spcBef>
              <a:spcPct val="0"/>
            </a:spcBef>
            <a:spcAft>
              <a:spcPct val="35000"/>
            </a:spcAft>
            <a:buNone/>
          </a:pPr>
          <a:r>
            <a:rPr lang="pl-PL" sz="800" kern="1200"/>
            <a:t>NEWS – JOURNALISM PARTNERSHIPS</a:t>
          </a:r>
        </a:p>
      </dsp:txBody>
      <dsp:txXfrm>
        <a:off x="2541670" y="37324"/>
        <a:ext cx="1031027" cy="687351"/>
      </dsp:txXfrm>
    </dsp:sp>
    <dsp:sp modelId="{D283FEA6-82EB-427F-ACA8-EF983CE3EA2D}">
      <dsp:nvSpPr>
        <dsp:cNvPr id="0" name=""/>
        <dsp:cNvSpPr/>
      </dsp:nvSpPr>
      <dsp:spPr>
        <a:xfrm>
          <a:off x="3572697" y="37324"/>
          <a:ext cx="1718378" cy="687351"/>
        </a:xfrm>
        <a:prstGeom prst="chevron">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2004" tIns="21336" rIns="10668" bIns="21336" numCol="1" spcCol="1270" anchor="ctr" anchorCtr="0">
          <a:noAutofit/>
        </a:bodyPr>
        <a:lstStyle/>
        <a:p>
          <a:pPr marL="0" lvl="0" indent="0" algn="ctr" defTabSz="355600">
            <a:lnSpc>
              <a:spcPct val="90000"/>
            </a:lnSpc>
            <a:spcBef>
              <a:spcPct val="0"/>
            </a:spcBef>
            <a:spcAft>
              <a:spcPct val="35000"/>
            </a:spcAft>
            <a:buNone/>
          </a:pPr>
          <a:r>
            <a:rPr lang="pl-PL" sz="800" kern="1200"/>
            <a:t>NEWS – MEDIA LITERACY</a:t>
          </a:r>
        </a:p>
      </dsp:txBody>
      <dsp:txXfrm>
        <a:off x="3916373" y="37324"/>
        <a:ext cx="1031027" cy="687351"/>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ruszkow">
      <a:dk1>
        <a:srgbClr val="000000"/>
      </a:dk1>
      <a:lt1>
        <a:srgbClr val="4A4A4A"/>
      </a:lt1>
      <a:dk2>
        <a:srgbClr val="002F41"/>
      </a:dk2>
      <a:lt2>
        <a:srgbClr val="DFDFDF"/>
      </a:lt2>
      <a:accent1>
        <a:srgbClr val="2987DE"/>
      </a:accent1>
      <a:accent2>
        <a:srgbClr val="01B8C9"/>
      </a:accent2>
      <a:accent3>
        <a:srgbClr val="49D87E"/>
      </a:accent3>
      <a:accent4>
        <a:srgbClr val="FFA900"/>
      </a:accent4>
      <a:accent5>
        <a:srgbClr val="FD571F"/>
      </a:accent5>
      <a:accent6>
        <a:srgbClr val="FF2830"/>
      </a:accent6>
      <a:hlink>
        <a:srgbClr val="2987DE"/>
      </a:hlink>
      <a:folHlink>
        <a:srgbClr val="002F41"/>
      </a:folHlink>
    </a:clrScheme>
    <a:fontScheme name="Pruszkow">
      <a:majorFont>
        <a:latin typeface="Montserrat"/>
        <a:ea typeface=""/>
        <a:cs typeface=""/>
      </a:majorFont>
      <a:minorFont>
        <a:latin typeface="Montseraat Thin"/>
        <a:ea typeface=""/>
        <a:cs typeface=""/>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449EF8-0039-4653-B4FC-D17B2ECFA2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98</Pages>
  <Words>41299</Words>
  <Characters>247796</Characters>
  <Application>Microsoft Office Word</Application>
  <DocSecurity>0</DocSecurity>
  <Lines>2064</Lines>
  <Paragraphs>577</Paragraphs>
  <ScaleCrop>false</ScaleCrop>
  <HeadingPairs>
    <vt:vector size="2" baseType="variant">
      <vt:variant>
        <vt:lpstr>Tytuł</vt:lpstr>
      </vt:variant>
      <vt:variant>
        <vt:i4>1</vt:i4>
      </vt:variant>
    </vt:vector>
  </HeadingPairs>
  <TitlesOfParts>
    <vt:vector size="1" baseType="lpstr">
      <vt:lpstr/>
    </vt:vector>
  </TitlesOfParts>
  <Company>Hewlett-Packard</Company>
  <LinksUpToDate>false</LinksUpToDate>
  <CharactersWithSpaces>288518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Paulina</dc:creator>
  <cp:keywords/>
  <dc:description/>
  <cp:lastModifiedBy>Aleksandra Krasuska</cp:lastModifiedBy>
  <cp:revision>4</cp:revision>
  <cp:lastPrinted>2024-10-13T15:55:00Z</cp:lastPrinted>
  <dcterms:created xsi:type="dcterms:W3CDTF">2024-10-14T08:10:00Z</dcterms:created>
  <dcterms:modified xsi:type="dcterms:W3CDTF">2024-10-14T10:28:00Z</dcterms:modified>
</cp:coreProperties>
</file>