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74E1" w14:textId="4AF2E5B7" w:rsidR="00D821F9" w:rsidRPr="00E3367E" w:rsidRDefault="00260DBF" w:rsidP="00EF3C65">
      <w:pPr>
        <w:rPr>
          <w:rFonts w:cstheme="minorHAnsi"/>
          <w:sz w:val="28"/>
          <w:szCs w:val="28"/>
        </w:rPr>
      </w:pP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</w:p>
    <w:p w14:paraId="073DDD66" w14:textId="4AE12691" w:rsidR="0084677A" w:rsidRPr="00E3367E" w:rsidRDefault="0084677A" w:rsidP="0084677A">
      <w:pPr>
        <w:rPr>
          <w:rFonts w:cstheme="minorHAnsi"/>
          <w:sz w:val="28"/>
          <w:szCs w:val="28"/>
        </w:rPr>
      </w:pP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ab/>
      </w:r>
      <w:r w:rsidR="00D674FE" w:rsidRPr="00E3367E">
        <w:rPr>
          <w:rFonts w:cstheme="minorHAnsi"/>
          <w:sz w:val="28"/>
          <w:szCs w:val="28"/>
        </w:rPr>
        <w:tab/>
      </w:r>
      <w:r w:rsidR="00D674FE" w:rsidRPr="00E3367E">
        <w:rPr>
          <w:rFonts w:cstheme="minorHAnsi"/>
          <w:sz w:val="28"/>
          <w:szCs w:val="28"/>
        </w:rPr>
        <w:tab/>
      </w:r>
      <w:r w:rsidRPr="00E3367E">
        <w:rPr>
          <w:rFonts w:cstheme="minorHAnsi"/>
          <w:sz w:val="28"/>
          <w:szCs w:val="28"/>
        </w:rPr>
        <w:t xml:space="preserve">Pruszków, </w:t>
      </w:r>
      <w:r w:rsidR="00B37B6A" w:rsidRPr="00E3367E">
        <w:rPr>
          <w:rFonts w:cstheme="minorHAnsi"/>
          <w:sz w:val="28"/>
          <w:szCs w:val="28"/>
        </w:rPr>
        <w:t>21</w:t>
      </w:r>
      <w:r w:rsidRPr="00E3367E">
        <w:rPr>
          <w:rFonts w:cstheme="minorHAnsi"/>
          <w:sz w:val="28"/>
          <w:szCs w:val="28"/>
        </w:rPr>
        <w:t>.</w:t>
      </w:r>
      <w:r w:rsidR="00D674FE" w:rsidRPr="00E3367E">
        <w:rPr>
          <w:rFonts w:cstheme="minorHAnsi"/>
          <w:sz w:val="28"/>
          <w:szCs w:val="28"/>
        </w:rPr>
        <w:t>01</w:t>
      </w:r>
      <w:r w:rsidRPr="00E3367E">
        <w:rPr>
          <w:rFonts w:cstheme="minorHAnsi"/>
          <w:sz w:val="28"/>
          <w:szCs w:val="28"/>
        </w:rPr>
        <w:t>.2024</w:t>
      </w:r>
    </w:p>
    <w:p w14:paraId="221C82C2" w14:textId="77777777" w:rsidR="00B37B6A" w:rsidRPr="00E3367E" w:rsidRDefault="00B37B6A" w:rsidP="00D674FE">
      <w:pPr>
        <w:rPr>
          <w:rFonts w:cstheme="minorHAnsi"/>
          <w:b/>
          <w:bCs/>
          <w:sz w:val="28"/>
          <w:szCs w:val="28"/>
        </w:rPr>
      </w:pPr>
    </w:p>
    <w:p w14:paraId="045327A1" w14:textId="18295BEC" w:rsidR="00B37B6A" w:rsidRPr="00E3367E" w:rsidRDefault="00A640F6" w:rsidP="00B97507">
      <w:pPr>
        <w:ind w:left="1416"/>
        <w:rPr>
          <w:rFonts w:cstheme="minorHAnsi"/>
          <w:sz w:val="32"/>
          <w:szCs w:val="32"/>
          <w:bdr w:val="none" w:sz="0" w:space="0" w:color="auto" w:frame="1"/>
        </w:rPr>
      </w:pP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>I</w:t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 xml:space="preserve">nformacja z działalności promocyjnej </w:t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br/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>miasta w zakresie</w:t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 xml:space="preserve"> </w:t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 xml:space="preserve">wydarzeń kulturalnych </w:t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br/>
      </w:r>
      <w:r w:rsidRPr="00E3367E">
        <w:rPr>
          <w:rFonts w:cstheme="minorHAnsi"/>
          <w:b/>
          <w:bCs/>
          <w:sz w:val="32"/>
          <w:szCs w:val="32"/>
          <w:bdr w:val="none" w:sz="0" w:space="0" w:color="auto" w:frame="1"/>
        </w:rPr>
        <w:t>i sportowych w mieście.</w:t>
      </w:r>
    </w:p>
    <w:p w14:paraId="03C1D6C3" w14:textId="593AB1FB" w:rsidR="00D674FE" w:rsidRPr="00E3367E" w:rsidRDefault="00547BBA" w:rsidP="00A640F6">
      <w:pPr>
        <w:pStyle w:val="Nagwek"/>
        <w:jc w:val="both"/>
        <w:rPr>
          <w:rFonts w:cstheme="minorHAnsi"/>
          <w:sz w:val="32"/>
          <w:szCs w:val="32"/>
        </w:rPr>
      </w:pPr>
      <w:r w:rsidRPr="00E3367E">
        <w:rPr>
          <w:rFonts w:cstheme="minorHAnsi"/>
          <w:sz w:val="32"/>
          <w:szCs w:val="32"/>
        </w:rPr>
        <w:t xml:space="preserve">      </w:t>
      </w:r>
    </w:p>
    <w:p w14:paraId="3496D50D" w14:textId="34A066CC" w:rsidR="00A640F6" w:rsidRPr="00B97507" w:rsidRDefault="00A640F6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Główne kanały komunikacji Urzędu Miasta Pruszkowa </w:t>
      </w:r>
    </w:p>
    <w:p w14:paraId="42427A85" w14:textId="77777777" w:rsidR="00E3367E" w:rsidRPr="00B97507" w:rsidRDefault="00E3367E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3AD06373" w14:textId="7703B188" w:rsidR="00A640F6" w:rsidRPr="00B97507" w:rsidRDefault="00A640F6" w:rsidP="00E3367E">
      <w:pPr>
        <w:pStyle w:val="Nagwek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strona internetowa: pruszkow.pl</w:t>
      </w:r>
    </w:p>
    <w:p w14:paraId="0EBE72C3" w14:textId="7B9A3941" w:rsidR="00A640F6" w:rsidRPr="00B97507" w:rsidRDefault="00A640F6" w:rsidP="00E3367E">
      <w:pPr>
        <w:pStyle w:val="Nagwek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profil </w:t>
      </w:r>
      <w:proofErr w:type="spellStart"/>
      <w:r w:rsidRPr="00B97507">
        <w:rPr>
          <w:rFonts w:cstheme="minorHAnsi"/>
          <w:sz w:val="28"/>
          <w:szCs w:val="28"/>
        </w:rPr>
        <w:t>facebokowy</w:t>
      </w:r>
      <w:proofErr w:type="spellEnd"/>
      <w:r w:rsidRPr="00B97507">
        <w:rPr>
          <w:rFonts w:cstheme="minorHAnsi"/>
          <w:sz w:val="28"/>
          <w:szCs w:val="28"/>
        </w:rPr>
        <w:t>: Urząd Miasta Pruszkowa</w:t>
      </w:r>
    </w:p>
    <w:p w14:paraId="79C067E8" w14:textId="4F8279FD" w:rsidR="00A640F6" w:rsidRPr="00B97507" w:rsidRDefault="00A640F6" w:rsidP="00E3367E">
      <w:pPr>
        <w:pStyle w:val="Nagwek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profil </w:t>
      </w:r>
      <w:proofErr w:type="spellStart"/>
      <w:r w:rsidRPr="00B97507">
        <w:rPr>
          <w:rFonts w:cstheme="minorHAnsi"/>
          <w:sz w:val="28"/>
          <w:szCs w:val="28"/>
        </w:rPr>
        <w:t>facebookowy</w:t>
      </w:r>
      <w:proofErr w:type="spellEnd"/>
      <w:r w:rsidRPr="00B97507">
        <w:rPr>
          <w:rFonts w:cstheme="minorHAnsi"/>
          <w:sz w:val="28"/>
          <w:szCs w:val="28"/>
        </w:rPr>
        <w:t>: Budżet Obywatelski Urzędu Miasta Pruszkowa</w:t>
      </w:r>
    </w:p>
    <w:p w14:paraId="6682BE2E" w14:textId="6127E485" w:rsidR="00A640F6" w:rsidRPr="00B97507" w:rsidRDefault="00A640F6" w:rsidP="00E3367E">
      <w:pPr>
        <w:pStyle w:val="Nagwek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profil </w:t>
      </w:r>
      <w:proofErr w:type="spellStart"/>
      <w:r w:rsidRPr="00B97507">
        <w:rPr>
          <w:rFonts w:cstheme="minorHAnsi"/>
          <w:sz w:val="28"/>
          <w:szCs w:val="28"/>
        </w:rPr>
        <w:t>facebookowy</w:t>
      </w:r>
      <w:proofErr w:type="spellEnd"/>
      <w:r w:rsidRPr="00B97507">
        <w:rPr>
          <w:rFonts w:cstheme="minorHAnsi"/>
          <w:sz w:val="28"/>
          <w:szCs w:val="28"/>
        </w:rPr>
        <w:t>: Pruszkowa Karta Mieszkańca</w:t>
      </w:r>
    </w:p>
    <w:p w14:paraId="5B17C298" w14:textId="7861B29D" w:rsidR="00A640F6" w:rsidRPr="00B97507" w:rsidRDefault="00A640F6" w:rsidP="00E3367E">
      <w:pPr>
        <w:pStyle w:val="Nagwek"/>
        <w:numPr>
          <w:ilvl w:val="0"/>
          <w:numId w:val="5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profil Instagram: Urząd Miasta Pruszkowa</w:t>
      </w:r>
    </w:p>
    <w:p w14:paraId="0E3BBCCA" w14:textId="77777777" w:rsidR="00A640F6" w:rsidRPr="00B97507" w:rsidRDefault="00A640F6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12B0DFD7" w14:textId="44BBB3D6" w:rsidR="00E3367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ab/>
        <w:t xml:space="preserve">Strona: pruszkow.pl odnotowała w 2024 roku 263 tys. </w:t>
      </w:r>
      <w:r w:rsidR="00E3367E" w:rsidRPr="00B97507">
        <w:rPr>
          <w:rFonts w:cstheme="minorHAnsi"/>
          <w:sz w:val="28"/>
          <w:szCs w:val="28"/>
        </w:rPr>
        <w:t>a</w:t>
      </w:r>
      <w:r w:rsidRPr="00B97507">
        <w:rPr>
          <w:rFonts w:cstheme="minorHAnsi"/>
          <w:sz w:val="28"/>
          <w:szCs w:val="28"/>
        </w:rPr>
        <w:t xml:space="preserve">ktywnych użytkowników – wynika z danych Google </w:t>
      </w:r>
      <w:proofErr w:type="spellStart"/>
      <w:r w:rsidRPr="00B97507">
        <w:rPr>
          <w:rFonts w:cstheme="minorHAnsi"/>
          <w:sz w:val="28"/>
          <w:szCs w:val="28"/>
        </w:rPr>
        <w:t>Analitycs</w:t>
      </w:r>
      <w:proofErr w:type="spellEnd"/>
      <w:r w:rsidRPr="00B97507">
        <w:rPr>
          <w:rFonts w:cstheme="minorHAnsi"/>
          <w:sz w:val="28"/>
          <w:szCs w:val="28"/>
        </w:rPr>
        <w:t xml:space="preserve">. </w:t>
      </w:r>
      <w:r w:rsidR="00B97507">
        <w:rPr>
          <w:rFonts w:cstheme="minorHAnsi"/>
          <w:sz w:val="28"/>
          <w:szCs w:val="28"/>
        </w:rPr>
        <w:t xml:space="preserve"> Większość, bo niemal 255 tys. to użytkownicy nowi, którzy weszli lub uruchomili witrynę po raz pierwszy. </w:t>
      </w:r>
    </w:p>
    <w:p w14:paraId="645548B7" w14:textId="5983DD9D" w:rsidR="00A640F6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Dniem najwyższej aktywności był 14 września z ponadprzeciętną liczbą użytkowników, która wyniosła </w:t>
      </w:r>
      <w:r w:rsidRPr="00B97507">
        <w:rPr>
          <w:rFonts w:cstheme="minorHAnsi"/>
          <w:b/>
          <w:bCs/>
          <w:sz w:val="28"/>
          <w:szCs w:val="28"/>
        </w:rPr>
        <w:t>3821 użytkowników</w:t>
      </w:r>
      <w:r w:rsidR="00B97507">
        <w:rPr>
          <w:rFonts w:cstheme="minorHAnsi"/>
          <w:b/>
          <w:bCs/>
          <w:sz w:val="28"/>
          <w:szCs w:val="28"/>
        </w:rPr>
        <w:t xml:space="preserve"> (Dni Pruszkowa)</w:t>
      </w:r>
      <w:r w:rsidRPr="00B97507">
        <w:rPr>
          <w:rFonts w:cstheme="minorHAnsi"/>
          <w:sz w:val="28"/>
          <w:szCs w:val="28"/>
        </w:rPr>
        <w:t xml:space="preserve">. </w:t>
      </w:r>
    </w:p>
    <w:p w14:paraId="3AE8E64E" w14:textId="1DB833B4" w:rsidR="00B97507" w:rsidRPr="00B97507" w:rsidRDefault="00B97507" w:rsidP="00A640F6">
      <w:pPr>
        <w:pStyle w:val="Nagwek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Przeciętnie każdego dnia witrynę odwiedza ok. 800 osób.</w:t>
      </w:r>
      <w:r w:rsidR="00136068">
        <w:rPr>
          <w:rFonts w:cstheme="minorHAnsi"/>
          <w:sz w:val="28"/>
          <w:szCs w:val="28"/>
        </w:rPr>
        <w:t xml:space="preserve"> Łączna liczba wyświetleń strony pruszkow.pl to: 1,1 mln wy</w:t>
      </w:r>
    </w:p>
    <w:p w14:paraId="3C865226" w14:textId="482C66F4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br/>
        <w:t>W TOP 3 najczęściej wyświetlanych wydarzeń znalazły się</w:t>
      </w:r>
    </w:p>
    <w:tbl>
      <w:tblPr>
        <w:tblW w:w="97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6"/>
        <w:gridCol w:w="4384"/>
      </w:tblGrid>
      <w:tr w:rsidR="0059393E" w:rsidRPr="0059393E" w14:paraId="1186828A" w14:textId="77777777" w:rsidTr="0059393E">
        <w:trPr>
          <w:trHeight w:val="192"/>
          <w:tblCellSpacing w:w="15" w:type="dxa"/>
        </w:trPr>
        <w:tc>
          <w:tcPr>
            <w:tcW w:w="5301" w:type="dxa"/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20" w:type="dxa"/>
            </w:tcMar>
            <w:vAlign w:val="center"/>
            <w:hideMark/>
          </w:tcPr>
          <w:p w14:paraId="4BDA19C8" w14:textId="66B7ECA5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 xml:space="preserve">Miejski rozkład jazdy w Pruszkowie </w:t>
            </w:r>
          </w:p>
        </w:tc>
        <w:tc>
          <w:tcPr>
            <w:tcW w:w="4339" w:type="dxa"/>
            <w:shd w:val="clear" w:color="auto" w:fill="FFFFFF"/>
            <w:noWrap/>
            <w:tcMar>
              <w:top w:w="15" w:type="dxa"/>
              <w:left w:w="120" w:type="dxa"/>
              <w:bottom w:w="15" w:type="dxa"/>
              <w:right w:w="0" w:type="dxa"/>
            </w:tcMar>
            <w:vAlign w:val="center"/>
            <w:hideMark/>
          </w:tcPr>
          <w:p w14:paraId="091BFB5B" w14:textId="462F2EF1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266 tys.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 xml:space="preserve"> wyświetl</w:t>
            </w:r>
            <w:r w:rsidR="00E3367E"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e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ń</w:t>
            </w:r>
          </w:p>
        </w:tc>
      </w:tr>
      <w:tr w:rsidR="0059393E" w:rsidRPr="0059393E" w14:paraId="3E1F573E" w14:textId="77777777" w:rsidTr="0059393E">
        <w:trPr>
          <w:trHeight w:val="192"/>
          <w:tblCellSpacing w:w="15" w:type="dxa"/>
        </w:trPr>
        <w:tc>
          <w:tcPr>
            <w:tcW w:w="5301" w:type="dxa"/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20" w:type="dxa"/>
            </w:tcMar>
            <w:vAlign w:val="center"/>
            <w:hideMark/>
          </w:tcPr>
          <w:p w14:paraId="704AAF9D" w14:textId="2DC0BA5F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 xml:space="preserve">Strona główna: </w:t>
            </w: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Pruszków – Miasto Pruszków</w:t>
            </w:r>
          </w:p>
        </w:tc>
        <w:tc>
          <w:tcPr>
            <w:tcW w:w="4339" w:type="dxa"/>
            <w:shd w:val="clear" w:color="auto" w:fill="FFFFFF"/>
            <w:noWrap/>
            <w:tcMar>
              <w:top w:w="15" w:type="dxa"/>
              <w:left w:w="120" w:type="dxa"/>
              <w:bottom w:w="15" w:type="dxa"/>
              <w:right w:w="0" w:type="dxa"/>
            </w:tcMar>
            <w:vAlign w:val="center"/>
            <w:hideMark/>
          </w:tcPr>
          <w:p w14:paraId="7C3FFECF" w14:textId="01E9EE81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180 tys.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 xml:space="preserve"> wyświetl</w:t>
            </w:r>
            <w:r w:rsidR="00E3367E"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e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ń</w:t>
            </w:r>
          </w:p>
        </w:tc>
      </w:tr>
      <w:tr w:rsidR="0059393E" w:rsidRPr="0059393E" w14:paraId="70F71689" w14:textId="77777777" w:rsidTr="0059393E">
        <w:trPr>
          <w:trHeight w:val="192"/>
          <w:tblCellSpacing w:w="15" w:type="dxa"/>
        </w:trPr>
        <w:tc>
          <w:tcPr>
            <w:tcW w:w="5301" w:type="dxa"/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20" w:type="dxa"/>
            </w:tcMar>
            <w:vAlign w:val="center"/>
            <w:hideMark/>
          </w:tcPr>
          <w:p w14:paraId="5362ABBB" w14:textId="77777777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Kalendarz imprez miejskich – Pruszków</w:t>
            </w:r>
          </w:p>
        </w:tc>
        <w:tc>
          <w:tcPr>
            <w:tcW w:w="4339" w:type="dxa"/>
            <w:shd w:val="clear" w:color="auto" w:fill="FFFFFF"/>
            <w:noWrap/>
            <w:tcMar>
              <w:top w:w="15" w:type="dxa"/>
              <w:left w:w="120" w:type="dxa"/>
              <w:bottom w:w="15" w:type="dxa"/>
              <w:right w:w="0" w:type="dxa"/>
            </w:tcMar>
            <w:vAlign w:val="center"/>
            <w:hideMark/>
          </w:tcPr>
          <w:p w14:paraId="0B630658" w14:textId="685C64EF" w:rsidR="0059393E" w:rsidRPr="0059393E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  <w:r w:rsidRPr="0059393E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37 tys.</w:t>
            </w:r>
            <w:r w:rsidR="00E3367E"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 xml:space="preserve"> 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wyświetl</w:t>
            </w:r>
            <w:r w:rsidR="00E3367E"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e</w:t>
            </w:r>
            <w:r w:rsidRPr="00B97507"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  <w:t>ń</w:t>
            </w:r>
          </w:p>
        </w:tc>
      </w:tr>
      <w:tr w:rsidR="0059393E" w:rsidRPr="00B97507" w14:paraId="18E92A50" w14:textId="77777777" w:rsidTr="0059393E">
        <w:trPr>
          <w:trHeight w:val="192"/>
          <w:tblCellSpacing w:w="15" w:type="dxa"/>
        </w:trPr>
        <w:tc>
          <w:tcPr>
            <w:tcW w:w="5301" w:type="dxa"/>
            <w:shd w:val="clear" w:color="auto" w:fill="FFFFFF"/>
            <w:noWrap/>
            <w:tcMar>
              <w:top w:w="15" w:type="dxa"/>
              <w:left w:w="0" w:type="dxa"/>
              <w:bottom w:w="15" w:type="dxa"/>
              <w:right w:w="120" w:type="dxa"/>
            </w:tcMar>
            <w:vAlign w:val="center"/>
          </w:tcPr>
          <w:p w14:paraId="6A7BD77D" w14:textId="4683559A" w:rsidR="0059393E" w:rsidRPr="00B97507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</w:p>
        </w:tc>
        <w:tc>
          <w:tcPr>
            <w:tcW w:w="4339" w:type="dxa"/>
            <w:shd w:val="clear" w:color="auto" w:fill="FFFFFF"/>
            <w:noWrap/>
            <w:tcMar>
              <w:top w:w="15" w:type="dxa"/>
              <w:left w:w="120" w:type="dxa"/>
              <w:bottom w:w="15" w:type="dxa"/>
              <w:right w:w="0" w:type="dxa"/>
            </w:tcMar>
            <w:vAlign w:val="center"/>
          </w:tcPr>
          <w:p w14:paraId="2C06B8B8" w14:textId="77777777" w:rsidR="0059393E" w:rsidRPr="00B97507" w:rsidRDefault="0059393E" w:rsidP="0059393E">
            <w:pPr>
              <w:spacing w:after="0" w:line="240" w:lineRule="auto"/>
              <w:rPr>
                <w:rFonts w:eastAsia="Times New Roman" w:cstheme="minorHAnsi"/>
                <w:color w:val="3C4043"/>
                <w:sz w:val="28"/>
                <w:szCs w:val="28"/>
                <w:lang w:eastAsia="pl-PL"/>
              </w:rPr>
            </w:pPr>
          </w:p>
        </w:tc>
      </w:tr>
    </w:tbl>
    <w:p w14:paraId="0BF183A8" w14:textId="77777777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6995A55B" w14:textId="77777777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1162F156" w14:textId="0CDA2F22" w:rsid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ab/>
        <w:t>Większość użytkowników korzysta z</w:t>
      </w:r>
      <w:r w:rsidR="00B97507">
        <w:rPr>
          <w:rFonts w:cstheme="minorHAnsi"/>
          <w:sz w:val="28"/>
          <w:szCs w:val="28"/>
        </w:rPr>
        <w:t xml:space="preserve"> witryny </w:t>
      </w:r>
      <w:r w:rsidRPr="00B97507">
        <w:rPr>
          <w:rFonts w:cstheme="minorHAnsi"/>
          <w:sz w:val="28"/>
          <w:szCs w:val="28"/>
        </w:rPr>
        <w:t>pruszkow.pl wchodząc na ni</w:t>
      </w:r>
      <w:r w:rsidR="00E3367E" w:rsidRPr="00B97507">
        <w:rPr>
          <w:rFonts w:cstheme="minorHAnsi"/>
          <w:sz w:val="28"/>
          <w:szCs w:val="28"/>
        </w:rPr>
        <w:t>ą</w:t>
      </w:r>
      <w:r w:rsidRPr="00B97507">
        <w:rPr>
          <w:rFonts w:cstheme="minorHAnsi"/>
          <w:sz w:val="28"/>
          <w:szCs w:val="28"/>
        </w:rPr>
        <w:t xml:space="preserve"> </w:t>
      </w:r>
      <w:r w:rsidR="00B97507">
        <w:rPr>
          <w:rFonts w:cstheme="minorHAnsi"/>
          <w:sz w:val="28"/>
          <w:szCs w:val="28"/>
        </w:rPr>
        <w:t xml:space="preserve">               </w:t>
      </w:r>
      <w:r w:rsidRPr="00B97507">
        <w:rPr>
          <w:rFonts w:cstheme="minorHAnsi"/>
          <w:sz w:val="28"/>
          <w:szCs w:val="28"/>
        </w:rPr>
        <w:t xml:space="preserve">z </w:t>
      </w:r>
      <w:r w:rsidR="00B97507">
        <w:rPr>
          <w:rFonts w:cstheme="minorHAnsi"/>
          <w:sz w:val="28"/>
          <w:szCs w:val="28"/>
        </w:rPr>
        <w:t xml:space="preserve">wyszukiwarki: </w:t>
      </w:r>
      <w:r w:rsidRPr="00B97507">
        <w:rPr>
          <w:rFonts w:cstheme="minorHAnsi"/>
          <w:sz w:val="28"/>
          <w:szCs w:val="28"/>
        </w:rPr>
        <w:t xml:space="preserve">Google. To ok. 475 tys. sesji. </w:t>
      </w:r>
    </w:p>
    <w:p w14:paraId="77D8FCAA" w14:textId="206D04EE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Ruch bezpośredni jest pięciokrotnie mniejszy i frazę pruszkow.pl wpisywano </w:t>
      </w:r>
      <w:r w:rsidR="00E3367E" w:rsidRPr="00B97507">
        <w:rPr>
          <w:rFonts w:cstheme="minorHAnsi"/>
          <w:sz w:val="28"/>
          <w:szCs w:val="28"/>
        </w:rPr>
        <w:t xml:space="preserve">bezpośrednio </w:t>
      </w:r>
      <w:r w:rsidRPr="00B97507">
        <w:rPr>
          <w:rFonts w:cstheme="minorHAnsi"/>
          <w:sz w:val="28"/>
          <w:szCs w:val="28"/>
        </w:rPr>
        <w:t>w przeglądarkę ok. 95 tys. razy.</w:t>
      </w:r>
    </w:p>
    <w:p w14:paraId="19D90E3D" w14:textId="77777777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lastRenderedPageBreak/>
        <w:t xml:space="preserve">      </w:t>
      </w:r>
    </w:p>
    <w:p w14:paraId="00A122CD" w14:textId="07BA7165" w:rsidR="0059393E" w:rsidRPr="00B97507" w:rsidRDefault="0059393E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     Ruch na stronie: pruszkow.pl w większości pochodzi również z urządzeń mobilnych</w:t>
      </w:r>
      <w:r w:rsidR="009A02E1" w:rsidRPr="00B97507">
        <w:rPr>
          <w:rFonts w:cstheme="minorHAnsi"/>
          <w:sz w:val="28"/>
          <w:szCs w:val="28"/>
        </w:rPr>
        <w:t xml:space="preserve"> 179 tys. użytkowników wobec 83 tysięcy użytkowników komputerów.</w:t>
      </w:r>
    </w:p>
    <w:p w14:paraId="2431ACEC" w14:textId="77777777" w:rsidR="005A0BB0" w:rsidRPr="00B97507" w:rsidRDefault="005A0BB0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795CFAA7" w14:textId="7D763471" w:rsidR="0059393E" w:rsidRPr="00B97507" w:rsidRDefault="0035531B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ab/>
      </w:r>
      <w:r w:rsidR="009A02E1" w:rsidRPr="00B97507">
        <w:rPr>
          <w:rFonts w:cstheme="minorHAnsi"/>
          <w:sz w:val="28"/>
          <w:szCs w:val="28"/>
        </w:rPr>
        <w:t xml:space="preserve">  </w:t>
      </w:r>
      <w:r w:rsidR="0059393E" w:rsidRPr="00B97507">
        <w:rPr>
          <w:rFonts w:cstheme="minorHAnsi"/>
          <w:sz w:val="28"/>
          <w:szCs w:val="28"/>
        </w:rPr>
        <w:t xml:space="preserve">Znacznie </w:t>
      </w:r>
      <w:r w:rsidR="005A0BB0" w:rsidRPr="00B97507">
        <w:rPr>
          <w:rFonts w:cstheme="minorHAnsi"/>
          <w:sz w:val="28"/>
          <w:szCs w:val="28"/>
        </w:rPr>
        <w:t xml:space="preserve">skuteczniejszym kanałem promocyjnym dla Miasta Pruszkowa jest profil </w:t>
      </w:r>
      <w:proofErr w:type="spellStart"/>
      <w:r w:rsidR="005A0BB0" w:rsidRPr="00B97507">
        <w:rPr>
          <w:rFonts w:cstheme="minorHAnsi"/>
          <w:sz w:val="28"/>
          <w:szCs w:val="28"/>
        </w:rPr>
        <w:t>facebookowy</w:t>
      </w:r>
      <w:proofErr w:type="spellEnd"/>
      <w:r w:rsidR="005A0BB0" w:rsidRPr="00B97507">
        <w:rPr>
          <w:rFonts w:cstheme="minorHAnsi"/>
          <w:sz w:val="28"/>
          <w:szCs w:val="28"/>
        </w:rPr>
        <w:t>: pruszkow.pl</w:t>
      </w:r>
    </w:p>
    <w:p w14:paraId="6B6D5416" w14:textId="5C3FCFBE" w:rsidR="005A0BB0" w:rsidRPr="00B97507" w:rsidRDefault="005A0BB0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ab/>
      </w:r>
    </w:p>
    <w:p w14:paraId="343D144F" w14:textId="77777777" w:rsidR="00941927" w:rsidRPr="00B97507" w:rsidRDefault="00941927" w:rsidP="00A640F6">
      <w:pPr>
        <w:pStyle w:val="Nagwek"/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Kanał ten, na dzień 21.01.25 osiągnął </w:t>
      </w:r>
    </w:p>
    <w:p w14:paraId="1A4E52A9" w14:textId="7014ADE9" w:rsidR="005A0BB0" w:rsidRPr="00B97507" w:rsidRDefault="00941927" w:rsidP="00E3367E">
      <w:pPr>
        <w:pStyle w:val="Nagwek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17</w:t>
      </w:r>
      <w:r w:rsidR="00B97507">
        <w:rPr>
          <w:rFonts w:cstheme="minorHAnsi"/>
          <w:sz w:val="28"/>
          <w:szCs w:val="28"/>
        </w:rPr>
        <w:t xml:space="preserve"> </w:t>
      </w:r>
      <w:r w:rsidRPr="00B97507">
        <w:rPr>
          <w:rFonts w:cstheme="minorHAnsi"/>
          <w:sz w:val="28"/>
          <w:szCs w:val="28"/>
        </w:rPr>
        <w:t xml:space="preserve">272 obserwujących. Wzrost o 67,4 % </w:t>
      </w:r>
      <w:r w:rsidR="00B97507">
        <w:rPr>
          <w:rFonts w:cstheme="minorHAnsi"/>
          <w:sz w:val="28"/>
          <w:szCs w:val="28"/>
        </w:rPr>
        <w:t>y</w:t>
      </w:r>
      <w:r w:rsidRPr="00B97507">
        <w:rPr>
          <w:rFonts w:cstheme="minorHAnsi"/>
          <w:sz w:val="28"/>
          <w:szCs w:val="28"/>
        </w:rPr>
        <w:t>/</w:t>
      </w:r>
      <w:r w:rsidR="00B97507">
        <w:rPr>
          <w:rFonts w:cstheme="minorHAnsi"/>
          <w:sz w:val="28"/>
          <w:szCs w:val="28"/>
        </w:rPr>
        <w:t>y</w:t>
      </w:r>
      <w:r w:rsidR="003B6DD4" w:rsidRPr="00B97507">
        <w:rPr>
          <w:rFonts w:cstheme="minorHAnsi"/>
          <w:sz w:val="28"/>
          <w:szCs w:val="28"/>
        </w:rPr>
        <w:t xml:space="preserve"> </w:t>
      </w:r>
      <w:r w:rsidR="003508ED" w:rsidRPr="00B97507">
        <w:rPr>
          <w:rFonts w:cstheme="minorHAnsi"/>
          <w:sz w:val="28"/>
          <w:szCs w:val="28"/>
        </w:rPr>
        <w:t>(styczeń-grudzień 2024 do styczeń – grudzień 2023)</w:t>
      </w:r>
    </w:p>
    <w:p w14:paraId="77D9FB92" w14:textId="376E5246" w:rsidR="00941927" w:rsidRPr="00B97507" w:rsidRDefault="00E3367E" w:rsidP="00E3367E">
      <w:pPr>
        <w:pStyle w:val="Nagwek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Z</w:t>
      </w:r>
      <w:r w:rsidR="00941927" w:rsidRPr="00B97507">
        <w:rPr>
          <w:rFonts w:cstheme="minorHAnsi"/>
          <w:sz w:val="28"/>
          <w:szCs w:val="28"/>
        </w:rPr>
        <w:t>asięg 596 266 wyświetleń. Wzrost 226 % y/y</w:t>
      </w:r>
    </w:p>
    <w:p w14:paraId="25974FFB" w14:textId="6A2A391B" w:rsidR="00941927" w:rsidRPr="00B97507" w:rsidRDefault="00941927" w:rsidP="00E3367E">
      <w:pPr>
        <w:pStyle w:val="Nagwek"/>
        <w:numPr>
          <w:ilvl w:val="0"/>
          <w:numId w:val="7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Wyświetlenia 1 -minutowe. Wzrost 439 y/y</w:t>
      </w:r>
    </w:p>
    <w:p w14:paraId="2ABE954E" w14:textId="3AC6BE20" w:rsidR="00941927" w:rsidRPr="00B97507" w:rsidRDefault="00941927" w:rsidP="00A640F6">
      <w:pPr>
        <w:pStyle w:val="Nagwek"/>
        <w:jc w:val="both"/>
        <w:rPr>
          <w:rFonts w:cstheme="minorHAnsi"/>
          <w:b/>
          <w:bCs/>
          <w:sz w:val="28"/>
          <w:szCs w:val="28"/>
        </w:rPr>
      </w:pPr>
      <w:r w:rsidRPr="00B97507">
        <w:rPr>
          <w:rFonts w:cstheme="minorHAnsi"/>
          <w:b/>
          <w:bCs/>
          <w:sz w:val="28"/>
          <w:szCs w:val="28"/>
        </w:rPr>
        <w:br/>
        <w:t xml:space="preserve">Najpopularniejsze informacje publikowane na FB Urzędu Miasta Pruszkowa </w:t>
      </w:r>
    </w:p>
    <w:p w14:paraId="3993CAE4" w14:textId="77777777" w:rsidR="00941927" w:rsidRPr="00B97507" w:rsidRDefault="00941927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26FC452B" w14:textId="21C1F192" w:rsidR="00941927" w:rsidRPr="00B97507" w:rsidRDefault="00941927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Lodowisko miejskie: 73 333 wyświetleń, 673 polubienia. To drugi w ciągu roku najpopularniejszy post na FB Miasta Pruszkowa</w:t>
      </w:r>
    </w:p>
    <w:p w14:paraId="156A3581" w14:textId="745401DD" w:rsidR="00941927" w:rsidRPr="00B97507" w:rsidRDefault="00941927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I Pruszkowski Jarmark Bożonarodzeniowy: 9750 wyświetleń </w:t>
      </w:r>
    </w:p>
    <w:p w14:paraId="4DD7CE69" w14:textId="3063CF87" w:rsidR="00941927" w:rsidRPr="00B97507" w:rsidRDefault="00941927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Pierwszy Pruszkowski Jarmark Bożonarodzeniowy: 9704 wyświetlenia</w:t>
      </w:r>
    </w:p>
    <w:p w14:paraId="762D7275" w14:textId="53892F87" w:rsidR="00941927" w:rsidRPr="00B97507" w:rsidRDefault="00941927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Boże Narodzenie na lodowisku: 11 132 wy</w:t>
      </w:r>
      <w:r w:rsidR="00737FAC" w:rsidRPr="00B97507">
        <w:rPr>
          <w:rFonts w:cstheme="minorHAnsi"/>
          <w:sz w:val="28"/>
          <w:szCs w:val="28"/>
        </w:rPr>
        <w:t>świetlenia</w:t>
      </w:r>
    </w:p>
    <w:p w14:paraId="454D775E" w14:textId="064C0613" w:rsidR="0035531B" w:rsidRPr="00B97507" w:rsidRDefault="00737FAC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Co, Gdzie, Kiedy – Przegląd Najważniejszych Wydarzeń Kulturalnych: 8083 wyświetlenia</w:t>
      </w:r>
      <w:r w:rsidRPr="00B97507">
        <w:rPr>
          <w:rFonts w:cstheme="minorHAnsi"/>
          <w:sz w:val="28"/>
          <w:szCs w:val="28"/>
        </w:rPr>
        <w:br/>
      </w:r>
      <w:r w:rsidR="0035531B" w:rsidRPr="00B97507">
        <w:rPr>
          <w:rFonts w:cstheme="minorHAnsi"/>
          <w:sz w:val="28"/>
          <w:szCs w:val="28"/>
        </w:rPr>
        <w:br/>
        <w:t>Wśród film</w:t>
      </w:r>
      <w:r w:rsidR="00E3367E" w:rsidRPr="00B97507">
        <w:rPr>
          <w:rFonts w:cstheme="minorHAnsi"/>
          <w:sz w:val="28"/>
          <w:szCs w:val="28"/>
        </w:rPr>
        <w:t>ó</w:t>
      </w:r>
      <w:r w:rsidR="0035531B" w:rsidRPr="00B97507">
        <w:rPr>
          <w:rFonts w:cstheme="minorHAnsi"/>
          <w:sz w:val="28"/>
          <w:szCs w:val="28"/>
        </w:rPr>
        <w:t>w największą popularnością cieszyły się materiały wideo dotyczące:</w:t>
      </w:r>
      <w:r w:rsidR="00E3367E" w:rsidRPr="00B97507">
        <w:rPr>
          <w:rFonts w:cstheme="minorHAnsi"/>
          <w:sz w:val="28"/>
          <w:szCs w:val="28"/>
        </w:rPr>
        <w:br/>
      </w:r>
    </w:p>
    <w:p w14:paraId="5141D145" w14:textId="4CAA75C3" w:rsidR="00737FAC" w:rsidRPr="00B97507" w:rsidRDefault="00E3367E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L</w:t>
      </w:r>
      <w:r w:rsidR="0035531B" w:rsidRPr="00B97507">
        <w:rPr>
          <w:rFonts w:cstheme="minorHAnsi"/>
          <w:sz w:val="28"/>
          <w:szCs w:val="28"/>
        </w:rPr>
        <w:t>odowiska – zaproszenie na lodowisko wystosowane przez Piotra Bąka, Prezydenta Miasta Pruszkowa – najpopularniejszy materiał na kanale FB Miasta Pruszkowa w 2024 roku</w:t>
      </w:r>
    </w:p>
    <w:p w14:paraId="58409AC3" w14:textId="1F1BC048" w:rsidR="0035531B" w:rsidRPr="00B97507" w:rsidRDefault="0035531B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Występy Bożonarodzeniowe i kolędowe</w:t>
      </w:r>
    </w:p>
    <w:p w14:paraId="58FD047A" w14:textId="31E01A79" w:rsidR="0035531B" w:rsidRPr="00B97507" w:rsidRDefault="00E3367E" w:rsidP="00E3367E">
      <w:pPr>
        <w:pStyle w:val="Nagwek"/>
        <w:numPr>
          <w:ilvl w:val="0"/>
          <w:numId w:val="8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Z</w:t>
      </w:r>
      <w:r w:rsidR="0035531B" w:rsidRPr="00B97507">
        <w:rPr>
          <w:rFonts w:cstheme="minorHAnsi"/>
          <w:sz w:val="28"/>
          <w:szCs w:val="28"/>
        </w:rPr>
        <w:t>aproszenie na Jarmark Bożonarodzeniowy</w:t>
      </w:r>
    </w:p>
    <w:p w14:paraId="23CFE6BA" w14:textId="40CE8A37" w:rsidR="00941927" w:rsidRPr="00B97507" w:rsidRDefault="0035531B" w:rsidP="00A640F6">
      <w:pPr>
        <w:pStyle w:val="Nagwek"/>
        <w:jc w:val="both"/>
        <w:rPr>
          <w:rFonts w:cstheme="minorHAnsi"/>
          <w:b/>
          <w:bCs/>
          <w:sz w:val="28"/>
          <w:szCs w:val="28"/>
        </w:rPr>
      </w:pPr>
      <w:r w:rsidRPr="00B97507">
        <w:rPr>
          <w:rFonts w:cstheme="minorHAnsi"/>
          <w:sz w:val="28"/>
          <w:szCs w:val="28"/>
        </w:rPr>
        <w:br/>
      </w:r>
      <w:r w:rsidRPr="00B97507">
        <w:rPr>
          <w:rFonts w:cstheme="minorHAnsi"/>
          <w:b/>
          <w:bCs/>
          <w:sz w:val="28"/>
          <w:szCs w:val="28"/>
        </w:rPr>
        <w:t>Instagram</w:t>
      </w:r>
    </w:p>
    <w:p w14:paraId="675A5E50" w14:textId="208BADFB" w:rsidR="0035531B" w:rsidRPr="00B97507" w:rsidRDefault="0035531B" w:rsidP="00E3367E">
      <w:pPr>
        <w:pStyle w:val="Nagwek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Konto Urzędu Miasta jest obserwowane przez 4433 osoby. </w:t>
      </w:r>
    </w:p>
    <w:p w14:paraId="348B803D" w14:textId="3002F6D1" w:rsidR="0035531B" w:rsidRPr="00B97507" w:rsidRDefault="0035531B" w:rsidP="00E3367E">
      <w:pPr>
        <w:pStyle w:val="Nagwek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W 2024 roku zamieszczono na nim 969 postów</w:t>
      </w:r>
    </w:p>
    <w:p w14:paraId="47DAB598" w14:textId="47E05143" w:rsidR="0035531B" w:rsidRPr="00B97507" w:rsidRDefault="0035531B" w:rsidP="00E3367E">
      <w:pPr>
        <w:pStyle w:val="Nagwek"/>
        <w:numPr>
          <w:ilvl w:val="0"/>
          <w:numId w:val="6"/>
        </w:numPr>
        <w:jc w:val="both"/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Instagram to źródło wiedzy szczególnie dla Pań</w:t>
      </w:r>
      <w:r w:rsidR="00E3367E" w:rsidRPr="00B97507">
        <w:rPr>
          <w:rFonts w:cstheme="minorHAnsi"/>
          <w:sz w:val="28"/>
          <w:szCs w:val="28"/>
        </w:rPr>
        <w:t xml:space="preserve"> </w:t>
      </w:r>
    </w:p>
    <w:p w14:paraId="7EDE488E" w14:textId="77777777" w:rsidR="0035531B" w:rsidRPr="00B97507" w:rsidRDefault="0035531B" w:rsidP="00A640F6">
      <w:pPr>
        <w:pStyle w:val="Nagwek"/>
        <w:jc w:val="both"/>
        <w:rPr>
          <w:rFonts w:cstheme="minorHAnsi"/>
          <w:b/>
          <w:bCs/>
          <w:sz w:val="28"/>
          <w:szCs w:val="28"/>
        </w:rPr>
      </w:pPr>
    </w:p>
    <w:p w14:paraId="418DB282" w14:textId="77777777" w:rsidR="00E3367E" w:rsidRPr="00B97507" w:rsidRDefault="00E3367E" w:rsidP="0035531B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2547DEA7" w14:textId="77777777" w:rsidR="00E3367E" w:rsidRPr="00B97507" w:rsidRDefault="00E3367E" w:rsidP="0035531B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08A7B241" w14:textId="77777777" w:rsidR="00E3367E" w:rsidRPr="00B97507" w:rsidRDefault="00E3367E" w:rsidP="0035531B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59CAB1B8" w14:textId="51356670" w:rsidR="009A02E1" w:rsidRPr="00B97507" w:rsidRDefault="009A02E1" w:rsidP="0035531B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Promocja z wykorzystaniem plakatów na słupach miejskich </w:t>
      </w:r>
      <w:r w:rsidRPr="009A02E1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 </w:t>
      </w:r>
    </w:p>
    <w:p w14:paraId="3E8AC7DA" w14:textId="77777777" w:rsidR="009A02E1" w:rsidRPr="00B97507" w:rsidRDefault="009A02E1" w:rsidP="009A02E1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</w:p>
    <w:p w14:paraId="4479037A" w14:textId="596FDC95" w:rsidR="009A02E1" w:rsidRPr="009A02E1" w:rsidRDefault="009A02E1" w:rsidP="009A02E1">
      <w:pPr>
        <w:spacing w:after="0" w:line="240" w:lineRule="auto"/>
        <w:ind w:firstLine="708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W 2024 roku pięciokrotnie przeprowadzono akcję plakatowania </w:t>
      </w:r>
      <w:r w:rsidR="00E3367E" w:rsidRPr="00B9750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 xml:space="preserve">               </w:t>
      </w:r>
      <w:r w:rsidRPr="00B9750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z wykorzystaniem słupów miejskich.</w:t>
      </w:r>
      <w:r w:rsidR="00E3367E" w:rsidRPr="00B9750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br/>
      </w:r>
    </w:p>
    <w:p w14:paraId="297243D0" w14:textId="77777777" w:rsidR="00E3367E" w:rsidRPr="00B97507" w:rsidRDefault="009A02E1" w:rsidP="009A02E1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>Dni Pruszkowa 200 szt.</w:t>
      </w:r>
    </w:p>
    <w:p w14:paraId="53E166FD" w14:textId="77777777" w:rsidR="00E3367E" w:rsidRPr="00B97507" w:rsidRDefault="009A02E1" w:rsidP="009A02E1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>Koncert Lipcowy 200 szt.</w:t>
      </w:r>
    </w:p>
    <w:p w14:paraId="7ADAD67A" w14:textId="77777777" w:rsidR="00E3367E" w:rsidRPr="00B97507" w:rsidRDefault="009A02E1" w:rsidP="009A02E1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>Lodowisko 300 szt.</w:t>
      </w:r>
    </w:p>
    <w:p w14:paraId="4D0BD179" w14:textId="77777777" w:rsidR="00E3367E" w:rsidRPr="00B97507" w:rsidRDefault="009A02E1" w:rsidP="009A02E1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>Bądź bezpieczny na drodze ok. 100 szt.</w:t>
      </w:r>
    </w:p>
    <w:p w14:paraId="063CC258" w14:textId="355305A1" w:rsidR="009A02E1" w:rsidRPr="00B97507" w:rsidRDefault="009A02E1" w:rsidP="009A02E1">
      <w:pPr>
        <w:pStyle w:val="Akapitzlist"/>
        <w:numPr>
          <w:ilvl w:val="0"/>
          <w:numId w:val="9"/>
        </w:num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>Jarmark świąteczny 100 szt.</w:t>
      </w:r>
    </w:p>
    <w:p w14:paraId="2B931366" w14:textId="77777777" w:rsidR="009A02E1" w:rsidRPr="00B97507" w:rsidRDefault="009A02E1" w:rsidP="009A02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14:paraId="63F85CD8" w14:textId="0F8B1A3B" w:rsidR="009A02E1" w:rsidRPr="00B97507" w:rsidRDefault="009A02E1" w:rsidP="009A02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ab/>
        <w:t>Plakaty były również umi</w:t>
      </w:r>
      <w:r w:rsidR="005A0BB0" w:rsidRPr="00B97507">
        <w:rPr>
          <w:rFonts w:eastAsia="Times New Roman" w:cstheme="minorHAnsi"/>
          <w:color w:val="000000"/>
          <w:sz w:val="28"/>
          <w:szCs w:val="28"/>
          <w:lang w:eastAsia="pl-PL"/>
        </w:rPr>
        <w:t xml:space="preserve">eszczane kilkanaście razy w roku w gablotach miejskich jak i wiatach przystankowych na terenie Miasta Pruszkowa. </w:t>
      </w:r>
    </w:p>
    <w:p w14:paraId="0647D21B" w14:textId="70BB6F65" w:rsidR="00E3367E" w:rsidRPr="00B97507" w:rsidRDefault="00E3367E" w:rsidP="009A02E1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ab/>
        <w:t xml:space="preserve">Plakatowanie ma ograniczony charakter ze względów kosztowych jak i efektywnościowych </w:t>
      </w:r>
    </w:p>
    <w:p w14:paraId="22EF84DF" w14:textId="07F08911" w:rsidR="00E3367E" w:rsidRPr="00B97507" w:rsidRDefault="00E3367E" w:rsidP="00E3367E">
      <w:pPr>
        <w:spacing w:after="0" w:line="240" w:lineRule="auto"/>
        <w:ind w:firstLine="708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B97507">
        <w:rPr>
          <w:rFonts w:eastAsia="Times New Roman" w:cstheme="minorHAnsi"/>
          <w:color w:val="000000"/>
          <w:sz w:val="28"/>
          <w:szCs w:val="28"/>
          <w:lang w:eastAsia="pl-PL"/>
        </w:rPr>
        <w:t xml:space="preserve">Druk plakatów i ich rozklejanie to wydatek jednorazowy ok. 2 tys. zł. </w:t>
      </w:r>
    </w:p>
    <w:p w14:paraId="20EA3362" w14:textId="77777777" w:rsidR="009A02E1" w:rsidRPr="00B97507" w:rsidRDefault="009A02E1" w:rsidP="00A640F6">
      <w:pPr>
        <w:pStyle w:val="Nagwek"/>
        <w:jc w:val="both"/>
        <w:rPr>
          <w:rFonts w:cstheme="minorHAnsi"/>
          <w:sz w:val="28"/>
          <w:szCs w:val="28"/>
        </w:rPr>
      </w:pPr>
    </w:p>
    <w:p w14:paraId="68DD134F" w14:textId="3B5AC8B8" w:rsidR="00D674FE" w:rsidRPr="00B97507" w:rsidRDefault="00D674FE" w:rsidP="00E3367E">
      <w:pPr>
        <w:pStyle w:val="Nagwek"/>
        <w:jc w:val="both"/>
        <w:rPr>
          <w:rFonts w:cstheme="minorHAnsi"/>
          <w:sz w:val="28"/>
          <w:szCs w:val="28"/>
        </w:rPr>
      </w:pPr>
    </w:p>
    <w:p w14:paraId="55B2CA48" w14:textId="4FF0DEEB" w:rsidR="0035531B" w:rsidRPr="00B97507" w:rsidRDefault="0035531B" w:rsidP="00260DBF">
      <w:pPr>
        <w:rPr>
          <w:rFonts w:cstheme="minorHAnsi"/>
          <w:b/>
          <w:bCs/>
          <w:sz w:val="28"/>
          <w:szCs w:val="28"/>
        </w:rPr>
      </w:pPr>
      <w:r w:rsidRPr="00B97507">
        <w:rPr>
          <w:rFonts w:cstheme="minorHAnsi"/>
          <w:b/>
          <w:bCs/>
          <w:sz w:val="28"/>
          <w:szCs w:val="28"/>
        </w:rPr>
        <w:t>Kluczowe wnioski i działania na 2025 rok</w:t>
      </w:r>
    </w:p>
    <w:p w14:paraId="21826500" w14:textId="5DC13365" w:rsidR="0035531B" w:rsidRPr="00B97507" w:rsidRDefault="0035531B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- Kanał FB jest dla najpopularniejszym źródłem wiedzy dla mieszkańców stąd wykorzystanie go do promocji wydarzeń sportowych i kulturalnych</w:t>
      </w:r>
    </w:p>
    <w:p w14:paraId="681D094D" w14:textId="7B22A67B" w:rsidR="0035531B" w:rsidRPr="00B97507" w:rsidRDefault="0035531B" w:rsidP="00260DBF">
      <w:pPr>
        <w:rPr>
          <w:rFonts w:cstheme="minorHAnsi"/>
          <w:b/>
          <w:bCs/>
          <w:sz w:val="28"/>
          <w:szCs w:val="28"/>
        </w:rPr>
      </w:pPr>
      <w:r w:rsidRPr="00B97507">
        <w:rPr>
          <w:rFonts w:cstheme="minorHAnsi"/>
          <w:sz w:val="28"/>
          <w:szCs w:val="28"/>
        </w:rPr>
        <w:t>- Dodatkowa promocja wydarzeń kulturalnych prowadzona jest za pomocą kalendarza cotygodniowego: Co, Gdzie, Kiedy? Publikowane również na stronie: pruszkow.pl. Kalendarz obejmuje wszystkie wydarzenia kulturalne, które mają miejsce w Pruszkowie</w:t>
      </w:r>
      <w:r w:rsidR="00E3367E" w:rsidRPr="00B97507">
        <w:rPr>
          <w:rFonts w:cstheme="minorHAnsi"/>
          <w:sz w:val="28"/>
          <w:szCs w:val="28"/>
        </w:rPr>
        <w:t xml:space="preserve">. </w:t>
      </w:r>
      <w:r w:rsidR="00E3367E" w:rsidRPr="00B97507">
        <w:rPr>
          <w:rFonts w:cstheme="minorHAnsi"/>
          <w:b/>
          <w:bCs/>
          <w:sz w:val="28"/>
          <w:szCs w:val="28"/>
        </w:rPr>
        <w:t>Powstał w październiku br. I wciąż jest rozwijany</w:t>
      </w:r>
    </w:p>
    <w:p w14:paraId="6BFCA55A" w14:textId="10060C59" w:rsidR="0035531B" w:rsidRPr="00B97507" w:rsidRDefault="0035531B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- W 2025 roku zwiększamy ekspozycje i promocję wydarzeń kulturalnych w gablotach należących do Miasta Pruszkowa. Gabloty i wiaty przystankowe zostały udostępnione do </w:t>
      </w:r>
      <w:r w:rsidRPr="00B97507">
        <w:rPr>
          <w:rFonts w:cstheme="minorHAnsi"/>
          <w:b/>
          <w:bCs/>
          <w:sz w:val="28"/>
          <w:szCs w:val="28"/>
        </w:rPr>
        <w:t>bezpłatnego wykorzystania wszystkim instytucjom miejskim</w:t>
      </w:r>
      <w:r w:rsidRPr="00B97507">
        <w:rPr>
          <w:rFonts w:cstheme="minorHAnsi"/>
          <w:sz w:val="28"/>
          <w:szCs w:val="28"/>
        </w:rPr>
        <w:t xml:space="preserve">. Decyzja ta związana jest z większymi możliwościami promocyjnymi w tych miejscach niż na słupach reklamowych, gdzie informacje potrafią być zaklejane już po 24 godzinach od momentu ich ekspozycji. </w:t>
      </w:r>
    </w:p>
    <w:p w14:paraId="4F85A1C6" w14:textId="7B59BDB5" w:rsidR="00E3367E" w:rsidRPr="00B97507" w:rsidRDefault="00E3367E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lastRenderedPageBreak/>
        <w:t xml:space="preserve">- Profil FB Miasta Pruszkowa </w:t>
      </w:r>
      <w:r w:rsidRPr="00B97507">
        <w:rPr>
          <w:rFonts w:cstheme="minorHAnsi"/>
          <w:b/>
          <w:bCs/>
          <w:sz w:val="28"/>
          <w:szCs w:val="28"/>
        </w:rPr>
        <w:t>udostępnia wszystkie wydarzenia kulturalne jak i sportowe</w:t>
      </w:r>
      <w:r w:rsidRPr="00B97507">
        <w:rPr>
          <w:rFonts w:cstheme="minorHAnsi"/>
          <w:sz w:val="28"/>
          <w:szCs w:val="28"/>
        </w:rPr>
        <w:t>, które będą promowane przez miejskie instytucje kultury oraz basen „</w:t>
      </w:r>
      <w:proofErr w:type="spellStart"/>
      <w:r w:rsidRPr="00B97507">
        <w:rPr>
          <w:rFonts w:cstheme="minorHAnsi"/>
          <w:sz w:val="28"/>
          <w:szCs w:val="28"/>
        </w:rPr>
        <w:t>Kapry</w:t>
      </w:r>
      <w:proofErr w:type="spellEnd"/>
      <w:r w:rsidRPr="00B97507">
        <w:rPr>
          <w:rFonts w:cstheme="minorHAnsi"/>
          <w:sz w:val="28"/>
          <w:szCs w:val="28"/>
        </w:rPr>
        <w:t>”.</w:t>
      </w:r>
    </w:p>
    <w:p w14:paraId="0920FEFB" w14:textId="207464B4" w:rsidR="00E3367E" w:rsidRPr="00B97507" w:rsidRDefault="00E3367E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- Kluczowe wydarzenia kulturalne i sportowe będą promowane dodatkowymi materiałami wideo z udziałem Prezydentów Miasta Pruszkowa</w:t>
      </w:r>
    </w:p>
    <w:p w14:paraId="619B1337" w14:textId="0D06648A" w:rsidR="00E3367E" w:rsidRPr="00B97507" w:rsidRDefault="00E3367E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- Do promocji wydarzeń sportowych i kulturalnych związanych, które mają związek z działaniami ekologicznymi wykorzystamy aplikacje ECOHARMONOGRAM, którą w Pruszkowie pobrało ponad 3 tysiące osób. Aplikacja nie była w 2024 roku wykorzystywana do działań promocyjnych </w:t>
      </w:r>
    </w:p>
    <w:p w14:paraId="7B34D44D" w14:textId="5498A124" w:rsidR="00E3367E" w:rsidRPr="00B97507" w:rsidRDefault="00E3367E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 xml:space="preserve">- Dodatkowy kanał promocyjny to informacje prasowe o najważniejszych wydarzeniach kulturalnych i sportowych, które kierowane są bezpośrednio do mediów w Pruszkowie. </w:t>
      </w:r>
    </w:p>
    <w:p w14:paraId="363434BB" w14:textId="53C29491" w:rsidR="00B97507" w:rsidRPr="00B97507" w:rsidRDefault="00B97507" w:rsidP="00260DBF">
      <w:pPr>
        <w:rPr>
          <w:rFonts w:cstheme="minorHAnsi"/>
          <w:sz w:val="28"/>
          <w:szCs w:val="28"/>
        </w:rPr>
      </w:pPr>
      <w:r w:rsidRPr="00B97507">
        <w:rPr>
          <w:rFonts w:cstheme="minorHAnsi"/>
          <w:sz w:val="28"/>
          <w:szCs w:val="28"/>
        </w:rPr>
        <w:t>- Promocja młodych sportowców i artystów. O Informacje o ich sukcesach poprosiliśmy szkoły w Pruszkowie</w:t>
      </w:r>
    </w:p>
    <w:p w14:paraId="1E8D7068" w14:textId="77777777" w:rsidR="00E3367E" w:rsidRPr="00B97507" w:rsidRDefault="00E3367E" w:rsidP="00260DBF">
      <w:pPr>
        <w:rPr>
          <w:rFonts w:cstheme="minorHAnsi"/>
          <w:sz w:val="28"/>
          <w:szCs w:val="28"/>
        </w:rPr>
      </w:pPr>
    </w:p>
    <w:p w14:paraId="37987B39" w14:textId="77777777" w:rsidR="0035531B" w:rsidRPr="00B97507" w:rsidRDefault="0035531B" w:rsidP="00260DBF">
      <w:pPr>
        <w:rPr>
          <w:rFonts w:cstheme="minorHAnsi"/>
          <w:sz w:val="28"/>
          <w:szCs w:val="28"/>
        </w:rPr>
      </w:pPr>
    </w:p>
    <w:p w14:paraId="4C3E9ABC" w14:textId="77777777" w:rsidR="0035531B" w:rsidRPr="00B97507" w:rsidRDefault="0035531B" w:rsidP="00260DBF">
      <w:pPr>
        <w:rPr>
          <w:rFonts w:cstheme="minorHAnsi"/>
          <w:sz w:val="28"/>
          <w:szCs w:val="28"/>
        </w:rPr>
      </w:pPr>
    </w:p>
    <w:p w14:paraId="08E5772D" w14:textId="0EB918B2" w:rsidR="0035531B" w:rsidRPr="00B97507" w:rsidRDefault="00B97507" w:rsidP="00B97507">
      <w:pPr>
        <w:pStyle w:val="Nagwek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*</w:t>
      </w:r>
      <w:r w:rsidR="0035531B" w:rsidRPr="00B97507">
        <w:rPr>
          <w:rFonts w:cstheme="minorHAnsi"/>
          <w:sz w:val="28"/>
          <w:szCs w:val="28"/>
        </w:rPr>
        <w:t>Powyższe dane dotyczącą całego ruchu</w:t>
      </w:r>
      <w:r w:rsidR="00E3367E" w:rsidRPr="00B97507">
        <w:rPr>
          <w:rFonts w:cstheme="minorHAnsi"/>
          <w:sz w:val="28"/>
          <w:szCs w:val="28"/>
        </w:rPr>
        <w:t xml:space="preserve"> na stronie pruszkow.pl oraz FB i Instagramie</w:t>
      </w:r>
      <w:r w:rsidR="0035531B" w:rsidRPr="00B97507">
        <w:rPr>
          <w:rFonts w:cstheme="minorHAnsi"/>
          <w:sz w:val="28"/>
          <w:szCs w:val="28"/>
        </w:rPr>
        <w:t xml:space="preserve">. Nie mamy możliwości oddzielenia statystyk dotyczących </w:t>
      </w:r>
      <w:r w:rsidR="00E3367E" w:rsidRPr="00B97507">
        <w:rPr>
          <w:rFonts w:cstheme="minorHAnsi"/>
          <w:sz w:val="28"/>
          <w:szCs w:val="28"/>
        </w:rPr>
        <w:t xml:space="preserve">jedynie </w:t>
      </w:r>
      <w:r w:rsidR="0035531B" w:rsidRPr="00B97507">
        <w:rPr>
          <w:rFonts w:cstheme="minorHAnsi"/>
          <w:sz w:val="28"/>
          <w:szCs w:val="28"/>
        </w:rPr>
        <w:t>wydarzeń kulturalnych i sportowych</w:t>
      </w:r>
    </w:p>
    <w:p w14:paraId="1E56F443" w14:textId="77777777" w:rsidR="0035531B" w:rsidRPr="00B97507" w:rsidRDefault="0035531B" w:rsidP="00260DBF">
      <w:pPr>
        <w:rPr>
          <w:rFonts w:cstheme="minorHAnsi"/>
          <w:sz w:val="28"/>
          <w:szCs w:val="28"/>
        </w:rPr>
      </w:pPr>
    </w:p>
    <w:sectPr w:rsidR="0035531B" w:rsidRPr="00B97507" w:rsidSect="004B0128">
      <w:headerReference w:type="default" r:id="rId7"/>
      <w:footerReference w:type="default" r:id="rId8"/>
      <w:pgSz w:w="11906" w:h="16838" w:code="9"/>
      <w:pgMar w:top="1418" w:right="1418" w:bottom="1418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F756" w14:textId="77777777" w:rsidR="00EA0FFD" w:rsidRDefault="00EA0FFD" w:rsidP="006D45E6">
      <w:pPr>
        <w:spacing w:after="0" w:line="240" w:lineRule="auto"/>
      </w:pPr>
      <w:r>
        <w:separator/>
      </w:r>
    </w:p>
  </w:endnote>
  <w:endnote w:type="continuationSeparator" w:id="0">
    <w:p w14:paraId="6775FA17" w14:textId="77777777" w:rsidR="00EA0FFD" w:rsidRDefault="00EA0FFD" w:rsidP="006D4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548E" w14:textId="77777777" w:rsidR="006D45E6" w:rsidRDefault="005830C7">
    <w:pPr>
      <w:pStyle w:val="Stopka"/>
    </w:pPr>
    <w:r w:rsidRPr="005830C7">
      <w:rPr>
        <w:noProof/>
        <w:lang w:eastAsia="pl-PL"/>
      </w:rPr>
      <w:drawing>
        <wp:inline distT="0" distB="0" distL="0" distR="0" wp14:anchorId="370F16DA" wp14:editId="752F76F8">
          <wp:extent cx="3343275" cy="530860"/>
          <wp:effectExtent l="0" t="0" r="9525" b="2540"/>
          <wp:docPr id="4" name="Obraz 4" descr="C:\Users\user\AppData\Local\Microsoft\Windows\INetCache\Content.Outlook\75QEHFRB\Biuro_Promocji_i_Marketingu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Outlook\75QEHFRB\Biuro_Promocji_i_Marketingu_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1930"/>
                  <a:stretch/>
                </pic:blipFill>
                <pic:spPr bwMode="auto">
                  <a:xfrm>
                    <a:off x="0" y="0"/>
                    <a:ext cx="3345196" cy="531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8C9EFC" w14:textId="77777777" w:rsidR="006D45E6" w:rsidRDefault="006D4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B9D0B" w14:textId="77777777" w:rsidR="00EA0FFD" w:rsidRDefault="00EA0FFD" w:rsidP="006D45E6">
      <w:pPr>
        <w:spacing w:after="0" w:line="240" w:lineRule="auto"/>
      </w:pPr>
      <w:r>
        <w:separator/>
      </w:r>
    </w:p>
  </w:footnote>
  <w:footnote w:type="continuationSeparator" w:id="0">
    <w:p w14:paraId="1B16601C" w14:textId="77777777" w:rsidR="00EA0FFD" w:rsidRDefault="00EA0FFD" w:rsidP="006D4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F4A9" w14:textId="77777777" w:rsidR="006D45E6" w:rsidRDefault="005830C7">
    <w:pPr>
      <w:pStyle w:val="Nagwek"/>
    </w:pPr>
    <w:r w:rsidRPr="005830C7">
      <w:rPr>
        <w:noProof/>
        <w:lang w:eastAsia="pl-PL"/>
      </w:rPr>
      <w:drawing>
        <wp:inline distT="0" distB="0" distL="0" distR="0" wp14:anchorId="405DAD5E" wp14:editId="64D0BDD2">
          <wp:extent cx="5760720" cy="728268"/>
          <wp:effectExtent l="0" t="0" r="0" b="0"/>
          <wp:docPr id="3" name="Obraz 3" descr="C:\Users\user\AppData\Local\Microsoft\Windows\INetCache\Content.Outlook\75QEHFRB\Biuro Promocji i Marketingu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Microsoft\Windows\INetCache\Content.Outlook\75QEHFRB\Biuro Promocji i Marketingu 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8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AEA1D" w14:textId="77777777" w:rsidR="005830C7" w:rsidRDefault="00583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4D90"/>
    <w:multiLevelType w:val="multilevel"/>
    <w:tmpl w:val="9D2C4BE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770381B"/>
    <w:multiLevelType w:val="hybridMultilevel"/>
    <w:tmpl w:val="4C0257E0"/>
    <w:lvl w:ilvl="0" w:tplc="15386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A0E41"/>
    <w:multiLevelType w:val="hybridMultilevel"/>
    <w:tmpl w:val="E99A46D4"/>
    <w:lvl w:ilvl="0" w:tplc="15386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F360D"/>
    <w:multiLevelType w:val="multilevel"/>
    <w:tmpl w:val="C0FE564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96219BD"/>
    <w:multiLevelType w:val="hybridMultilevel"/>
    <w:tmpl w:val="55809AE6"/>
    <w:lvl w:ilvl="0" w:tplc="15386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662C0"/>
    <w:multiLevelType w:val="hybridMultilevel"/>
    <w:tmpl w:val="D93A2CC0"/>
    <w:lvl w:ilvl="0" w:tplc="1538600E">
      <w:start w:val="5"/>
      <w:numFmt w:val="bullet"/>
      <w:lvlText w:val=""/>
      <w:lvlJc w:val="left"/>
      <w:pPr>
        <w:ind w:left="7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617850"/>
    <w:multiLevelType w:val="multilevel"/>
    <w:tmpl w:val="DF50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2AA3566"/>
    <w:multiLevelType w:val="hybridMultilevel"/>
    <w:tmpl w:val="DE12EBF0"/>
    <w:lvl w:ilvl="0" w:tplc="15386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F5290"/>
    <w:multiLevelType w:val="hybridMultilevel"/>
    <w:tmpl w:val="2CF06482"/>
    <w:lvl w:ilvl="0" w:tplc="1538600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0547">
    <w:abstractNumId w:val="6"/>
  </w:num>
  <w:num w:numId="2" w16cid:durableId="1522477925">
    <w:abstractNumId w:val="0"/>
  </w:num>
  <w:num w:numId="3" w16cid:durableId="1231311589">
    <w:abstractNumId w:val="3"/>
  </w:num>
  <w:num w:numId="4" w16cid:durableId="1250500309">
    <w:abstractNumId w:val="4"/>
  </w:num>
  <w:num w:numId="5" w16cid:durableId="1058475206">
    <w:abstractNumId w:val="5"/>
  </w:num>
  <w:num w:numId="6" w16cid:durableId="344137113">
    <w:abstractNumId w:val="1"/>
  </w:num>
  <w:num w:numId="7" w16cid:durableId="487941032">
    <w:abstractNumId w:val="7"/>
  </w:num>
  <w:num w:numId="8" w16cid:durableId="2031056240">
    <w:abstractNumId w:val="2"/>
  </w:num>
  <w:num w:numId="9" w16cid:durableId="7849275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E6"/>
    <w:rsid w:val="0007709E"/>
    <w:rsid w:val="00087388"/>
    <w:rsid w:val="00102B45"/>
    <w:rsid w:val="00136068"/>
    <w:rsid w:val="001D1037"/>
    <w:rsid w:val="00200447"/>
    <w:rsid w:val="00216AE0"/>
    <w:rsid w:val="00230F7A"/>
    <w:rsid w:val="002430FB"/>
    <w:rsid w:val="00260DBF"/>
    <w:rsid w:val="002B76F0"/>
    <w:rsid w:val="002E4022"/>
    <w:rsid w:val="003508ED"/>
    <w:rsid w:val="0035531B"/>
    <w:rsid w:val="00364FBE"/>
    <w:rsid w:val="00376849"/>
    <w:rsid w:val="003B6DD4"/>
    <w:rsid w:val="003D2B24"/>
    <w:rsid w:val="003D7667"/>
    <w:rsid w:val="00463250"/>
    <w:rsid w:val="004B0128"/>
    <w:rsid w:val="00543307"/>
    <w:rsid w:val="00547BBA"/>
    <w:rsid w:val="00575596"/>
    <w:rsid w:val="005830C7"/>
    <w:rsid w:val="00591A10"/>
    <w:rsid w:val="0059393E"/>
    <w:rsid w:val="005A06A5"/>
    <w:rsid w:val="005A0BB0"/>
    <w:rsid w:val="00613FB1"/>
    <w:rsid w:val="0065796E"/>
    <w:rsid w:val="00671D21"/>
    <w:rsid w:val="006A7780"/>
    <w:rsid w:val="006B39F6"/>
    <w:rsid w:val="006D266E"/>
    <w:rsid w:val="006D45E6"/>
    <w:rsid w:val="006F55B2"/>
    <w:rsid w:val="006F572B"/>
    <w:rsid w:val="0073718B"/>
    <w:rsid w:val="00737FAC"/>
    <w:rsid w:val="007619A4"/>
    <w:rsid w:val="00804ACA"/>
    <w:rsid w:val="0083595E"/>
    <w:rsid w:val="0084677A"/>
    <w:rsid w:val="00941927"/>
    <w:rsid w:val="009A02E1"/>
    <w:rsid w:val="009C3BF3"/>
    <w:rsid w:val="009D6090"/>
    <w:rsid w:val="009F4E0C"/>
    <w:rsid w:val="00A00669"/>
    <w:rsid w:val="00A12794"/>
    <w:rsid w:val="00A45BFE"/>
    <w:rsid w:val="00A640F6"/>
    <w:rsid w:val="00A91243"/>
    <w:rsid w:val="00AC44F1"/>
    <w:rsid w:val="00B37B6A"/>
    <w:rsid w:val="00B97507"/>
    <w:rsid w:val="00BC4FA3"/>
    <w:rsid w:val="00BF5082"/>
    <w:rsid w:val="00C848B1"/>
    <w:rsid w:val="00D357D7"/>
    <w:rsid w:val="00D3668C"/>
    <w:rsid w:val="00D674FE"/>
    <w:rsid w:val="00D75A04"/>
    <w:rsid w:val="00D821F9"/>
    <w:rsid w:val="00DA53E2"/>
    <w:rsid w:val="00DB5019"/>
    <w:rsid w:val="00DE2B50"/>
    <w:rsid w:val="00DF3C41"/>
    <w:rsid w:val="00E146AD"/>
    <w:rsid w:val="00E27847"/>
    <w:rsid w:val="00E3367E"/>
    <w:rsid w:val="00E51BE3"/>
    <w:rsid w:val="00EA0FFD"/>
    <w:rsid w:val="00EF3C65"/>
    <w:rsid w:val="00F17229"/>
    <w:rsid w:val="00FB4324"/>
    <w:rsid w:val="00FC4B11"/>
    <w:rsid w:val="00FD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28D644"/>
  <w15:chartTrackingRefBased/>
  <w15:docId w15:val="{05F59464-C896-4EAC-971B-21692A4A7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A5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45E6"/>
  </w:style>
  <w:style w:type="paragraph" w:styleId="Stopka">
    <w:name w:val="footer"/>
    <w:basedOn w:val="Normalny"/>
    <w:link w:val="StopkaZnak"/>
    <w:uiPriority w:val="99"/>
    <w:unhideWhenUsed/>
    <w:rsid w:val="006D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5E6"/>
  </w:style>
  <w:style w:type="paragraph" w:styleId="Bezodstpw">
    <w:name w:val="No Spacing"/>
    <w:rsid w:val="00D82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BF508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5082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DA53E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DA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A53E2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DA53E2"/>
    <w:rPr>
      <w:color w:val="954F72" w:themeColor="followedHyperlink"/>
      <w:u w:val="single"/>
    </w:rPr>
  </w:style>
  <w:style w:type="paragraph" w:customStyle="1" w:styleId="Standard">
    <w:name w:val="Standard"/>
    <w:rsid w:val="00EF3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B37B6A"/>
  </w:style>
  <w:style w:type="character" w:customStyle="1" w:styleId="red">
    <w:name w:val="red"/>
    <w:basedOn w:val="Domylnaczcionkaakapitu"/>
    <w:rsid w:val="00A640F6"/>
  </w:style>
  <w:style w:type="paragraph" w:styleId="Akapitzlist">
    <w:name w:val="List Paragraph"/>
    <w:basedOn w:val="Normalny"/>
    <w:uiPriority w:val="34"/>
    <w:qFormat/>
    <w:rsid w:val="00E33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Olszewski</cp:lastModifiedBy>
  <cp:revision>6</cp:revision>
  <cp:lastPrinted>2025-01-21T14:04:00Z</cp:lastPrinted>
  <dcterms:created xsi:type="dcterms:W3CDTF">2025-01-21T13:04:00Z</dcterms:created>
  <dcterms:modified xsi:type="dcterms:W3CDTF">2025-01-22T07:19:00Z</dcterms:modified>
</cp:coreProperties>
</file>